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09" w:rsidRPr="00B40109" w:rsidRDefault="00B40109" w:rsidP="00B40109">
      <w:pPr>
        <w:rPr>
          <w:b/>
        </w:rPr>
      </w:pPr>
      <w:r w:rsidRPr="00B40109">
        <w:rPr>
          <w:b/>
        </w:rPr>
        <w:t>Useful Links</w:t>
      </w:r>
      <w:r>
        <w:rPr>
          <w:b/>
        </w:rPr>
        <w:t xml:space="preserve"> – Mostly Taken from “Policies for an Aged Workforce in Europe”  (PAWEU): a project </w:t>
      </w:r>
      <w:r w:rsidR="0001678B">
        <w:rPr>
          <w:b/>
        </w:rPr>
        <w:t>analysing the situation of the ageing population in Europe, supported by the European Commission and led by the Italian research and policy organisation Fondazione Brodolini, with contributions from other stakeholders including European Centre (Vienna), European Social Observatory, the University of Roma La Sapienza – delivered at a workshop in Brussels on 5</w:t>
      </w:r>
      <w:r w:rsidR="0001678B" w:rsidRPr="0001678B">
        <w:rPr>
          <w:b/>
          <w:vertAlign w:val="superscript"/>
        </w:rPr>
        <w:t>th</w:t>
      </w:r>
      <w:r w:rsidR="0001678B">
        <w:rPr>
          <w:b/>
        </w:rPr>
        <w:t xml:space="preserve"> May 2017</w:t>
      </w:r>
    </w:p>
    <w:p w:rsidR="00B40109" w:rsidRDefault="00B40109" w:rsidP="00B40109"/>
    <w:p w:rsidR="00B40109" w:rsidRPr="00B40109" w:rsidRDefault="00B40109" w:rsidP="00B40109">
      <w:pPr>
        <w:rPr>
          <w:rFonts w:asciiTheme="minorHAnsi" w:hAnsiTheme="minorHAnsi" w:cstheme="minorHAnsi"/>
        </w:rPr>
      </w:pPr>
      <w:r w:rsidRPr="00B40109">
        <w:rPr>
          <w:rFonts w:asciiTheme="minorHAnsi" w:hAnsiTheme="minorHAnsi" w:cstheme="minorHAnsi"/>
        </w:rPr>
        <w:t xml:space="preserve">Policies and Social Protection Reforms in the EU </w:t>
      </w:r>
      <w:r w:rsidRPr="00B40109">
        <w:rPr>
          <w:rFonts w:asciiTheme="minorHAnsi" w:hAnsiTheme="minorHAnsi" w:cstheme="minorHAnsi"/>
          <w:color w:val="000000"/>
          <w:shd w:val="clear" w:color="auto" w:fill="FFFFFF"/>
        </w:rPr>
        <w:t>Ghailani D. &amp; Peña-Casas R.,</w:t>
      </w:r>
      <w:r w:rsidRPr="00B40109">
        <w:rPr>
          <w:rStyle w:val="apple-converted-space"/>
          <w:rFonts w:asciiTheme="minorHAnsi" w:hAnsiTheme="minorHAnsi" w:cstheme="minorHAnsi"/>
          <w:color w:val="000000"/>
          <w:shd w:val="clear" w:color="auto" w:fill="FFFFFF"/>
        </w:rPr>
        <w:t> </w:t>
      </w:r>
      <w:r w:rsidRPr="00B40109">
        <w:rPr>
          <w:rFonts w:asciiTheme="minorHAnsi" w:hAnsiTheme="minorHAnsi" w:cstheme="minorHAnsi"/>
          <w:i/>
          <w:iCs/>
          <w:color w:val="000000"/>
          <w:shd w:val="clear" w:color="auto" w:fill="FFFFFF"/>
        </w:rPr>
        <w:t xml:space="preserve">OSE </w:t>
      </w:r>
      <w:hyperlink r:id="rId5" w:history="1">
        <w:r w:rsidRPr="00B40109">
          <w:rPr>
            <w:rStyle w:val="Hyperlink"/>
            <w:rFonts w:asciiTheme="minorHAnsi" w:hAnsiTheme="minorHAnsi" w:cstheme="minorHAnsi"/>
          </w:rPr>
          <w:t>http://www.ose.be/files/events/paweu050517/Ghailani_2017_PAWEU_05052017.pdf</w:t>
        </w:r>
      </w:hyperlink>
      <w:r w:rsidRPr="00B40109">
        <w:rPr>
          <w:rFonts w:asciiTheme="minorHAnsi" w:hAnsiTheme="minorHAnsi" w:cstheme="minorHAnsi"/>
        </w:rPr>
        <w:t xml:space="preserve"> </w:t>
      </w:r>
    </w:p>
    <w:p w:rsidR="00B40109" w:rsidRPr="00B40109" w:rsidRDefault="00B40109" w:rsidP="00B40109">
      <w:pPr>
        <w:rPr>
          <w:rFonts w:asciiTheme="minorHAnsi" w:hAnsiTheme="minorHAnsi" w:cstheme="minorHAnsi"/>
        </w:rPr>
      </w:pPr>
    </w:p>
    <w:p w:rsidR="00B40109" w:rsidRPr="00B40109" w:rsidRDefault="00B40109" w:rsidP="00B40109">
      <w:pPr>
        <w:rPr>
          <w:rFonts w:asciiTheme="minorHAnsi" w:hAnsiTheme="minorHAnsi" w:cstheme="minorHAnsi"/>
          <w:i/>
          <w:iCs/>
          <w:color w:val="000000"/>
          <w:shd w:val="clear" w:color="auto" w:fill="FFFFFF"/>
        </w:rPr>
      </w:pPr>
      <w:r w:rsidRPr="00B40109">
        <w:rPr>
          <w:rFonts w:asciiTheme="minorHAnsi" w:hAnsiTheme="minorHAnsi" w:cstheme="minorHAnsi"/>
          <w:b/>
          <w:bCs/>
          <w:color w:val="000000"/>
          <w:shd w:val="clear" w:color="auto" w:fill="FFFFFF"/>
        </w:rPr>
        <w:t>The Heterogeneity of Older Workers Employability</w:t>
      </w:r>
      <w:r w:rsidRPr="00B40109">
        <w:rPr>
          <w:rFonts w:asciiTheme="minorHAnsi" w:hAnsiTheme="minorHAnsi" w:cstheme="minorHAnsi"/>
          <w:b/>
          <w:bCs/>
          <w:color w:val="000000"/>
          <w:shd w:val="clear" w:color="auto" w:fill="FFFFFF"/>
        </w:rPr>
        <w:br/>
      </w:r>
      <w:r w:rsidRPr="00B40109">
        <w:rPr>
          <w:rFonts w:asciiTheme="minorHAnsi" w:hAnsiTheme="minorHAnsi" w:cstheme="minorHAnsi"/>
          <w:color w:val="000000"/>
          <w:shd w:val="clear" w:color="auto" w:fill="FFFFFF"/>
        </w:rPr>
        <w:t>Raitano M.,</w:t>
      </w:r>
      <w:r w:rsidRPr="00B40109">
        <w:rPr>
          <w:rStyle w:val="apple-converted-space"/>
          <w:rFonts w:asciiTheme="minorHAnsi" w:hAnsiTheme="minorHAnsi" w:cstheme="minorHAnsi"/>
          <w:color w:val="000000"/>
          <w:shd w:val="clear" w:color="auto" w:fill="FFFFFF"/>
        </w:rPr>
        <w:t> </w:t>
      </w:r>
      <w:r w:rsidRPr="00B40109">
        <w:rPr>
          <w:rFonts w:asciiTheme="minorHAnsi" w:hAnsiTheme="minorHAnsi" w:cstheme="minorHAnsi"/>
          <w:i/>
          <w:iCs/>
          <w:color w:val="000000"/>
          <w:shd w:val="clear" w:color="auto" w:fill="FFFFFF"/>
        </w:rPr>
        <w:t xml:space="preserve">FGB and Sapienza University of Rome </w:t>
      </w:r>
      <w:hyperlink r:id="rId6" w:history="1">
        <w:r w:rsidRPr="00B40109">
          <w:rPr>
            <w:rStyle w:val="Hyperlink"/>
            <w:rFonts w:asciiTheme="minorHAnsi" w:hAnsiTheme="minorHAnsi" w:cstheme="minorHAnsi"/>
            <w:i/>
            <w:iCs/>
            <w:shd w:val="clear" w:color="auto" w:fill="FFFFFF"/>
          </w:rPr>
          <w:t>http://www.ose.be/files/events/paweu050517/Raitano_2017_PAWEU_05052017.pdf</w:t>
        </w:r>
      </w:hyperlink>
      <w:r w:rsidRPr="00B40109">
        <w:rPr>
          <w:rFonts w:asciiTheme="minorHAnsi" w:hAnsiTheme="minorHAnsi" w:cstheme="minorHAnsi"/>
          <w:i/>
          <w:iCs/>
          <w:color w:val="000000"/>
          <w:shd w:val="clear" w:color="auto" w:fill="FFFFFF"/>
        </w:rPr>
        <w:t xml:space="preserve"> </w:t>
      </w:r>
    </w:p>
    <w:p w:rsidR="00B40109" w:rsidRPr="00B40109" w:rsidRDefault="00B40109" w:rsidP="00B40109">
      <w:pPr>
        <w:rPr>
          <w:rFonts w:asciiTheme="minorHAnsi" w:hAnsiTheme="minorHAnsi" w:cstheme="minorHAnsi"/>
          <w:i/>
          <w:iCs/>
          <w:color w:val="000000"/>
          <w:shd w:val="clear" w:color="auto" w:fill="FFFFFF"/>
        </w:rPr>
      </w:pPr>
    </w:p>
    <w:p w:rsidR="00B40109" w:rsidRPr="00B40109" w:rsidRDefault="00B40109" w:rsidP="00B40109">
      <w:pPr>
        <w:rPr>
          <w:rFonts w:asciiTheme="minorHAnsi" w:hAnsiTheme="minorHAnsi" w:cstheme="minorHAnsi"/>
          <w:color w:val="000000"/>
          <w:shd w:val="clear" w:color="auto" w:fill="FFFFFF"/>
        </w:rPr>
      </w:pPr>
      <w:r w:rsidRPr="00B40109">
        <w:rPr>
          <w:rFonts w:asciiTheme="minorHAnsi" w:hAnsiTheme="minorHAnsi" w:cstheme="minorHAnsi"/>
          <w:b/>
          <w:bCs/>
          <w:color w:val="000000"/>
          <w:shd w:val="clear" w:color="auto" w:fill="FFFFFF"/>
        </w:rPr>
        <w:t>Active Ageing Index</w:t>
      </w:r>
      <w:r w:rsidRPr="00B40109">
        <w:rPr>
          <w:rFonts w:asciiTheme="minorHAnsi" w:hAnsiTheme="minorHAnsi" w:cstheme="minorHAnsi"/>
          <w:b/>
          <w:bCs/>
          <w:color w:val="000000"/>
          <w:shd w:val="clear" w:color="auto" w:fill="FFFFFF"/>
        </w:rPr>
        <w:br/>
      </w:r>
      <w:r w:rsidRPr="00B40109">
        <w:rPr>
          <w:rFonts w:asciiTheme="minorHAnsi" w:hAnsiTheme="minorHAnsi" w:cstheme="minorHAnsi"/>
          <w:color w:val="000000"/>
          <w:shd w:val="clear" w:color="auto" w:fill="FFFFFF"/>
        </w:rPr>
        <w:t>A Legacy of the 2012 European Year for Active Ageing and Solidarity Between Generations</w:t>
      </w:r>
      <w:r w:rsidRPr="00B40109">
        <w:rPr>
          <w:rFonts w:asciiTheme="minorHAnsi" w:hAnsiTheme="minorHAnsi" w:cstheme="minorHAnsi"/>
          <w:color w:val="000000"/>
          <w:shd w:val="clear" w:color="auto" w:fill="FFFFFF"/>
        </w:rPr>
        <w:br/>
        <w:t>Zaidi A.,</w:t>
      </w:r>
      <w:r w:rsidRPr="00B40109">
        <w:rPr>
          <w:rStyle w:val="apple-converted-space"/>
          <w:rFonts w:asciiTheme="minorHAnsi" w:hAnsiTheme="minorHAnsi" w:cstheme="minorHAnsi"/>
          <w:color w:val="000000"/>
          <w:shd w:val="clear" w:color="auto" w:fill="FFFFFF"/>
        </w:rPr>
        <w:t> </w:t>
      </w:r>
      <w:r w:rsidRPr="00B40109">
        <w:rPr>
          <w:rFonts w:asciiTheme="minorHAnsi" w:hAnsiTheme="minorHAnsi" w:cstheme="minorHAnsi"/>
          <w:i/>
          <w:iCs/>
          <w:color w:val="000000"/>
          <w:shd w:val="clear" w:color="auto" w:fill="FFFFFF"/>
        </w:rPr>
        <w:t>University of Southampton and LSE</w:t>
      </w:r>
      <w:r w:rsidRPr="00B40109">
        <w:rPr>
          <w:rFonts w:asciiTheme="minorHAnsi" w:hAnsiTheme="minorHAnsi" w:cstheme="minorHAnsi"/>
          <w:color w:val="000000"/>
          <w:shd w:val="clear" w:color="auto" w:fill="FFFFFF"/>
        </w:rPr>
        <w:t xml:space="preserve">  </w:t>
      </w:r>
      <w:hyperlink r:id="rId7" w:history="1">
        <w:r w:rsidRPr="00B40109">
          <w:rPr>
            <w:rStyle w:val="Hyperlink"/>
            <w:rFonts w:asciiTheme="minorHAnsi" w:hAnsiTheme="minorHAnsi" w:cstheme="minorHAnsi"/>
            <w:shd w:val="clear" w:color="auto" w:fill="FFFFFF"/>
          </w:rPr>
          <w:t>http://www.ose.be/files/events/paweu050517/Zaidi_2017_PAWEU_05052017.pdf</w:t>
        </w:r>
      </w:hyperlink>
      <w:r w:rsidRPr="00B40109">
        <w:rPr>
          <w:rFonts w:asciiTheme="minorHAnsi" w:hAnsiTheme="minorHAnsi" w:cstheme="minorHAnsi"/>
          <w:color w:val="000000"/>
          <w:shd w:val="clear" w:color="auto" w:fill="FFFFFF"/>
        </w:rPr>
        <w:t xml:space="preserve"> </w:t>
      </w:r>
    </w:p>
    <w:p w:rsidR="00B40109" w:rsidRPr="00B40109" w:rsidRDefault="00B40109" w:rsidP="00B40109">
      <w:pPr>
        <w:rPr>
          <w:rFonts w:asciiTheme="minorHAnsi" w:hAnsiTheme="minorHAnsi" w:cstheme="minorHAnsi"/>
          <w:color w:val="000000"/>
          <w:shd w:val="clear" w:color="auto" w:fill="FFFFFF"/>
        </w:rPr>
      </w:pPr>
    </w:p>
    <w:p w:rsidR="00B40109" w:rsidRPr="00B40109" w:rsidRDefault="00B40109" w:rsidP="00B40109">
      <w:pPr>
        <w:rPr>
          <w:rFonts w:asciiTheme="minorHAnsi" w:hAnsiTheme="minorHAnsi" w:cstheme="minorHAnsi"/>
          <w:color w:val="000000"/>
          <w:shd w:val="clear" w:color="auto" w:fill="FFFFFF"/>
        </w:rPr>
      </w:pPr>
      <w:r w:rsidRPr="00B40109">
        <w:rPr>
          <w:rFonts w:asciiTheme="minorHAnsi" w:hAnsiTheme="minorHAnsi" w:cstheme="minorHAnsi"/>
          <w:b/>
          <w:bCs/>
          <w:color w:val="000000"/>
          <w:shd w:val="clear" w:color="auto" w:fill="FFFFFF"/>
        </w:rPr>
        <w:t>Sustainable work for an ageing workforce</w:t>
      </w:r>
      <w:r w:rsidRPr="00B40109">
        <w:rPr>
          <w:rFonts w:asciiTheme="minorHAnsi" w:hAnsiTheme="minorHAnsi" w:cstheme="minorHAnsi"/>
          <w:b/>
          <w:bCs/>
          <w:color w:val="000000"/>
          <w:shd w:val="clear" w:color="auto" w:fill="FFFFFF"/>
        </w:rPr>
        <w:br/>
      </w:r>
      <w:r w:rsidRPr="00B40109">
        <w:rPr>
          <w:rFonts w:asciiTheme="minorHAnsi" w:hAnsiTheme="minorHAnsi" w:cstheme="minorHAnsi"/>
          <w:color w:val="000000"/>
          <w:shd w:val="clear" w:color="auto" w:fill="FFFFFF"/>
        </w:rPr>
        <w:t>Vermeylen G.,</w:t>
      </w:r>
      <w:r w:rsidRPr="00B40109">
        <w:rPr>
          <w:rStyle w:val="apple-converted-space"/>
          <w:rFonts w:asciiTheme="minorHAnsi" w:hAnsiTheme="minorHAnsi" w:cstheme="minorHAnsi"/>
          <w:color w:val="000000"/>
          <w:shd w:val="clear" w:color="auto" w:fill="FFFFFF"/>
        </w:rPr>
        <w:t> </w:t>
      </w:r>
      <w:r w:rsidRPr="00B40109">
        <w:rPr>
          <w:rFonts w:asciiTheme="minorHAnsi" w:hAnsiTheme="minorHAnsi" w:cstheme="minorHAnsi"/>
          <w:i/>
          <w:iCs/>
          <w:color w:val="000000"/>
          <w:shd w:val="clear" w:color="auto" w:fill="FFFFFF"/>
        </w:rPr>
        <w:t>Eurofound</w:t>
      </w:r>
      <w:r w:rsidRPr="00B40109">
        <w:rPr>
          <w:rFonts w:asciiTheme="minorHAnsi" w:hAnsiTheme="minorHAnsi" w:cstheme="minorHAnsi"/>
          <w:color w:val="000000"/>
          <w:shd w:val="clear" w:color="auto" w:fill="FFFFFF"/>
        </w:rPr>
        <w:t> </w:t>
      </w:r>
      <w:hyperlink r:id="rId8" w:history="1">
        <w:r w:rsidRPr="00B40109">
          <w:rPr>
            <w:rStyle w:val="Hyperlink"/>
            <w:rFonts w:asciiTheme="minorHAnsi" w:hAnsiTheme="minorHAnsi" w:cstheme="minorHAnsi"/>
            <w:shd w:val="clear" w:color="auto" w:fill="FFFFFF"/>
          </w:rPr>
          <w:t>http://www.ose.be/files/events/paweu050517/Vermeylen_2017_PAWEU_05052017.pdf</w:t>
        </w:r>
      </w:hyperlink>
      <w:r w:rsidRPr="00B40109">
        <w:rPr>
          <w:rFonts w:asciiTheme="minorHAnsi" w:hAnsiTheme="minorHAnsi" w:cstheme="minorHAnsi"/>
          <w:color w:val="000000"/>
          <w:shd w:val="clear" w:color="auto" w:fill="FFFFFF"/>
        </w:rPr>
        <w:t xml:space="preserve"> </w:t>
      </w:r>
    </w:p>
    <w:p w:rsidR="00B40109" w:rsidRPr="00B40109" w:rsidRDefault="00B40109" w:rsidP="00B40109">
      <w:pPr>
        <w:rPr>
          <w:rFonts w:asciiTheme="minorHAnsi" w:hAnsiTheme="minorHAnsi" w:cstheme="minorHAnsi"/>
          <w:color w:val="000000"/>
          <w:shd w:val="clear" w:color="auto" w:fill="FFFFFF"/>
        </w:rPr>
      </w:pPr>
    </w:p>
    <w:p w:rsidR="00B40109" w:rsidRPr="00B40109" w:rsidRDefault="00B40109" w:rsidP="00B40109">
      <w:pPr>
        <w:rPr>
          <w:rFonts w:asciiTheme="minorHAnsi" w:hAnsiTheme="minorHAnsi" w:cstheme="minorHAnsi"/>
          <w:color w:val="000000"/>
          <w:shd w:val="clear" w:color="auto" w:fill="FFFFFF"/>
        </w:rPr>
      </w:pPr>
      <w:r w:rsidRPr="00B40109">
        <w:rPr>
          <w:rFonts w:asciiTheme="minorHAnsi" w:hAnsiTheme="minorHAnsi" w:cstheme="minorHAnsi"/>
          <w:b/>
          <w:bCs/>
          <w:color w:val="000000"/>
          <w:shd w:val="clear" w:color="auto" w:fill="FFFFFF"/>
        </w:rPr>
        <w:t>Autonomous Framework Agreement on Active Ageing and an Inter-generational Approach</w:t>
      </w:r>
      <w:r w:rsidRPr="00B40109">
        <w:rPr>
          <w:rFonts w:asciiTheme="minorHAnsi" w:hAnsiTheme="minorHAnsi" w:cstheme="minorHAnsi"/>
          <w:b/>
          <w:bCs/>
          <w:color w:val="000000"/>
          <w:shd w:val="clear" w:color="auto" w:fill="FFFFFF"/>
        </w:rPr>
        <w:br/>
      </w:r>
      <w:r w:rsidRPr="00B40109">
        <w:rPr>
          <w:rFonts w:asciiTheme="minorHAnsi" w:hAnsiTheme="minorHAnsi" w:cstheme="minorHAnsi"/>
          <w:color w:val="000000"/>
          <w:shd w:val="clear" w:color="auto" w:fill="FFFFFF"/>
        </w:rPr>
        <w:t xml:space="preserve">BusinessEurope–CEEP–UEAPME–ETUC </w:t>
      </w:r>
      <w:hyperlink r:id="rId9" w:history="1">
        <w:r w:rsidRPr="00B40109">
          <w:rPr>
            <w:rStyle w:val="Hyperlink"/>
            <w:rFonts w:asciiTheme="minorHAnsi" w:hAnsiTheme="minorHAnsi" w:cstheme="minorHAnsi"/>
            <w:shd w:val="clear" w:color="auto" w:fill="FFFFFF"/>
          </w:rPr>
          <w:t>http://www.ose.be/file</w:t>
        </w:r>
        <w:r w:rsidRPr="00B40109">
          <w:rPr>
            <w:rStyle w:val="Hyperlink"/>
            <w:rFonts w:asciiTheme="minorHAnsi" w:hAnsiTheme="minorHAnsi" w:cstheme="minorHAnsi"/>
            <w:shd w:val="clear" w:color="auto" w:fill="FFFFFF"/>
          </w:rPr>
          <w:t>s</w:t>
        </w:r>
        <w:r w:rsidRPr="00B40109">
          <w:rPr>
            <w:rStyle w:val="Hyperlink"/>
            <w:rFonts w:asciiTheme="minorHAnsi" w:hAnsiTheme="minorHAnsi" w:cstheme="minorHAnsi"/>
            <w:shd w:val="clear" w:color="auto" w:fill="FFFFFF"/>
          </w:rPr>
          <w:t>/events/paweu050517/SocPart_2017_FA_AAIA_march17.pdf</w:t>
        </w:r>
      </w:hyperlink>
      <w:r w:rsidRPr="00B40109">
        <w:rPr>
          <w:rFonts w:asciiTheme="minorHAnsi" w:hAnsiTheme="minorHAnsi" w:cstheme="minorHAnsi"/>
          <w:color w:val="000000"/>
          <w:shd w:val="clear" w:color="auto" w:fill="FFFFFF"/>
        </w:rPr>
        <w:t xml:space="preserve"> </w:t>
      </w:r>
    </w:p>
    <w:p w:rsidR="00B40109" w:rsidRPr="00B40109" w:rsidRDefault="00B40109" w:rsidP="00B40109">
      <w:pPr>
        <w:rPr>
          <w:rFonts w:asciiTheme="minorHAnsi" w:hAnsiTheme="minorHAnsi" w:cstheme="minorHAnsi"/>
          <w:color w:val="000000"/>
          <w:shd w:val="clear" w:color="auto" w:fill="FFFFFF"/>
        </w:rPr>
      </w:pPr>
    </w:p>
    <w:p w:rsidR="00B40109" w:rsidRPr="00B40109" w:rsidRDefault="00B40109" w:rsidP="00B40109">
      <w:pPr>
        <w:rPr>
          <w:rFonts w:asciiTheme="minorHAnsi" w:hAnsiTheme="minorHAnsi" w:cstheme="minorHAnsi"/>
          <w:color w:val="000000"/>
          <w:shd w:val="clear" w:color="auto" w:fill="FFFFFF"/>
        </w:rPr>
      </w:pPr>
      <w:r w:rsidRPr="00B40109">
        <w:rPr>
          <w:rFonts w:asciiTheme="minorHAnsi" w:hAnsiTheme="minorHAnsi" w:cstheme="minorHAnsi"/>
          <w:b/>
          <w:bCs/>
          <w:color w:val="000000"/>
          <w:shd w:val="clear" w:color="auto" w:fill="FFFFFF"/>
        </w:rPr>
        <w:t>OSE Report</w:t>
      </w:r>
      <w:r w:rsidRPr="00B40109">
        <w:rPr>
          <w:rStyle w:val="apple-converted-space"/>
          <w:rFonts w:asciiTheme="minorHAnsi" w:hAnsiTheme="minorHAnsi" w:cstheme="minorHAnsi"/>
          <w:color w:val="000000"/>
          <w:shd w:val="clear" w:color="auto" w:fill="FFFFFF"/>
        </w:rPr>
        <w:t> </w:t>
      </w:r>
      <w:r w:rsidRPr="00B40109">
        <w:rPr>
          <w:rFonts w:asciiTheme="minorHAnsi" w:hAnsiTheme="minorHAnsi" w:cstheme="minorHAnsi"/>
          <w:color w:val="000000"/>
          <w:shd w:val="clear" w:color="auto" w:fill="FFFFFF"/>
        </w:rPr>
        <w:t xml:space="preserve">for PAWEU project </w:t>
      </w:r>
      <w:hyperlink r:id="rId10" w:history="1">
        <w:r w:rsidRPr="00B40109">
          <w:rPr>
            <w:rStyle w:val="Hyperlink"/>
            <w:rFonts w:asciiTheme="minorHAnsi" w:hAnsiTheme="minorHAnsi" w:cstheme="minorHAnsi"/>
            <w:shd w:val="clear" w:color="auto" w:fill="FFFFFF"/>
          </w:rPr>
          <w:t>http://www.ose.be/file</w:t>
        </w:r>
        <w:r w:rsidRPr="00B40109">
          <w:rPr>
            <w:rStyle w:val="Hyperlink"/>
            <w:rFonts w:asciiTheme="minorHAnsi" w:hAnsiTheme="minorHAnsi" w:cstheme="minorHAnsi"/>
            <w:shd w:val="clear" w:color="auto" w:fill="FFFFFF"/>
          </w:rPr>
          <w:t>s</w:t>
        </w:r>
        <w:r w:rsidRPr="00B40109">
          <w:rPr>
            <w:rStyle w:val="Hyperlink"/>
            <w:rFonts w:asciiTheme="minorHAnsi" w:hAnsiTheme="minorHAnsi" w:cstheme="minorHAnsi"/>
            <w:shd w:val="clear" w:color="auto" w:fill="FFFFFF"/>
          </w:rPr>
          <w:t>/publication/2016/PAWEU_OSE_fin_rep_dec2016.pdf</w:t>
        </w:r>
      </w:hyperlink>
      <w:r w:rsidRPr="00B40109">
        <w:rPr>
          <w:rFonts w:asciiTheme="minorHAnsi" w:hAnsiTheme="minorHAnsi" w:cstheme="minorHAnsi"/>
          <w:color w:val="000000"/>
          <w:shd w:val="clear" w:color="auto" w:fill="FFFFFF"/>
        </w:rPr>
        <w:t xml:space="preserve"> </w:t>
      </w:r>
    </w:p>
    <w:p w:rsidR="00B40109" w:rsidRPr="00B40109" w:rsidRDefault="00B40109" w:rsidP="00B40109">
      <w:pPr>
        <w:rPr>
          <w:rFonts w:asciiTheme="minorHAnsi" w:hAnsiTheme="minorHAnsi" w:cstheme="minorHAnsi"/>
          <w:color w:val="000000"/>
          <w:shd w:val="clear" w:color="auto" w:fill="FFFFFF"/>
        </w:rPr>
      </w:pPr>
    </w:p>
    <w:p w:rsidR="00B40109" w:rsidRDefault="00B40109" w:rsidP="00B40109">
      <w:pPr>
        <w:rPr>
          <w:rFonts w:asciiTheme="minorHAnsi" w:hAnsiTheme="minorHAnsi" w:cstheme="minorHAnsi"/>
          <w:color w:val="000000"/>
          <w:shd w:val="clear" w:color="auto" w:fill="FFFFFF"/>
        </w:rPr>
      </w:pPr>
      <w:r w:rsidRPr="00B40109">
        <w:rPr>
          <w:rFonts w:asciiTheme="minorHAnsi" w:hAnsiTheme="minorHAnsi" w:cstheme="minorHAnsi"/>
          <w:b/>
          <w:bCs/>
          <w:color w:val="000000"/>
          <w:shd w:val="clear" w:color="auto" w:fill="FFFFFF"/>
        </w:rPr>
        <w:t>The digital pillar of growth: e-seniors, a potential 25% of the European population </w:t>
      </w:r>
      <w:r w:rsidRPr="00B40109">
        <w:rPr>
          <w:rFonts w:asciiTheme="minorHAnsi" w:hAnsiTheme="minorHAnsi" w:cstheme="minorHAnsi"/>
          <w:b/>
          <w:bCs/>
          <w:color w:val="000000"/>
          <w:shd w:val="clear" w:color="auto" w:fill="FFFFFF"/>
        </w:rPr>
        <w:br/>
      </w:r>
      <w:r w:rsidRPr="00B40109">
        <w:rPr>
          <w:rFonts w:asciiTheme="minorHAnsi" w:hAnsiTheme="minorHAnsi" w:cstheme="minorHAnsi"/>
          <w:color w:val="000000"/>
          <w:shd w:val="clear" w:color="auto" w:fill="FFFFFF"/>
        </w:rPr>
        <w:t xml:space="preserve">EESC opinion </w:t>
      </w:r>
      <w:hyperlink r:id="rId11" w:history="1">
        <w:r w:rsidRPr="00B40109">
          <w:rPr>
            <w:rStyle w:val="Hyperlink"/>
            <w:rFonts w:asciiTheme="minorHAnsi" w:hAnsiTheme="minorHAnsi" w:cstheme="minorHAnsi"/>
            <w:shd w:val="clear" w:color="auto" w:fill="FFFFFF"/>
          </w:rPr>
          <w:t>http://www.eesc.europa.eu/?i=portal.en.ten-opinions.38294</w:t>
        </w:r>
      </w:hyperlink>
      <w:r w:rsidRPr="00B40109">
        <w:rPr>
          <w:rFonts w:asciiTheme="minorHAnsi" w:hAnsiTheme="minorHAnsi" w:cstheme="minorHAnsi"/>
          <w:color w:val="000000"/>
          <w:shd w:val="clear" w:color="auto" w:fill="FFFFFF"/>
        </w:rPr>
        <w:t xml:space="preserve"> </w:t>
      </w:r>
    </w:p>
    <w:p w:rsidR="00BD5FA9" w:rsidRDefault="00BD5FA9" w:rsidP="00B40109">
      <w:pPr>
        <w:rPr>
          <w:rFonts w:asciiTheme="minorHAnsi" w:hAnsiTheme="minorHAnsi" w:cstheme="minorHAnsi"/>
          <w:color w:val="000000"/>
          <w:shd w:val="clear" w:color="auto" w:fill="FFFFFF"/>
        </w:rPr>
      </w:pPr>
    </w:p>
    <w:p w:rsidR="00BD5FA9" w:rsidRDefault="00BD5FA9" w:rsidP="00B40109">
      <w:pPr>
        <w:rPr>
          <w:rFonts w:asciiTheme="minorHAnsi" w:hAnsiTheme="minorHAnsi" w:cstheme="minorHAnsi"/>
          <w:color w:val="000000"/>
          <w:shd w:val="clear" w:color="auto" w:fill="FFFFFF"/>
        </w:rPr>
      </w:pPr>
    </w:p>
    <w:p w:rsidR="00BD5FA9" w:rsidRDefault="00BD5FA9" w:rsidP="00B40109">
      <w:pPr>
        <w:rPr>
          <w:rFonts w:asciiTheme="minorHAnsi" w:hAnsiTheme="minorHAnsi" w:cstheme="minorHAnsi"/>
          <w:color w:val="000000"/>
          <w:shd w:val="clear" w:color="auto" w:fill="FFFFFF"/>
        </w:rPr>
      </w:pPr>
    </w:p>
    <w:p w:rsidR="00BD5FA9" w:rsidRDefault="00BD5FA9" w:rsidP="00B40109">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Chris Ball</w:t>
      </w:r>
    </w:p>
    <w:p w:rsidR="00BD5FA9" w:rsidRPr="00B40109" w:rsidRDefault="00BD5FA9" w:rsidP="00B40109">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May 2017</w:t>
      </w:r>
      <w:bookmarkStart w:id="0" w:name="_GoBack"/>
      <w:bookmarkEnd w:id="0"/>
    </w:p>
    <w:p w:rsidR="00191EED" w:rsidRPr="00B40109" w:rsidRDefault="00191EED">
      <w:pPr>
        <w:rPr>
          <w:rFonts w:asciiTheme="minorHAnsi" w:hAnsiTheme="minorHAnsi" w:cstheme="minorHAnsi"/>
        </w:rPr>
      </w:pPr>
    </w:p>
    <w:sectPr w:rsidR="00191EED" w:rsidRPr="00B40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09"/>
    <w:rsid w:val="0001678B"/>
    <w:rsid w:val="00191EED"/>
    <w:rsid w:val="00B40109"/>
    <w:rsid w:val="00BD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109"/>
    <w:rPr>
      <w:color w:val="0000FF"/>
      <w:u w:val="single"/>
    </w:rPr>
  </w:style>
  <w:style w:type="character" w:customStyle="1" w:styleId="apple-converted-space">
    <w:name w:val="apple-converted-space"/>
    <w:basedOn w:val="DefaultParagraphFont"/>
    <w:rsid w:val="00B40109"/>
  </w:style>
  <w:style w:type="character" w:styleId="FollowedHyperlink">
    <w:name w:val="FollowedHyperlink"/>
    <w:basedOn w:val="DefaultParagraphFont"/>
    <w:uiPriority w:val="99"/>
    <w:semiHidden/>
    <w:unhideWhenUsed/>
    <w:rsid w:val="00B401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109"/>
    <w:rPr>
      <w:color w:val="0000FF"/>
      <w:u w:val="single"/>
    </w:rPr>
  </w:style>
  <w:style w:type="character" w:customStyle="1" w:styleId="apple-converted-space">
    <w:name w:val="apple-converted-space"/>
    <w:basedOn w:val="DefaultParagraphFont"/>
    <w:rsid w:val="00B40109"/>
  </w:style>
  <w:style w:type="character" w:styleId="FollowedHyperlink">
    <w:name w:val="FollowedHyperlink"/>
    <w:basedOn w:val="DefaultParagraphFont"/>
    <w:uiPriority w:val="99"/>
    <w:semiHidden/>
    <w:unhideWhenUsed/>
    <w:rsid w:val="00B40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2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e.be/files/events/paweu050517/Vermeylen_2017_PAWEU_0505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e.be/files/events/paweu050517/Zaidi_2017_PAWEU_05052017.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se.be/files/events/paweu050517/Raitano_2017_PAWEU_05052017.pdf" TargetMode="External"/><Relationship Id="rId11" Type="http://schemas.openxmlformats.org/officeDocument/2006/relationships/hyperlink" Target="http://www.eesc.europa.eu/?i=portal.en.ten-opinions.38294" TargetMode="External"/><Relationship Id="rId5" Type="http://schemas.openxmlformats.org/officeDocument/2006/relationships/hyperlink" Target="http://www.ose.be/files/events/paweu050517/Ghailani_2017_PAWEU_05052017.pdf" TargetMode="External"/><Relationship Id="rId10" Type="http://schemas.openxmlformats.org/officeDocument/2006/relationships/hyperlink" Target="http://www.ose.be/files/publication/2016/PAWEU_OSE_fin_rep_dec2016.pdf" TargetMode="External"/><Relationship Id="rId4" Type="http://schemas.openxmlformats.org/officeDocument/2006/relationships/webSettings" Target="webSettings.xml"/><Relationship Id="rId9" Type="http://schemas.openxmlformats.org/officeDocument/2006/relationships/hyperlink" Target="http://www.ose.be/files/events/paweu050517/SocPart_2017_FA_AAIA_march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dc:creator>
  <cp:lastModifiedBy>Chris Ball</cp:lastModifiedBy>
  <cp:revision>2</cp:revision>
  <dcterms:created xsi:type="dcterms:W3CDTF">2017-05-20T17:19:00Z</dcterms:created>
  <dcterms:modified xsi:type="dcterms:W3CDTF">2017-05-20T17:37:00Z</dcterms:modified>
</cp:coreProperties>
</file>