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2B8" w:rsidRPr="00AE49AC" w:rsidRDefault="007E5694" w:rsidP="00C32357">
      <w:pPr>
        <w:jc w:val="both"/>
        <w:rPr>
          <w:rFonts w:cstheme="minorHAnsi"/>
          <w:b/>
          <w:lang w:val="it-IT"/>
        </w:rPr>
      </w:pPr>
      <w:r w:rsidRPr="00AE49AC">
        <w:rPr>
          <w:rFonts w:cstheme="minorHAnsi"/>
          <w:b/>
          <w:highlight w:val="yellow"/>
          <w:lang w:val="it-IT"/>
        </w:rPr>
        <w:t xml:space="preserve"> MODULO DI ESERCITAZIONE</w:t>
      </w:r>
      <w:r w:rsidR="00E752B8" w:rsidRPr="00AE49AC">
        <w:rPr>
          <w:rFonts w:cstheme="minorHAnsi"/>
          <w:b/>
          <w:highlight w:val="yellow"/>
          <w:lang w:val="it-IT"/>
        </w:rPr>
        <w:t xml:space="preserve"> </w:t>
      </w:r>
    </w:p>
    <w:p w:rsidR="00E752B8" w:rsidRPr="00AE49AC" w:rsidRDefault="00E752B8" w:rsidP="00C32357">
      <w:pPr>
        <w:jc w:val="both"/>
        <w:rPr>
          <w:rFonts w:cstheme="minorHAnsi"/>
          <w:b/>
          <w:lang w:val="it-IT"/>
        </w:rPr>
      </w:pPr>
      <w:r w:rsidRPr="00AE49AC">
        <w:rPr>
          <w:rFonts w:cstheme="minorHAnsi"/>
          <w:b/>
          <w:highlight w:val="green"/>
          <w:lang w:val="it-IT"/>
        </w:rPr>
        <w:t xml:space="preserve">UNIT 1. </w:t>
      </w:r>
      <w:r w:rsidR="007E5694" w:rsidRPr="00AE49AC">
        <w:rPr>
          <w:rFonts w:cstheme="minorHAnsi"/>
          <w:b/>
          <w:highlight w:val="green"/>
          <w:lang w:val="it-IT"/>
        </w:rPr>
        <w:t>Benvenuto</w:t>
      </w:r>
    </w:p>
    <w:p w:rsidR="007E5694" w:rsidRPr="00AE49AC" w:rsidRDefault="004A092F" w:rsidP="00C32357">
      <w:pPr>
        <w:jc w:val="both"/>
        <w:rPr>
          <w:rFonts w:cstheme="minorHAnsi"/>
          <w:lang w:val="it-IT"/>
        </w:rPr>
      </w:pPr>
      <w:r w:rsidRPr="00AE49AC">
        <w:rPr>
          <w:rFonts w:eastAsia="SimSun" w:cstheme="minorHAnsi"/>
          <w:b/>
          <w:color w:val="4472C4"/>
          <w:lang w:val="it-IT"/>
        </w:rPr>
        <w:t xml:space="preserve">1.1. </w:t>
      </w:r>
      <w:r w:rsidR="007E5694" w:rsidRPr="00AE49AC">
        <w:rPr>
          <w:rFonts w:eastAsia="SimSun" w:cstheme="minorHAnsi"/>
          <w:b/>
          <w:color w:val="4472C4"/>
          <w:lang w:val="it-IT"/>
        </w:rPr>
        <w:t>Video introduttivo</w:t>
      </w:r>
      <w:r w:rsidR="00E752B8" w:rsidRPr="00AE49AC">
        <w:rPr>
          <w:rFonts w:eastAsia="SimSun" w:cstheme="minorHAnsi"/>
          <w:b/>
          <w:color w:val="4472C4"/>
          <w:lang w:val="it-IT"/>
        </w:rPr>
        <w:t>.</w:t>
      </w:r>
      <w:r w:rsidR="00714D3E" w:rsidRPr="00AE49AC">
        <w:rPr>
          <w:rFonts w:eastAsia="SimSun" w:cstheme="minorHAnsi"/>
          <w:b/>
          <w:color w:val="4472C4"/>
          <w:lang w:val="it-IT"/>
        </w:rPr>
        <w:t xml:space="preserve"> </w:t>
      </w:r>
      <w:r w:rsidR="00E752B8" w:rsidRPr="00AE49AC">
        <w:rPr>
          <w:rFonts w:cstheme="minorHAnsi"/>
          <w:lang w:val="it-IT"/>
        </w:rPr>
        <w:t>[</w:t>
      </w:r>
      <w:r w:rsidR="007E5694" w:rsidRPr="00AE49AC">
        <w:rPr>
          <w:rFonts w:cstheme="minorHAnsi"/>
          <w:lang w:val="it-IT"/>
        </w:rPr>
        <w:t>Questo pezzo preparato da</w:t>
      </w:r>
      <w:r w:rsidR="00E752B8" w:rsidRPr="00AE49AC">
        <w:rPr>
          <w:rFonts w:cstheme="minorHAnsi"/>
          <w:lang w:val="it-IT"/>
        </w:rPr>
        <w:t xml:space="preserve"> Matt </w:t>
      </w:r>
      <w:r w:rsidR="007E5694" w:rsidRPr="00AE49AC">
        <w:rPr>
          <w:rFonts w:cstheme="minorHAnsi"/>
          <w:lang w:val="it-IT"/>
        </w:rPr>
        <w:t xml:space="preserve">potrebbe essere utilizzato da tutti i </w:t>
      </w:r>
      <w:r w:rsidR="00E752B8" w:rsidRPr="00AE49AC">
        <w:rPr>
          <w:rFonts w:cstheme="minorHAnsi"/>
          <w:lang w:val="it-IT"/>
        </w:rPr>
        <w:t xml:space="preserve">partner </w:t>
      </w:r>
      <w:r w:rsidR="007E5694" w:rsidRPr="00AE49AC">
        <w:rPr>
          <w:rFonts w:cstheme="minorHAnsi"/>
          <w:lang w:val="it-IT"/>
        </w:rPr>
        <w:t xml:space="preserve">per introdurre </w:t>
      </w:r>
      <w:r w:rsidR="000C5B62" w:rsidRPr="00AE49AC">
        <w:rPr>
          <w:rFonts w:cstheme="minorHAnsi"/>
          <w:lang w:val="it-IT"/>
        </w:rPr>
        <w:t>il</w:t>
      </w:r>
      <w:r w:rsidR="007E5694" w:rsidRPr="00AE49AC">
        <w:rPr>
          <w:rFonts w:cstheme="minorHAnsi"/>
          <w:lang w:val="it-IT"/>
        </w:rPr>
        <w:t xml:space="preserve"> modulo di esercitazione</w:t>
      </w:r>
      <w:r w:rsidR="00E752B8" w:rsidRPr="00AE49AC">
        <w:rPr>
          <w:rFonts w:cstheme="minorHAnsi"/>
          <w:lang w:val="it-IT"/>
        </w:rPr>
        <w:t>]</w:t>
      </w:r>
      <w:r w:rsidR="007E5694" w:rsidRPr="00AE49AC">
        <w:rPr>
          <w:rFonts w:cstheme="minorHAnsi"/>
          <w:lang w:val="it-IT"/>
        </w:rPr>
        <w:t xml:space="preserve"> </w:t>
      </w:r>
    </w:p>
    <w:p w:rsidR="000C5B62" w:rsidRPr="00AE49AC" w:rsidRDefault="007E5694" w:rsidP="00C32357">
      <w:pPr>
        <w:jc w:val="both"/>
        <w:rPr>
          <w:rFonts w:cstheme="minorHAnsi"/>
          <w:lang w:val="it-IT"/>
        </w:rPr>
      </w:pPr>
      <w:r w:rsidRPr="00AE49AC">
        <w:rPr>
          <w:rFonts w:cstheme="minorHAnsi"/>
          <w:lang w:val="it-IT"/>
        </w:rPr>
        <w:t xml:space="preserve">L’Europa sta invecchiando. Nei i prossimi 15 anni il </w:t>
      </w:r>
      <w:r w:rsidR="000C5B62" w:rsidRPr="00AE49AC">
        <w:rPr>
          <w:rFonts w:cstheme="minorHAnsi"/>
          <w:lang w:val="it-IT"/>
        </w:rPr>
        <w:t>rapporto</w:t>
      </w:r>
      <w:r w:rsidRPr="00AE49AC">
        <w:rPr>
          <w:rFonts w:cstheme="minorHAnsi"/>
          <w:lang w:val="it-IT"/>
        </w:rPr>
        <w:t xml:space="preserve"> della popolazione oltre i 65 anni aumenterà da uno a cinque ad uno a quattro. Sotto molti aspetti,</w:t>
      </w:r>
      <w:r w:rsidR="003960B1">
        <w:rPr>
          <w:rFonts w:cstheme="minorHAnsi"/>
          <w:lang w:val="it-IT"/>
        </w:rPr>
        <w:t xml:space="preserve"> </w:t>
      </w:r>
      <w:r w:rsidRPr="00AE49AC">
        <w:rPr>
          <w:rFonts w:cstheme="minorHAnsi"/>
          <w:lang w:val="it-IT"/>
        </w:rPr>
        <w:t xml:space="preserve">ciò rappresenta un grande progresso </w:t>
      </w:r>
      <w:r w:rsidR="000C5B62" w:rsidRPr="00AE49AC">
        <w:rPr>
          <w:rFonts w:cstheme="minorHAnsi"/>
          <w:lang w:val="it-IT"/>
        </w:rPr>
        <w:t>scientifico</w:t>
      </w:r>
      <w:r w:rsidRPr="00AE49AC">
        <w:rPr>
          <w:rFonts w:cstheme="minorHAnsi"/>
          <w:lang w:val="it-IT"/>
        </w:rPr>
        <w:t xml:space="preserve">, medico, dello stile di vita e della società </w:t>
      </w:r>
      <w:r w:rsidR="000C5B62" w:rsidRPr="00AE49AC">
        <w:rPr>
          <w:rFonts w:cstheme="minorHAnsi"/>
          <w:lang w:val="it-IT"/>
        </w:rPr>
        <w:t>perché</w:t>
      </w:r>
      <w:r w:rsidRPr="00AE49AC">
        <w:rPr>
          <w:rFonts w:cstheme="minorHAnsi"/>
          <w:lang w:val="it-IT"/>
        </w:rPr>
        <w:t xml:space="preserve"> significa </w:t>
      </w:r>
      <w:r w:rsidR="000C5B62" w:rsidRPr="00AE49AC">
        <w:rPr>
          <w:rFonts w:cstheme="minorHAnsi"/>
          <w:lang w:val="it-IT"/>
        </w:rPr>
        <w:t>che</w:t>
      </w:r>
      <w:r w:rsidRPr="00AE49AC">
        <w:rPr>
          <w:rFonts w:cstheme="minorHAnsi"/>
          <w:lang w:val="it-IT"/>
        </w:rPr>
        <w:t xml:space="preserve"> molte </w:t>
      </w:r>
      <w:r w:rsidR="000C5B62" w:rsidRPr="00AE49AC">
        <w:rPr>
          <w:rFonts w:cstheme="minorHAnsi"/>
          <w:lang w:val="it-IT"/>
        </w:rPr>
        <w:t>più</w:t>
      </w:r>
      <w:r w:rsidRPr="00AE49AC">
        <w:rPr>
          <w:rFonts w:cstheme="minorHAnsi"/>
          <w:lang w:val="it-IT"/>
        </w:rPr>
        <w:t xml:space="preserve"> persone vivono in maniera più sana e più a lungo rispetto ad altri periodi storici. Vent’anni </w:t>
      </w:r>
      <w:r w:rsidR="000C5B62" w:rsidRPr="00AE49AC">
        <w:rPr>
          <w:rFonts w:cstheme="minorHAnsi"/>
          <w:lang w:val="it-IT"/>
        </w:rPr>
        <w:t xml:space="preserve">per ogni persona in età pensionabile cinque erano lavorativamente attive. Oggi il rapporto è di uno a tre ed entro il 2080 </w:t>
      </w:r>
      <w:r w:rsidR="000C5B62" w:rsidRPr="00AE49AC">
        <w:rPr>
          <w:rFonts w:cstheme="minorHAnsi"/>
        </w:rPr>
        <w:t>ci saranno solo poco più di due lavoratori anziani che sostengono una persona in pensione.</w:t>
      </w:r>
    </w:p>
    <w:p w:rsidR="000C5B62" w:rsidRPr="00AE49AC" w:rsidRDefault="000C5B62" w:rsidP="00C32357">
      <w:pPr>
        <w:jc w:val="both"/>
        <w:rPr>
          <w:rFonts w:cstheme="minorHAnsi"/>
          <w:lang w:val="it-IT"/>
        </w:rPr>
      </w:pPr>
      <w:r w:rsidRPr="00AE49AC">
        <w:rPr>
          <w:rFonts w:cstheme="minorHAnsi"/>
          <w:lang w:val="it-IT"/>
        </w:rPr>
        <w:t xml:space="preserve">Ciò genera </w:t>
      </w:r>
      <w:r w:rsidR="00B4534C" w:rsidRPr="00AE49AC">
        <w:rPr>
          <w:rFonts w:cstheme="minorHAnsi"/>
          <w:lang w:val="it-IT"/>
        </w:rPr>
        <w:t xml:space="preserve">una enorme sfida economico-sociale </w:t>
      </w:r>
      <w:r w:rsidRPr="00AE49AC">
        <w:rPr>
          <w:rFonts w:cstheme="minorHAnsi"/>
          <w:lang w:val="it-IT"/>
        </w:rPr>
        <w:t xml:space="preserve">per imprese, governo e sindacati in termini di </w:t>
      </w:r>
      <w:r w:rsidR="008A6EC4" w:rsidRPr="00AE49AC">
        <w:rPr>
          <w:rFonts w:cstheme="minorHAnsi"/>
          <w:lang w:val="it-IT"/>
        </w:rPr>
        <w:t>salvaguardia</w:t>
      </w:r>
      <w:r w:rsidR="00B4534C" w:rsidRPr="00AE49AC">
        <w:rPr>
          <w:rFonts w:cstheme="minorHAnsi"/>
          <w:lang w:val="it-IT"/>
        </w:rPr>
        <w:t xml:space="preserve"> della sostenibilità </w:t>
      </w:r>
      <w:r w:rsidRPr="00AE49AC">
        <w:rPr>
          <w:rFonts w:cstheme="minorHAnsi"/>
          <w:lang w:val="it-IT"/>
        </w:rPr>
        <w:t>a lungo ter</w:t>
      </w:r>
      <w:r w:rsidR="00B4534C" w:rsidRPr="00AE49AC">
        <w:rPr>
          <w:rFonts w:cstheme="minorHAnsi"/>
          <w:lang w:val="it-IT"/>
        </w:rPr>
        <w:t xml:space="preserve">mine del sistema pensionistico, </w:t>
      </w:r>
      <w:r w:rsidR="008A6EC4" w:rsidRPr="00AE49AC">
        <w:rPr>
          <w:rFonts w:cstheme="minorHAnsi"/>
          <w:lang w:val="it-IT"/>
        </w:rPr>
        <w:t>di garanzia che le competenze e il lavoro siano in grado di s</w:t>
      </w:r>
      <w:r w:rsidR="00B4534C" w:rsidRPr="00AE49AC">
        <w:rPr>
          <w:rFonts w:cstheme="minorHAnsi"/>
          <w:lang w:val="it-IT"/>
        </w:rPr>
        <w:t xml:space="preserve">oddisfare le esigenze aziendali, </w:t>
      </w:r>
      <w:r w:rsidR="008A6EC4" w:rsidRPr="00AE49AC">
        <w:rPr>
          <w:rFonts w:cstheme="minorHAnsi"/>
          <w:lang w:val="it-IT"/>
        </w:rPr>
        <w:t xml:space="preserve">di aiuto alle persone più anziane </w:t>
      </w:r>
      <w:commentRangeStart w:id="0"/>
      <w:r w:rsidR="008A6EC4" w:rsidRPr="00AE49AC">
        <w:rPr>
          <w:rFonts w:cstheme="minorHAnsi"/>
          <w:lang w:val="it-IT"/>
        </w:rPr>
        <w:t xml:space="preserve">a </w:t>
      </w:r>
      <w:r w:rsidRPr="00AE49AC">
        <w:rPr>
          <w:rFonts w:cstheme="minorHAnsi"/>
          <w:lang w:val="it-IT"/>
        </w:rPr>
        <w:t>perseguire gli sforzi</w:t>
      </w:r>
      <w:r w:rsidR="00516FFE">
        <w:rPr>
          <w:rFonts w:cstheme="minorHAnsi"/>
          <w:lang w:val="it-IT"/>
        </w:rPr>
        <w:t xml:space="preserve"> sia sul lavoro che fuori</w:t>
      </w:r>
      <w:r w:rsidR="00B4534C" w:rsidRPr="00AE49AC">
        <w:rPr>
          <w:rFonts w:cstheme="minorHAnsi"/>
          <w:lang w:val="it-IT"/>
        </w:rPr>
        <w:t xml:space="preserve"> </w:t>
      </w:r>
      <w:commentRangeEnd w:id="0"/>
      <w:r w:rsidR="00516FFE">
        <w:rPr>
          <w:rStyle w:val="Rimandocommento"/>
        </w:rPr>
        <w:commentReference w:id="0"/>
      </w:r>
      <w:r w:rsidR="00516FFE">
        <w:rPr>
          <w:rFonts w:cstheme="minorHAnsi"/>
          <w:lang w:val="it-IT"/>
        </w:rPr>
        <w:t xml:space="preserve"> e</w:t>
      </w:r>
      <w:r w:rsidR="00B4534C" w:rsidRPr="00AE49AC">
        <w:rPr>
          <w:rFonts w:cstheme="minorHAnsi"/>
          <w:lang w:val="it-IT"/>
        </w:rPr>
        <w:t xml:space="preserve">, allo stesso tempo, di sostegno ai giovani in un lavoro sicuro, soddisfacente e che assicuri una remunerazione decente. </w:t>
      </w:r>
    </w:p>
    <w:p w:rsidR="00B4534C" w:rsidRPr="00AE49AC" w:rsidRDefault="00B4534C" w:rsidP="00C32357">
      <w:pPr>
        <w:jc w:val="both"/>
        <w:rPr>
          <w:rFonts w:cstheme="minorHAnsi"/>
          <w:lang w:val="it-IT"/>
        </w:rPr>
      </w:pPr>
      <w:r w:rsidRPr="00AE49AC">
        <w:rPr>
          <w:rFonts w:cstheme="minorHAnsi"/>
          <w:lang w:val="it-IT"/>
        </w:rPr>
        <w:t xml:space="preserve">I lavoratori più anziani possono essere una risorsa per le imprese </w:t>
      </w:r>
      <w:r w:rsidR="00516FFE">
        <w:rPr>
          <w:rFonts w:cstheme="minorHAnsi"/>
          <w:lang w:val="it-IT"/>
        </w:rPr>
        <w:t xml:space="preserve">per </w:t>
      </w:r>
      <w:commentRangeStart w:id="1"/>
      <w:r w:rsidR="00516FFE">
        <w:rPr>
          <w:rFonts w:cstheme="minorHAnsi"/>
          <w:lang w:val="it-IT"/>
        </w:rPr>
        <w:t xml:space="preserve">colmare carenze lavorative </w:t>
      </w:r>
      <w:commentRangeEnd w:id="1"/>
      <w:r w:rsidR="00516FFE">
        <w:rPr>
          <w:rStyle w:val="Rimandocommento"/>
        </w:rPr>
        <w:commentReference w:id="1"/>
      </w:r>
      <w:r w:rsidRPr="00AE49AC">
        <w:rPr>
          <w:rFonts w:cstheme="minorHAnsi"/>
          <w:lang w:val="it-IT"/>
        </w:rPr>
        <w:t>, contribue</w:t>
      </w:r>
      <w:r w:rsidR="00884115" w:rsidRPr="00AE49AC">
        <w:rPr>
          <w:rFonts w:cstheme="minorHAnsi"/>
          <w:lang w:val="it-IT"/>
        </w:rPr>
        <w:t xml:space="preserve">ndo con le loro competenze alle sfide </w:t>
      </w:r>
      <w:r w:rsidRPr="00AE49AC">
        <w:rPr>
          <w:rFonts w:cstheme="minorHAnsi"/>
          <w:lang w:val="it-IT"/>
        </w:rPr>
        <w:t xml:space="preserve">aziendali e trasmettendo il loro sapere ai colleghi più giovani.  </w:t>
      </w:r>
    </w:p>
    <w:p w:rsidR="007563AF" w:rsidRPr="00AE49AC" w:rsidRDefault="007563AF" w:rsidP="00C32357">
      <w:pPr>
        <w:jc w:val="both"/>
        <w:rPr>
          <w:rFonts w:cstheme="minorHAnsi"/>
          <w:lang w:val="it-IT"/>
        </w:rPr>
      </w:pPr>
      <w:r w:rsidRPr="00AE49AC">
        <w:rPr>
          <w:rFonts w:cstheme="minorHAnsi"/>
          <w:lang w:val="it-IT"/>
        </w:rPr>
        <w:t>In molti paesi europei i lavoratori più anziani stanno già ritardando la pensione e molti datori di lavoro</w:t>
      </w:r>
      <w:r w:rsidR="00851ECF" w:rsidRPr="00AE49AC">
        <w:rPr>
          <w:rFonts w:cstheme="minorHAnsi"/>
          <w:lang w:val="it-IT"/>
        </w:rPr>
        <w:t xml:space="preserve"> stanno sperimentando nuovi modi di impiegare la conoscenza dei lavoratori più anziani attraverso, per esempio, tutoraggi e  </w:t>
      </w:r>
      <w:r w:rsidR="00851ECF" w:rsidRPr="00AE49AC">
        <w:rPr>
          <w:rFonts w:cstheme="minorHAnsi"/>
          <w:i/>
          <w:lang w:val="it-IT"/>
        </w:rPr>
        <w:t>knowledge management</w:t>
      </w:r>
      <w:r w:rsidR="00D6654B" w:rsidRPr="00AE49AC">
        <w:rPr>
          <w:rFonts w:cstheme="minorHAnsi"/>
          <w:i/>
          <w:lang w:val="it-IT"/>
        </w:rPr>
        <w:t>.</w:t>
      </w:r>
    </w:p>
    <w:p w:rsidR="00D6654B" w:rsidRPr="00AE49AC" w:rsidRDefault="00605E7D" w:rsidP="00C32357">
      <w:pPr>
        <w:jc w:val="both"/>
        <w:rPr>
          <w:rFonts w:cstheme="minorHAnsi"/>
          <w:lang w:val="it-IT"/>
        </w:rPr>
      </w:pPr>
      <w:r w:rsidRPr="00AE49AC">
        <w:rPr>
          <w:rFonts w:cstheme="minorHAnsi"/>
          <w:lang w:val="it-IT"/>
        </w:rPr>
        <w:t xml:space="preserve"> </w:t>
      </w:r>
      <w:r w:rsidR="00D6654B" w:rsidRPr="00AE49AC">
        <w:rPr>
          <w:rFonts w:cstheme="minorHAnsi"/>
          <w:lang w:val="it-IT"/>
        </w:rPr>
        <w:t xml:space="preserve">In un sondaggio condotto dal </w:t>
      </w:r>
      <w:r w:rsidR="00D6654B" w:rsidRPr="00AE49AC">
        <w:rPr>
          <w:rFonts w:cstheme="minorHAnsi"/>
          <w:i/>
          <w:lang w:val="it-IT"/>
        </w:rPr>
        <w:t xml:space="preserve">Centre for Research into the Older Workforce, nel </w:t>
      </w:r>
      <w:r w:rsidR="00D6654B" w:rsidRPr="00AE49AC">
        <w:rPr>
          <w:rFonts w:cstheme="minorHAnsi"/>
          <w:lang w:val="it-IT"/>
        </w:rPr>
        <w:t xml:space="preserve">Regno Unito oltre l’ 80% delle persone sopra i 50 anni hanno dichiarato che sarebbero disposti a ritardare la loro pensione se coinvolti in un lavoro gratificante che </w:t>
      </w:r>
      <w:r w:rsidR="00D8510F" w:rsidRPr="00AE49AC">
        <w:rPr>
          <w:rFonts w:cstheme="minorHAnsi"/>
          <w:lang w:val="it-IT"/>
        </w:rPr>
        <w:t>consenta loro un buon impiego delle loro capacità.</w:t>
      </w:r>
    </w:p>
    <w:p w:rsidR="004E787A" w:rsidRPr="00AE49AC" w:rsidRDefault="004E787A" w:rsidP="00C32357">
      <w:pPr>
        <w:jc w:val="both"/>
        <w:rPr>
          <w:rFonts w:cstheme="minorHAnsi"/>
          <w:lang w:val="it-IT"/>
        </w:rPr>
      </w:pPr>
      <w:r w:rsidRPr="00AE49AC">
        <w:rPr>
          <w:rFonts w:cstheme="minorHAnsi"/>
          <w:lang w:val="it-IT"/>
        </w:rPr>
        <w:t>Questo rappresenta effettivamente il punto chiave di una strategia di gestione dell’invecchiamnteo del posto di lavoro in modo attivo: prevedere un lavoro che valorizzi i lavoratori più anziani e che sia equo dal punto di vista intergenerazionale. Qui nel Regno Unito ci sono circa 1.5 milioni di persone più anziane che svolgono lavori dequalifcicanti rispetto alle loro competenze, lavorano meno ore di quanto vorrebbero o a condinzioni retributive ben al di sotto delle loro aspettative.</w:t>
      </w:r>
      <w:r w:rsidRPr="00AE49AC">
        <w:rPr>
          <w:rFonts w:cstheme="minorHAnsi"/>
          <w:lang w:val="it-IT"/>
        </w:rPr>
        <w:tab/>
      </w:r>
      <w:r w:rsidRPr="00AE49AC">
        <w:rPr>
          <w:rFonts w:cstheme="minorHAnsi"/>
          <w:lang w:val="it-IT"/>
        </w:rPr>
        <w:tab/>
      </w:r>
    </w:p>
    <w:p w:rsidR="004E787A" w:rsidRPr="00AE49AC" w:rsidRDefault="004E787A" w:rsidP="00C32357">
      <w:pPr>
        <w:jc w:val="both"/>
        <w:rPr>
          <w:rFonts w:cstheme="minorHAnsi"/>
          <w:lang w:val="it-IT"/>
        </w:rPr>
      </w:pPr>
      <w:r w:rsidRPr="00AE49AC">
        <w:rPr>
          <w:rFonts w:cstheme="minorHAnsi"/>
          <w:lang w:val="it-IT"/>
        </w:rPr>
        <w:t>La sotto occupazione non è solo tracica per i più anziani, ma rappresenta un eno</w:t>
      </w:r>
      <w:r w:rsidR="00CA5200" w:rsidRPr="00AE49AC">
        <w:rPr>
          <w:rFonts w:cstheme="minorHAnsi"/>
          <w:lang w:val="it-IT"/>
        </w:rPr>
        <w:t>me sperco di esperienza e competenze per l’intera economia.</w:t>
      </w:r>
    </w:p>
    <w:p w:rsidR="00CA5200" w:rsidRPr="00AE49AC" w:rsidRDefault="00CA5200" w:rsidP="00C32357">
      <w:pPr>
        <w:jc w:val="both"/>
        <w:rPr>
          <w:rFonts w:cstheme="minorHAnsi"/>
          <w:lang w:val="it-IT"/>
        </w:rPr>
      </w:pPr>
      <w:r w:rsidRPr="00AE49AC">
        <w:rPr>
          <w:rFonts w:cstheme="minorHAnsi"/>
          <w:lang w:val="it-IT"/>
        </w:rPr>
        <w:t xml:space="preserve">I lavoratori più anziani vogliono varie contropartite dal lavoro. Mnetre alcuni sono contenti del lavoro che fanno e desiderano continuare il più a lungo possibile, altri desiderano nuove sfide e cambiare lavoro ad esempio attraverso la riqualificazione. </w:t>
      </w:r>
      <w:r w:rsidR="00A06EE1" w:rsidRPr="00AE49AC">
        <w:rPr>
          <w:rFonts w:cstheme="minorHAnsi"/>
          <w:lang w:val="it-IT"/>
        </w:rPr>
        <w:t xml:space="preserve">Molti lavoratori più anziani sono anche preoccupati per i loro nipoti, per i loro parenti più anziani e a volte necessitano sia di flessibilità che di un bilanciamento tra responsabilità professionali e familiari. Circa due persone su cinque tra gli over 50 ancora attivi vivono con una </w:t>
      </w:r>
      <w:commentRangeStart w:id="2"/>
      <w:r w:rsidR="00A06EE1" w:rsidRPr="00AE49AC">
        <w:rPr>
          <w:rFonts w:cstheme="minorHAnsi"/>
          <w:highlight w:val="yellow"/>
          <w:lang w:val="it-IT"/>
        </w:rPr>
        <w:t>aspettativa di salute a lungo termine</w:t>
      </w:r>
      <w:r w:rsidR="00A06EE1" w:rsidRPr="00AE49AC">
        <w:rPr>
          <w:rFonts w:cstheme="minorHAnsi"/>
          <w:lang w:val="it-IT"/>
        </w:rPr>
        <w:t xml:space="preserve"> </w:t>
      </w:r>
      <w:commentRangeEnd w:id="2"/>
      <w:r w:rsidR="00516FFE">
        <w:rPr>
          <w:rStyle w:val="Rimandocommento"/>
        </w:rPr>
        <w:commentReference w:id="2"/>
      </w:r>
      <w:r w:rsidR="00A06EE1" w:rsidRPr="00AE49AC">
        <w:rPr>
          <w:rFonts w:cstheme="minorHAnsi"/>
          <w:i/>
          <w:lang w:val="it-IT"/>
        </w:rPr>
        <w:t xml:space="preserve">, </w:t>
      </w:r>
      <w:r w:rsidR="00A06EE1" w:rsidRPr="00AE49AC">
        <w:rPr>
          <w:rFonts w:cstheme="minorHAnsi"/>
          <w:lang w:val="it-IT"/>
        </w:rPr>
        <w:t xml:space="preserve">ma con una forma di supporto da parte del datore in termini di organizzazione del lavoro in modo tale che possano restare produttivi. Molti vogliono semplicemente </w:t>
      </w:r>
      <w:r w:rsidR="00F2116D" w:rsidRPr="00AE49AC">
        <w:rPr>
          <w:rFonts w:cstheme="minorHAnsi"/>
          <w:lang w:val="it-IT"/>
        </w:rPr>
        <w:t xml:space="preserve">la possibilità di fare un percorso con qualcuno – un consulente per la loro carriere o un sindacalista che li aiuti ad elaborare una strategia prma e dopo il loro pensionamento. </w:t>
      </w:r>
    </w:p>
    <w:p w:rsidR="00AB0A32" w:rsidRPr="00AE49AC" w:rsidRDefault="00F2116D" w:rsidP="00C32357">
      <w:pPr>
        <w:jc w:val="both"/>
        <w:rPr>
          <w:rFonts w:cstheme="minorHAnsi"/>
          <w:lang w:val="it-IT"/>
        </w:rPr>
      </w:pPr>
      <w:r w:rsidRPr="00AE49AC">
        <w:rPr>
          <w:rFonts w:cstheme="minorHAnsi"/>
          <w:lang w:val="it-IT"/>
        </w:rPr>
        <w:lastRenderedPageBreak/>
        <w:t>Il dialogo soc</w:t>
      </w:r>
      <w:r w:rsidR="00910588">
        <w:rPr>
          <w:rFonts w:cstheme="minorHAnsi"/>
          <w:lang w:val="it-IT"/>
        </w:rPr>
        <w:t xml:space="preserve">iale </w:t>
      </w:r>
      <w:r w:rsidRPr="00AE49AC">
        <w:rPr>
          <w:rFonts w:cstheme="minorHAnsi"/>
          <w:lang w:val="it-IT"/>
        </w:rPr>
        <w:t xml:space="preserve">può aiutare a realizzare luoghi di lavoro che possano sostenere le sfide dell’inveccjiamneto del mercato del lavoro. Questo eprchè nel 2017, attori sociali a livello europeo come Business Europe, ETUC, Eurocadres, CEEP, e l’European Association of Craft, Small and Medium-sized Enterprises, hanno concordato una serie di principi per attuare un invecchiamento attivo dei luoghi di lavoro e ralizzare una solidarietà intergenerazionale. Tale accordo ha lo scopo di implementare a livello nazionale, regionale e aziendale iniziative un approccio al lavoro produttivo che tenga conto dei cicli di vita delle persone. </w:t>
      </w:r>
    </w:p>
    <w:p w:rsidR="00F2116D" w:rsidRPr="00AE49AC" w:rsidRDefault="00F2116D" w:rsidP="00C32357">
      <w:pPr>
        <w:jc w:val="both"/>
        <w:rPr>
          <w:rFonts w:cstheme="minorHAnsi"/>
          <w:lang w:val="it-IT"/>
        </w:rPr>
      </w:pPr>
      <w:r w:rsidRPr="00AE49AC">
        <w:rPr>
          <w:rFonts w:cstheme="minorHAnsi"/>
          <w:lang w:val="it-IT"/>
        </w:rPr>
        <w:t xml:space="preserve">In </w:t>
      </w:r>
      <w:r w:rsidR="005E67D9" w:rsidRPr="00AE49AC">
        <w:rPr>
          <w:rFonts w:cstheme="minorHAnsi"/>
          <w:lang w:val="it-IT"/>
        </w:rPr>
        <w:t>passato</w:t>
      </w:r>
      <w:r w:rsidRPr="00AE49AC">
        <w:rPr>
          <w:rFonts w:cstheme="minorHAnsi"/>
          <w:lang w:val="it-IT"/>
        </w:rPr>
        <w:t xml:space="preserve">, il pensionamento anticipato era uno strumento per le imprese, i sindacati e i governi per gestire </w:t>
      </w:r>
      <w:r w:rsidR="002479FE" w:rsidRPr="00AE49AC">
        <w:rPr>
          <w:rFonts w:cstheme="minorHAnsi"/>
          <w:lang w:val="it-IT"/>
        </w:rPr>
        <w:t xml:space="preserve">sfide economiche a breve termine come la disoccupazione. Tutti e tre gli stakeholders ne hanno beneficato – i datori hanno potuto sostituire lo staff con le competenze più datate, i governi hanno potuto raggiungere obiettivi di piena occupazione rendendo inattivi i lavoratori più anziani e i sindacati hanno potuto prospettare ai lavoratori più anziani una uscita anticipata dal menrcato del lavoro aprendo invece la strada ai più giovani. </w:t>
      </w:r>
    </w:p>
    <w:p w:rsidR="002479FE" w:rsidRPr="00AE49AC" w:rsidRDefault="002479FE" w:rsidP="00C32357">
      <w:pPr>
        <w:jc w:val="both"/>
        <w:rPr>
          <w:rFonts w:cstheme="minorHAnsi"/>
          <w:lang w:val="it-IT"/>
        </w:rPr>
      </w:pPr>
      <w:r w:rsidRPr="00AE49AC">
        <w:rPr>
          <w:rFonts w:cstheme="minorHAnsi"/>
          <w:lang w:val="it-IT"/>
        </w:rPr>
        <w:t>L’economista del lavoro Bernard Ebinghaus ha definito questo fenomeno come una collusione finalizza al pre pensionamento dal momento che tutti e tre gli stakeholders</w:t>
      </w:r>
      <w:r w:rsidR="00125833" w:rsidRPr="00AE49AC">
        <w:rPr>
          <w:rFonts w:cstheme="minorHAnsi"/>
          <w:lang w:val="it-IT"/>
        </w:rPr>
        <w:t xml:space="preserve"> ne hanno beneficiato nel breve periodo sebbene tale politica non fosse sostenibile a lungo termine. </w:t>
      </w:r>
    </w:p>
    <w:p w:rsidR="00125833" w:rsidRPr="00AE49AC" w:rsidRDefault="00125833" w:rsidP="00C32357">
      <w:pPr>
        <w:jc w:val="both"/>
        <w:rPr>
          <w:rFonts w:cstheme="minorHAnsi"/>
          <w:lang w:val="it-IT"/>
        </w:rPr>
      </w:pPr>
      <w:r w:rsidRPr="00AE49AC">
        <w:rPr>
          <w:rFonts w:cstheme="minorHAnsi"/>
          <w:lang w:val="it-IT"/>
        </w:rPr>
        <w:t xml:space="preserve">Oggi la sfida di sviluppatre, guidare e integrare nuovi approcci al lavoro che possano favorire i lavoratori più anziani a continuare a svolgere un lavoro che li valorizzi e contemporaneamente anche garantire percorsi di carriera ai più giovani. </w:t>
      </w:r>
    </w:p>
    <w:p w:rsidR="00125833" w:rsidRPr="00AE49AC" w:rsidRDefault="00125833" w:rsidP="00C32357">
      <w:pPr>
        <w:jc w:val="both"/>
        <w:rPr>
          <w:rFonts w:cstheme="minorHAnsi"/>
          <w:lang w:val="it-IT"/>
        </w:rPr>
      </w:pPr>
      <w:r w:rsidRPr="00AE49AC">
        <w:rPr>
          <w:rFonts w:cstheme="minorHAnsi"/>
          <w:lang w:val="it-IT"/>
        </w:rPr>
        <w:t xml:space="preserve">Questo modulo di esercitazione ha la finalità di aiutare i rappresentati sindacali e i manager ad accogliere questa sfida. </w:t>
      </w:r>
    </w:p>
    <w:p w:rsidR="00125833" w:rsidRPr="00AE49AC" w:rsidRDefault="00125833" w:rsidP="00C32357">
      <w:pPr>
        <w:jc w:val="both"/>
        <w:rPr>
          <w:rFonts w:cstheme="minorHAnsi"/>
          <w:lang w:val="it-IT"/>
        </w:rPr>
      </w:pPr>
      <w:r w:rsidRPr="00AE49AC">
        <w:rPr>
          <w:rFonts w:cstheme="minorHAnsi"/>
          <w:lang w:val="it-IT"/>
        </w:rPr>
        <w:t>È basato su una ricerca sostenuta dalla Commisioone Europea in quattro Paesi: Italia, Polonia, Spagna e Regno Unito sull’invecchimaneto attivo dei posti di lavoro e il dialogo sociale. Ci siamo confrontati con datori di lavoro e sindacati di tutti e quattro i Paesi</w:t>
      </w:r>
      <w:r w:rsidR="00C32357" w:rsidRPr="00AE49AC">
        <w:rPr>
          <w:rFonts w:cstheme="minorHAnsi"/>
          <w:lang w:val="it-IT"/>
        </w:rPr>
        <w:t xml:space="preserve"> per apprendere dalle loro esperienze in tema di gestione dell’invecchiamento dei luoghi di lavoro. </w:t>
      </w:r>
    </w:p>
    <w:p w:rsidR="00C32357" w:rsidRPr="00AE49AC" w:rsidRDefault="00C32357" w:rsidP="00C32357">
      <w:pPr>
        <w:jc w:val="both"/>
        <w:rPr>
          <w:rFonts w:cstheme="minorHAnsi"/>
          <w:lang w:val="it-IT"/>
        </w:rPr>
      </w:pPr>
      <w:r w:rsidRPr="00AE49AC">
        <w:rPr>
          <w:rFonts w:cstheme="minorHAnsi"/>
          <w:lang w:val="it-IT"/>
        </w:rPr>
        <w:t xml:space="preserve">Hanno condiviso idee che costituiscono esempi di buone pratiche e processi per inziare un dialogo sull’invecchiamento attivo che tiene conto sia delle esigenze delle imprese che dei bisogni dei lavoratori. Questo modulo condivide tali esempi mediante case studies, interviste agli stakeholders, segnalazioni di risorse di valore e una molteplicità di pratiche in cui i sindacati e le associazioni rappresentative datoriali possano condividere reciprocamente delle idee. </w:t>
      </w:r>
    </w:p>
    <w:p w:rsidR="00C32357" w:rsidRPr="00AE49AC" w:rsidRDefault="00C32357" w:rsidP="00C32357">
      <w:pPr>
        <w:jc w:val="both"/>
        <w:rPr>
          <w:rFonts w:cstheme="minorHAnsi"/>
          <w:lang w:val="it-IT"/>
        </w:rPr>
      </w:pPr>
      <w:r w:rsidRPr="00AE49AC">
        <w:rPr>
          <w:rFonts w:cstheme="minorHAnsi"/>
          <w:lang w:val="it-IT"/>
        </w:rPr>
        <w:t xml:space="preserve">La nostra platea non è solo composta da senior manager o da rappresentati nazionali dei sindacati, ma anche da parter sociali a livello aziendale. Spesso le idee migliri provengono da officine in cui rappresentati sindacali e manager lavorano insieme per risolvere problemu relativi alla loro specifica forza lavoro. </w:t>
      </w:r>
    </w:p>
    <w:p w:rsidR="00124D16" w:rsidRPr="00AE49AC" w:rsidRDefault="00C32357" w:rsidP="00C32357">
      <w:pPr>
        <w:jc w:val="both"/>
        <w:rPr>
          <w:rFonts w:cstheme="minorHAnsi"/>
          <w:lang w:val="it-IT"/>
        </w:rPr>
      </w:pPr>
      <w:r w:rsidRPr="00AE49AC">
        <w:rPr>
          <w:rFonts w:cstheme="minorHAnsi"/>
          <w:lang w:val="it-IT"/>
        </w:rPr>
        <w:t xml:space="preserve">Speriamo che il modulo possa riscontrare il vostro interesse che possa essere una occasione di apprendimento. Prima di iniziare, vi invitiamo a prendere parte ad un breve quiz introduttivo per misurare la vostra  conoscenza relativa all’invecchiamento attivo. </w:t>
      </w:r>
      <w:r w:rsidR="00124D16" w:rsidRPr="00AE49AC">
        <w:rPr>
          <w:rFonts w:cstheme="minorHAnsi"/>
          <w:lang w:val="it-IT"/>
        </w:rPr>
        <w:br w:type="page"/>
      </w:r>
    </w:p>
    <w:p w:rsidR="005E1CC3" w:rsidRPr="00AE49AC" w:rsidRDefault="005E1CC3" w:rsidP="00C32357">
      <w:pPr>
        <w:jc w:val="both"/>
        <w:rPr>
          <w:rFonts w:cstheme="minorHAnsi"/>
          <w:b/>
          <w:lang w:val="it-IT"/>
        </w:rPr>
      </w:pPr>
      <w:r w:rsidRPr="00AE49AC">
        <w:rPr>
          <w:rFonts w:cstheme="minorHAnsi"/>
          <w:b/>
          <w:highlight w:val="green"/>
          <w:lang w:val="it-IT"/>
        </w:rPr>
        <w:lastRenderedPageBreak/>
        <w:t xml:space="preserve">UNIT 2. </w:t>
      </w:r>
      <w:r w:rsidR="002C16A6" w:rsidRPr="00AE49AC">
        <w:rPr>
          <w:rFonts w:cstheme="minorHAnsi"/>
          <w:b/>
          <w:highlight w:val="green"/>
          <w:lang w:val="it-IT"/>
        </w:rPr>
        <w:t>Invecchiamento attivo e dialogo sociale</w:t>
      </w:r>
      <w:r w:rsidRPr="00AE49AC">
        <w:rPr>
          <w:rFonts w:cstheme="minorHAnsi"/>
          <w:b/>
          <w:highlight w:val="green"/>
          <w:lang w:val="it-IT"/>
        </w:rPr>
        <w:t>.</w:t>
      </w:r>
      <w:r w:rsidR="002C16A6" w:rsidRPr="00AE49AC">
        <w:rPr>
          <w:rFonts w:cstheme="minorHAnsi"/>
          <w:b/>
          <w:highlight w:val="green"/>
          <w:lang w:val="it-IT"/>
        </w:rPr>
        <w:t xml:space="preserve"> Di cosa parliamo</w:t>
      </w:r>
      <w:r w:rsidRPr="00AE49AC">
        <w:rPr>
          <w:rFonts w:cstheme="minorHAnsi"/>
          <w:b/>
          <w:highlight w:val="green"/>
          <w:lang w:val="it-IT"/>
        </w:rPr>
        <w:t>?</w:t>
      </w:r>
    </w:p>
    <w:p w:rsidR="004A092F" w:rsidRPr="00AE49AC" w:rsidRDefault="004A092F" w:rsidP="00C32357">
      <w:pPr>
        <w:pStyle w:val="Titolo2"/>
        <w:spacing w:before="0" w:after="160"/>
        <w:ind w:left="-709" w:right="-897"/>
        <w:jc w:val="both"/>
        <w:rPr>
          <w:rFonts w:asciiTheme="minorHAnsi" w:hAnsiTheme="minorHAnsi" w:cstheme="minorHAnsi"/>
          <w:sz w:val="22"/>
          <w:szCs w:val="22"/>
          <w:lang w:val="it-IT"/>
        </w:rPr>
      </w:pPr>
      <w:r w:rsidRPr="00AE49AC">
        <w:rPr>
          <w:rFonts w:asciiTheme="minorHAnsi" w:hAnsiTheme="minorHAnsi" w:cstheme="minorHAnsi"/>
          <w:sz w:val="22"/>
          <w:szCs w:val="22"/>
          <w:lang w:val="it-IT"/>
        </w:rPr>
        <w:t xml:space="preserve">2.1. Active Ageing: </w:t>
      </w:r>
      <w:r w:rsidR="005050F8" w:rsidRPr="00AE49AC">
        <w:rPr>
          <w:rFonts w:asciiTheme="minorHAnsi" w:hAnsiTheme="minorHAnsi" w:cstheme="minorHAnsi"/>
          <w:sz w:val="22"/>
          <w:szCs w:val="22"/>
          <w:lang w:val="it-IT"/>
        </w:rPr>
        <w:t>questionario iniziale</w:t>
      </w:r>
    </w:p>
    <w:p w:rsidR="00EB2910" w:rsidRPr="00AE49AC" w:rsidRDefault="005050F8" w:rsidP="00C32357">
      <w:pPr>
        <w:spacing w:line="240" w:lineRule="auto"/>
        <w:ind w:left="-709" w:right="-897"/>
        <w:jc w:val="both"/>
        <w:rPr>
          <w:rFonts w:cstheme="minorHAnsi"/>
          <w:lang w:val="it-IT"/>
        </w:rPr>
      </w:pPr>
      <w:r w:rsidRPr="00AE49AC">
        <w:rPr>
          <w:rFonts w:cstheme="minorHAnsi"/>
          <w:lang w:val="it-IT"/>
        </w:rPr>
        <w:t xml:space="preserve">Con questo questionario speriamo di sondare alcune delle vostre considerazioni inziali relative all’invecchiamento attivo. La compilazione richiede solo circa 5 minuti. Non esistono risposte giuste o sbagliate. Rispondere onestamente ci aiuterà a sviluppare rilevanti azioni raltive all’invecchiamento attivo nella vosra organizzazione. Leggete ogni </w:t>
      </w:r>
      <w:r w:rsidR="00A51E8D" w:rsidRPr="00AE49AC">
        <w:rPr>
          <w:rFonts w:cstheme="minorHAnsi"/>
          <w:lang w:val="it-IT"/>
        </w:rPr>
        <w:t>frase in grassetto</w:t>
      </w:r>
      <w:r w:rsidRPr="00AE49AC">
        <w:rPr>
          <w:rFonts w:cstheme="minorHAnsi"/>
          <w:lang w:val="it-IT"/>
        </w:rPr>
        <w:t xml:space="preserve"> e spuntate (</w:t>
      </w:r>
      <w:r w:rsidRPr="00AE49AC">
        <w:rPr>
          <w:rFonts w:hAnsi="Segoe UI Emoji" w:cstheme="minorHAnsi"/>
          <w:lang w:val="it-IT"/>
        </w:rPr>
        <w:t>✔</w:t>
      </w:r>
      <w:r w:rsidRPr="00AE49AC">
        <w:rPr>
          <w:rFonts w:cstheme="minorHAnsi"/>
          <w:lang w:val="it-IT"/>
        </w:rPr>
        <w:t>) uno dei cinque riquadri alla sua destra. Alcune frasy sono accompagnate da citazioni tratte dal lavo</w:t>
      </w:r>
      <w:r w:rsidR="00A51E8D" w:rsidRPr="00AE49AC">
        <w:rPr>
          <w:rFonts w:cstheme="minorHAnsi"/>
          <w:lang w:val="it-IT"/>
        </w:rPr>
        <w:t xml:space="preserve">ro sul campo relativo alla </w:t>
      </w:r>
      <w:r w:rsidRPr="00AE49AC">
        <w:rPr>
          <w:rFonts w:cstheme="minorHAnsi"/>
          <w:lang w:val="it-IT"/>
        </w:rPr>
        <w:t xml:space="preserve">tematica. </w:t>
      </w:r>
    </w:p>
    <w:p w:rsidR="005050F8" w:rsidRPr="00AE49AC" w:rsidRDefault="005050F8" w:rsidP="00C32357">
      <w:pPr>
        <w:spacing w:line="240" w:lineRule="auto"/>
        <w:ind w:left="-709" w:right="-897"/>
        <w:jc w:val="both"/>
        <w:rPr>
          <w:rFonts w:cstheme="minorHAnsi"/>
          <w:lang w:val="it-IT"/>
        </w:rPr>
      </w:pPr>
      <w:r w:rsidRPr="00AE49AC">
        <w:rPr>
          <w:rFonts w:cstheme="minorHAnsi"/>
          <w:lang w:val="it-IT"/>
        </w:rPr>
        <w:t xml:space="preserve">Le vostre risposte sono anonime e resteranno confidenziali. Grazie per la collaborazione. </w:t>
      </w:r>
    </w:p>
    <w:p w:rsidR="004A092F" w:rsidRPr="00AE49AC" w:rsidRDefault="004A092F" w:rsidP="00C32357">
      <w:pPr>
        <w:spacing w:line="240" w:lineRule="auto"/>
        <w:ind w:left="-709" w:right="-897"/>
        <w:jc w:val="both"/>
        <w:rPr>
          <w:rFonts w:cstheme="minorHAnsi"/>
          <w:lang w:val="it-IT"/>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
        <w:gridCol w:w="6380"/>
        <w:gridCol w:w="765"/>
        <w:gridCol w:w="765"/>
        <w:gridCol w:w="766"/>
        <w:gridCol w:w="765"/>
        <w:gridCol w:w="766"/>
      </w:tblGrid>
      <w:tr w:rsidR="004A092F" w:rsidRPr="00AE49AC" w:rsidTr="00327726">
        <w:trPr>
          <w:cantSplit/>
          <w:trHeight w:val="1366"/>
        </w:trPr>
        <w:tc>
          <w:tcPr>
            <w:tcW w:w="6805" w:type="dxa"/>
            <w:gridSpan w:val="2"/>
            <w:vAlign w:val="center"/>
          </w:tcPr>
          <w:p w:rsidR="004A092F" w:rsidRPr="00AE49AC" w:rsidRDefault="005050F8" w:rsidP="00C32357">
            <w:pPr>
              <w:spacing w:after="0" w:line="240" w:lineRule="auto"/>
              <w:jc w:val="both"/>
              <w:rPr>
                <w:rFonts w:cstheme="minorHAnsi"/>
                <w:b/>
                <w:lang w:val="it-IT"/>
              </w:rPr>
            </w:pPr>
            <w:r w:rsidRPr="00AE49AC">
              <w:rPr>
                <w:rFonts w:cstheme="minorHAnsi"/>
                <w:b/>
                <w:lang w:val="it-IT"/>
              </w:rPr>
              <w:t>Questionario introduttivo sull’invecchiamento attivo</w:t>
            </w:r>
          </w:p>
        </w:tc>
        <w:tc>
          <w:tcPr>
            <w:tcW w:w="765" w:type="dxa"/>
            <w:textDirection w:val="btLr"/>
            <w:vAlign w:val="center"/>
          </w:tcPr>
          <w:p w:rsidR="004A092F" w:rsidRPr="00AE49AC" w:rsidRDefault="001177E7" w:rsidP="00C32357">
            <w:pPr>
              <w:spacing w:after="0" w:line="240" w:lineRule="auto"/>
              <w:ind w:left="113" w:right="113"/>
              <w:jc w:val="both"/>
              <w:rPr>
                <w:rFonts w:cstheme="minorHAnsi"/>
                <w:b/>
                <w:lang w:val="it-IT"/>
              </w:rPr>
            </w:pPr>
            <w:r w:rsidRPr="00AE49AC">
              <w:rPr>
                <w:rFonts w:cstheme="minorHAnsi"/>
                <w:b/>
                <w:lang w:val="it-IT"/>
              </w:rPr>
              <w:t>Totale disaccordo</w:t>
            </w:r>
          </w:p>
        </w:tc>
        <w:tc>
          <w:tcPr>
            <w:tcW w:w="765" w:type="dxa"/>
            <w:textDirection w:val="btLr"/>
            <w:vAlign w:val="center"/>
          </w:tcPr>
          <w:p w:rsidR="004A092F" w:rsidRPr="00AE49AC" w:rsidRDefault="001177E7" w:rsidP="00C32357">
            <w:pPr>
              <w:spacing w:after="0" w:line="240" w:lineRule="auto"/>
              <w:ind w:left="113" w:right="113"/>
              <w:jc w:val="both"/>
              <w:rPr>
                <w:rFonts w:cstheme="minorHAnsi"/>
                <w:b/>
                <w:lang w:val="it-IT"/>
              </w:rPr>
            </w:pPr>
            <w:r w:rsidRPr="00AE49AC">
              <w:rPr>
                <w:rFonts w:cstheme="minorHAnsi"/>
                <w:b/>
                <w:lang w:val="it-IT"/>
              </w:rPr>
              <w:t>Non concordo</w:t>
            </w:r>
          </w:p>
        </w:tc>
        <w:tc>
          <w:tcPr>
            <w:tcW w:w="766" w:type="dxa"/>
            <w:textDirection w:val="btLr"/>
            <w:vAlign w:val="center"/>
          </w:tcPr>
          <w:p w:rsidR="004A092F" w:rsidRPr="00AE49AC" w:rsidRDefault="001177E7" w:rsidP="00C32357">
            <w:pPr>
              <w:spacing w:after="0" w:line="240" w:lineRule="auto"/>
              <w:ind w:left="113" w:right="113"/>
              <w:jc w:val="both"/>
              <w:rPr>
                <w:rFonts w:cstheme="minorHAnsi"/>
                <w:b/>
                <w:lang w:val="it-IT"/>
              </w:rPr>
            </w:pPr>
            <w:r w:rsidRPr="00AE49AC">
              <w:rPr>
                <w:rFonts w:cstheme="minorHAnsi"/>
                <w:b/>
                <w:lang w:val="it-IT"/>
              </w:rPr>
              <w:t>Neutrale</w:t>
            </w:r>
          </w:p>
        </w:tc>
        <w:tc>
          <w:tcPr>
            <w:tcW w:w="765" w:type="dxa"/>
            <w:textDirection w:val="btLr"/>
            <w:vAlign w:val="center"/>
          </w:tcPr>
          <w:p w:rsidR="004A092F" w:rsidRPr="00AE49AC" w:rsidRDefault="001177E7" w:rsidP="001177E7">
            <w:pPr>
              <w:spacing w:after="0" w:line="240" w:lineRule="auto"/>
              <w:ind w:left="113" w:right="113"/>
              <w:jc w:val="both"/>
              <w:rPr>
                <w:rFonts w:cstheme="minorHAnsi"/>
                <w:b/>
                <w:lang w:val="it-IT"/>
              </w:rPr>
            </w:pPr>
            <w:r w:rsidRPr="00AE49AC">
              <w:rPr>
                <w:rFonts w:cstheme="minorHAnsi"/>
                <w:b/>
                <w:lang w:val="it-IT"/>
              </w:rPr>
              <w:t>Concordo</w:t>
            </w:r>
          </w:p>
        </w:tc>
        <w:tc>
          <w:tcPr>
            <w:tcW w:w="766" w:type="dxa"/>
            <w:textDirection w:val="btLr"/>
            <w:vAlign w:val="center"/>
          </w:tcPr>
          <w:p w:rsidR="004A092F" w:rsidRPr="00AE49AC" w:rsidRDefault="001177E7" w:rsidP="001177E7">
            <w:pPr>
              <w:spacing w:after="0" w:line="240" w:lineRule="auto"/>
              <w:ind w:left="113" w:right="113"/>
              <w:jc w:val="both"/>
              <w:rPr>
                <w:rFonts w:cstheme="minorHAnsi"/>
                <w:b/>
                <w:lang w:val="it-IT"/>
              </w:rPr>
            </w:pPr>
            <w:r w:rsidRPr="00AE49AC">
              <w:rPr>
                <w:rFonts w:cstheme="minorHAnsi"/>
                <w:b/>
                <w:lang w:val="it-IT"/>
              </w:rPr>
              <w:t xml:space="preserve">Totale </w:t>
            </w:r>
          </w:p>
        </w:tc>
      </w:tr>
      <w:tr w:rsidR="004A092F" w:rsidRPr="00AE49AC" w:rsidTr="00327726">
        <w:tc>
          <w:tcPr>
            <w:tcW w:w="10632" w:type="dxa"/>
            <w:gridSpan w:val="7"/>
            <w:shd w:val="clear" w:color="auto" w:fill="D9D9D9"/>
          </w:tcPr>
          <w:p w:rsidR="004A092F" w:rsidRPr="00AE49AC" w:rsidRDefault="00A51E8D" w:rsidP="00C32357">
            <w:pPr>
              <w:spacing w:after="0" w:line="240" w:lineRule="auto"/>
              <w:jc w:val="both"/>
              <w:rPr>
                <w:rFonts w:cstheme="minorHAnsi"/>
                <w:lang w:val="it-IT"/>
              </w:rPr>
            </w:pPr>
            <w:r w:rsidRPr="00AE49AC">
              <w:rPr>
                <w:rFonts w:cstheme="minorHAnsi"/>
                <w:b/>
                <w:lang w:val="it-IT"/>
              </w:rPr>
              <w:t>CARATTERISTICHE DELL’INVECCHIAMENTO ATTIVO</w:t>
            </w:r>
          </w:p>
        </w:tc>
      </w:tr>
      <w:tr w:rsidR="004A092F" w:rsidRPr="00AE49AC" w:rsidTr="00327726">
        <w:tc>
          <w:tcPr>
            <w:tcW w:w="425" w:type="dxa"/>
            <w:vAlign w:val="center"/>
          </w:tcPr>
          <w:p w:rsidR="004A092F" w:rsidRPr="00AE49AC" w:rsidRDefault="004A092F" w:rsidP="00C32357">
            <w:pPr>
              <w:spacing w:after="0" w:line="240" w:lineRule="auto"/>
              <w:jc w:val="both"/>
              <w:rPr>
                <w:rFonts w:cstheme="minorHAnsi"/>
                <w:lang w:val="it-IT"/>
              </w:rPr>
            </w:pPr>
            <w:r w:rsidRPr="00AE49AC">
              <w:rPr>
                <w:rFonts w:cstheme="minorHAnsi"/>
                <w:lang w:val="it-IT"/>
              </w:rPr>
              <w:t>1</w:t>
            </w:r>
          </w:p>
        </w:tc>
        <w:tc>
          <w:tcPr>
            <w:tcW w:w="6380" w:type="dxa"/>
          </w:tcPr>
          <w:p w:rsidR="004A092F" w:rsidRPr="00AE49AC" w:rsidRDefault="004A092F" w:rsidP="00C32357">
            <w:pPr>
              <w:spacing w:after="0" w:line="240" w:lineRule="auto"/>
              <w:jc w:val="both"/>
              <w:rPr>
                <w:rFonts w:cstheme="minorHAnsi"/>
                <w:b/>
                <w:lang w:val="it-IT"/>
              </w:rPr>
            </w:pPr>
            <w:r w:rsidRPr="00AE49AC">
              <w:rPr>
                <w:rFonts w:cstheme="minorHAnsi"/>
                <w:b/>
                <w:lang w:val="it-IT"/>
              </w:rPr>
              <w:t>"</w:t>
            </w:r>
            <w:r w:rsidR="00A51E8D" w:rsidRPr="00AE49AC">
              <w:rPr>
                <w:rFonts w:cstheme="minorHAnsi"/>
                <w:b/>
                <w:lang w:val="it-IT"/>
              </w:rPr>
              <w:t>L’invecchiamento attivo è relativo solo ai lavoratori più anziani</w:t>
            </w:r>
            <w:r w:rsidRPr="00AE49AC">
              <w:rPr>
                <w:rFonts w:cstheme="minorHAnsi"/>
                <w:b/>
                <w:lang w:val="it-IT"/>
              </w:rPr>
              <w:t>"</w:t>
            </w:r>
          </w:p>
          <w:p w:rsidR="004A092F" w:rsidRPr="00AE49AC" w:rsidRDefault="004A092F" w:rsidP="00A51E8D">
            <w:pPr>
              <w:spacing w:after="0" w:line="240" w:lineRule="auto"/>
              <w:jc w:val="both"/>
              <w:rPr>
                <w:rFonts w:cstheme="minorHAnsi"/>
                <w:lang w:val="it-IT"/>
              </w:rPr>
            </w:pPr>
            <w:r w:rsidRPr="00AE49AC">
              <w:rPr>
                <w:rFonts w:cstheme="minorHAnsi"/>
                <w:lang w:val="it-IT"/>
              </w:rPr>
              <w:t>“</w:t>
            </w:r>
            <w:r w:rsidR="00A51E8D" w:rsidRPr="00AE49AC">
              <w:rPr>
                <w:rFonts w:cstheme="minorHAnsi"/>
                <w:lang w:val="it-IT"/>
              </w:rPr>
              <w:t xml:space="preserve">ci sono due tipologie di strategie di invecchiamento attivo sul posto di lavoro: </w:t>
            </w:r>
            <w:r w:rsidR="00A51E8D" w:rsidRPr="00AE49AC">
              <w:rPr>
                <w:rFonts w:cstheme="minorHAnsi"/>
                <w:i/>
                <w:lang w:val="it-IT"/>
              </w:rPr>
              <w:t xml:space="preserve">quelle che sostengono i lavoratori più anziani nella transizione verso il pensionamento anticipato per promuovere lo scambio intergenerazionale e quelle politiche attive strutturate per aiutare i lavoratori più anziani a rimanere a lavoro più a lungo” </w:t>
            </w:r>
            <w:r w:rsidR="00A51E8D" w:rsidRPr="00AE49AC">
              <w:rPr>
                <w:rFonts w:cstheme="minorHAnsi"/>
                <w:lang w:val="it-IT"/>
              </w:rPr>
              <w:t>(rappresentate sindacale</w:t>
            </w:r>
            <w:r w:rsidRPr="00AE49AC">
              <w:rPr>
                <w:rFonts w:cstheme="minorHAnsi"/>
                <w:lang w:val="it-IT"/>
              </w:rPr>
              <w:t>)</w:t>
            </w:r>
          </w:p>
        </w:tc>
        <w:tc>
          <w:tcPr>
            <w:tcW w:w="765" w:type="dxa"/>
          </w:tcPr>
          <w:p w:rsidR="004A092F" w:rsidRPr="00AE49AC" w:rsidRDefault="004A092F" w:rsidP="00C32357">
            <w:pPr>
              <w:spacing w:after="0" w:line="240" w:lineRule="auto"/>
              <w:jc w:val="both"/>
              <w:rPr>
                <w:rFonts w:cstheme="minorHAnsi"/>
                <w:lang w:val="it-IT"/>
              </w:rPr>
            </w:pPr>
          </w:p>
        </w:tc>
        <w:tc>
          <w:tcPr>
            <w:tcW w:w="765" w:type="dxa"/>
          </w:tcPr>
          <w:p w:rsidR="004A092F" w:rsidRPr="00AE49AC" w:rsidRDefault="004A092F" w:rsidP="00C32357">
            <w:pPr>
              <w:spacing w:after="0" w:line="240" w:lineRule="auto"/>
              <w:jc w:val="both"/>
              <w:rPr>
                <w:rFonts w:cstheme="minorHAnsi"/>
                <w:lang w:val="it-IT"/>
              </w:rPr>
            </w:pPr>
          </w:p>
        </w:tc>
        <w:tc>
          <w:tcPr>
            <w:tcW w:w="766" w:type="dxa"/>
          </w:tcPr>
          <w:p w:rsidR="004A092F" w:rsidRPr="00AE49AC" w:rsidRDefault="004A092F" w:rsidP="00C32357">
            <w:pPr>
              <w:spacing w:after="0" w:line="240" w:lineRule="auto"/>
              <w:jc w:val="both"/>
              <w:rPr>
                <w:rFonts w:cstheme="minorHAnsi"/>
                <w:lang w:val="it-IT"/>
              </w:rPr>
            </w:pPr>
          </w:p>
        </w:tc>
        <w:tc>
          <w:tcPr>
            <w:tcW w:w="765" w:type="dxa"/>
          </w:tcPr>
          <w:p w:rsidR="004A092F" w:rsidRPr="00AE49AC" w:rsidRDefault="004A092F" w:rsidP="00C32357">
            <w:pPr>
              <w:spacing w:after="0" w:line="240" w:lineRule="auto"/>
              <w:jc w:val="both"/>
              <w:rPr>
                <w:rFonts w:cstheme="minorHAnsi"/>
                <w:lang w:val="it-IT"/>
              </w:rPr>
            </w:pPr>
          </w:p>
        </w:tc>
        <w:tc>
          <w:tcPr>
            <w:tcW w:w="766" w:type="dxa"/>
          </w:tcPr>
          <w:p w:rsidR="004A092F" w:rsidRPr="00AE49AC" w:rsidRDefault="004A092F" w:rsidP="00C32357">
            <w:pPr>
              <w:spacing w:after="0" w:line="240" w:lineRule="auto"/>
              <w:jc w:val="both"/>
              <w:rPr>
                <w:rFonts w:cstheme="minorHAnsi"/>
                <w:lang w:val="it-IT"/>
              </w:rPr>
            </w:pPr>
          </w:p>
        </w:tc>
      </w:tr>
      <w:tr w:rsidR="004A092F" w:rsidRPr="00AE49AC" w:rsidTr="00327726">
        <w:tc>
          <w:tcPr>
            <w:tcW w:w="425" w:type="dxa"/>
            <w:vAlign w:val="center"/>
          </w:tcPr>
          <w:p w:rsidR="004A092F" w:rsidRPr="00AE49AC" w:rsidRDefault="004A092F" w:rsidP="00C32357">
            <w:pPr>
              <w:spacing w:after="0" w:line="240" w:lineRule="auto"/>
              <w:jc w:val="both"/>
              <w:rPr>
                <w:rFonts w:cstheme="minorHAnsi"/>
                <w:lang w:val="it-IT"/>
              </w:rPr>
            </w:pPr>
            <w:r w:rsidRPr="00AE49AC">
              <w:rPr>
                <w:rFonts w:cstheme="minorHAnsi"/>
                <w:lang w:val="it-IT"/>
              </w:rPr>
              <w:t>2</w:t>
            </w:r>
          </w:p>
        </w:tc>
        <w:tc>
          <w:tcPr>
            <w:tcW w:w="6380" w:type="dxa"/>
          </w:tcPr>
          <w:p w:rsidR="004A092F" w:rsidRPr="00AE49AC" w:rsidRDefault="004A092F" w:rsidP="00C32357">
            <w:pPr>
              <w:spacing w:after="0" w:line="240" w:lineRule="auto"/>
              <w:jc w:val="both"/>
              <w:rPr>
                <w:rFonts w:cstheme="minorHAnsi"/>
                <w:b/>
                <w:lang w:val="it-IT"/>
              </w:rPr>
            </w:pPr>
            <w:r w:rsidRPr="00AE49AC">
              <w:rPr>
                <w:rFonts w:cstheme="minorHAnsi"/>
                <w:b/>
                <w:lang w:val="it-IT"/>
              </w:rPr>
              <w:t>"</w:t>
            </w:r>
            <w:r w:rsidR="00A51E8D" w:rsidRPr="00AE49AC">
              <w:rPr>
                <w:rFonts w:cstheme="minorHAnsi"/>
                <w:b/>
                <w:lang w:val="it-IT"/>
              </w:rPr>
              <w:t xml:space="preserve">Lavoro e occupazione sono centrali nell’invecchiamento attivo” </w:t>
            </w:r>
          </w:p>
          <w:p w:rsidR="004A092F" w:rsidRPr="00AE49AC" w:rsidRDefault="004A092F" w:rsidP="00A51E8D">
            <w:pPr>
              <w:spacing w:after="0" w:line="240" w:lineRule="auto"/>
              <w:jc w:val="both"/>
              <w:rPr>
                <w:rFonts w:cstheme="minorHAnsi"/>
                <w:lang w:val="it-IT"/>
              </w:rPr>
            </w:pPr>
            <w:r w:rsidRPr="00AE49AC">
              <w:rPr>
                <w:rFonts w:cstheme="minorHAnsi"/>
                <w:i/>
                <w:lang w:val="it-IT"/>
              </w:rPr>
              <w:t>“</w:t>
            </w:r>
            <w:r w:rsidR="00A51E8D" w:rsidRPr="00AE49AC">
              <w:rPr>
                <w:rFonts w:cstheme="minorHAnsi"/>
                <w:i/>
                <w:lang w:val="it-IT"/>
              </w:rPr>
              <w:t xml:space="preserve">Penso che l’invecchiamento attivo non debba andare di pari passo con l’occupazione; chi ha esaurito la propria vita lavorativa può essere attivo senza restare nel mercato del lavoro.” </w:t>
            </w:r>
            <w:r w:rsidRPr="00AE49AC">
              <w:rPr>
                <w:rFonts w:cstheme="minorHAnsi"/>
                <w:lang w:val="it-IT"/>
              </w:rPr>
              <w:t>(</w:t>
            </w:r>
            <w:r w:rsidR="00A51E8D" w:rsidRPr="00AE49AC">
              <w:rPr>
                <w:rFonts w:cstheme="minorHAnsi"/>
                <w:lang w:val="it-IT"/>
              </w:rPr>
              <w:t>datore di lavoro</w:t>
            </w:r>
            <w:r w:rsidRPr="00AE49AC">
              <w:rPr>
                <w:rFonts w:cstheme="minorHAnsi"/>
                <w:lang w:val="it-IT"/>
              </w:rPr>
              <w:t>)</w:t>
            </w:r>
          </w:p>
        </w:tc>
        <w:tc>
          <w:tcPr>
            <w:tcW w:w="765" w:type="dxa"/>
          </w:tcPr>
          <w:p w:rsidR="004A092F" w:rsidRPr="00AE49AC" w:rsidRDefault="004A092F" w:rsidP="00C32357">
            <w:pPr>
              <w:spacing w:after="0" w:line="240" w:lineRule="auto"/>
              <w:jc w:val="both"/>
              <w:rPr>
                <w:rFonts w:cstheme="minorHAnsi"/>
                <w:lang w:val="it-IT"/>
              </w:rPr>
            </w:pPr>
          </w:p>
        </w:tc>
        <w:tc>
          <w:tcPr>
            <w:tcW w:w="765" w:type="dxa"/>
          </w:tcPr>
          <w:p w:rsidR="004A092F" w:rsidRPr="00AE49AC" w:rsidRDefault="004A092F" w:rsidP="00C32357">
            <w:pPr>
              <w:spacing w:after="0" w:line="240" w:lineRule="auto"/>
              <w:jc w:val="both"/>
              <w:rPr>
                <w:rFonts w:cstheme="minorHAnsi"/>
                <w:lang w:val="it-IT"/>
              </w:rPr>
            </w:pPr>
          </w:p>
        </w:tc>
        <w:tc>
          <w:tcPr>
            <w:tcW w:w="766" w:type="dxa"/>
          </w:tcPr>
          <w:p w:rsidR="004A092F" w:rsidRPr="00AE49AC" w:rsidRDefault="004A092F" w:rsidP="00C32357">
            <w:pPr>
              <w:spacing w:after="0" w:line="240" w:lineRule="auto"/>
              <w:jc w:val="both"/>
              <w:rPr>
                <w:rFonts w:cstheme="minorHAnsi"/>
                <w:lang w:val="it-IT"/>
              </w:rPr>
            </w:pPr>
          </w:p>
        </w:tc>
        <w:tc>
          <w:tcPr>
            <w:tcW w:w="765" w:type="dxa"/>
          </w:tcPr>
          <w:p w:rsidR="004A092F" w:rsidRPr="00AE49AC" w:rsidRDefault="004A092F" w:rsidP="00C32357">
            <w:pPr>
              <w:spacing w:after="0" w:line="240" w:lineRule="auto"/>
              <w:jc w:val="both"/>
              <w:rPr>
                <w:rFonts w:cstheme="minorHAnsi"/>
                <w:lang w:val="it-IT"/>
              </w:rPr>
            </w:pPr>
          </w:p>
        </w:tc>
        <w:tc>
          <w:tcPr>
            <w:tcW w:w="766" w:type="dxa"/>
          </w:tcPr>
          <w:p w:rsidR="004A092F" w:rsidRPr="00AE49AC" w:rsidRDefault="004A092F" w:rsidP="00C32357">
            <w:pPr>
              <w:spacing w:after="0" w:line="240" w:lineRule="auto"/>
              <w:jc w:val="both"/>
              <w:rPr>
                <w:rFonts w:cstheme="minorHAnsi"/>
                <w:lang w:val="it-IT"/>
              </w:rPr>
            </w:pPr>
          </w:p>
        </w:tc>
      </w:tr>
      <w:tr w:rsidR="004A092F" w:rsidRPr="00AE49AC" w:rsidTr="00327726">
        <w:tc>
          <w:tcPr>
            <w:tcW w:w="425" w:type="dxa"/>
            <w:vAlign w:val="center"/>
          </w:tcPr>
          <w:p w:rsidR="004A092F" w:rsidRPr="00AE49AC" w:rsidRDefault="004A092F" w:rsidP="00C32357">
            <w:pPr>
              <w:spacing w:after="0" w:line="240" w:lineRule="auto"/>
              <w:jc w:val="both"/>
              <w:rPr>
                <w:rFonts w:cstheme="minorHAnsi"/>
                <w:lang w:val="it-IT"/>
              </w:rPr>
            </w:pPr>
            <w:r w:rsidRPr="00AE49AC">
              <w:rPr>
                <w:rFonts w:cstheme="minorHAnsi"/>
                <w:lang w:val="it-IT"/>
              </w:rPr>
              <w:t>3</w:t>
            </w:r>
          </w:p>
        </w:tc>
        <w:tc>
          <w:tcPr>
            <w:tcW w:w="6380" w:type="dxa"/>
          </w:tcPr>
          <w:p w:rsidR="004A092F" w:rsidRPr="00AE49AC" w:rsidRDefault="004A092F" w:rsidP="00C32357">
            <w:pPr>
              <w:spacing w:after="0" w:line="240" w:lineRule="auto"/>
              <w:jc w:val="both"/>
              <w:rPr>
                <w:rFonts w:cstheme="minorHAnsi"/>
                <w:b/>
                <w:lang w:val="it-IT"/>
              </w:rPr>
            </w:pPr>
            <w:r w:rsidRPr="00AE49AC">
              <w:rPr>
                <w:rFonts w:cstheme="minorHAnsi"/>
                <w:b/>
                <w:lang w:val="it-IT"/>
              </w:rPr>
              <w:t>"</w:t>
            </w:r>
            <w:r w:rsidR="00A51E8D" w:rsidRPr="00AE49AC">
              <w:rPr>
                <w:rFonts w:cstheme="minorHAnsi"/>
                <w:b/>
                <w:lang w:val="it-IT"/>
              </w:rPr>
              <w:t>L’invecchiamento attivo è la conseguenza fisiologica delle politiche governative volte ad aumentare l’età a raggiungimento della quale si può percepire la pensione</w:t>
            </w:r>
            <w:r w:rsidRPr="00AE49AC">
              <w:rPr>
                <w:rFonts w:cstheme="minorHAnsi"/>
                <w:b/>
                <w:lang w:val="it-IT"/>
              </w:rPr>
              <w:t>"</w:t>
            </w:r>
          </w:p>
          <w:p w:rsidR="004A092F" w:rsidRPr="00AE49AC" w:rsidRDefault="004A092F" w:rsidP="00A51E8D">
            <w:pPr>
              <w:spacing w:after="0" w:line="240" w:lineRule="auto"/>
              <w:jc w:val="both"/>
              <w:rPr>
                <w:rFonts w:cstheme="minorHAnsi"/>
                <w:lang w:val="it-IT"/>
              </w:rPr>
            </w:pPr>
            <w:r w:rsidRPr="00AE49AC">
              <w:rPr>
                <w:rFonts w:cstheme="minorHAnsi"/>
                <w:i/>
                <w:lang w:val="it-IT"/>
              </w:rPr>
              <w:t>“</w:t>
            </w:r>
            <w:r w:rsidR="00A77F42" w:rsidRPr="00AE49AC">
              <w:rPr>
                <w:rFonts w:cstheme="minorHAnsi"/>
                <w:i/>
                <w:lang w:val="it-IT"/>
              </w:rPr>
              <w:t>L</w:t>
            </w:r>
            <w:r w:rsidR="00A51E8D" w:rsidRPr="00AE49AC">
              <w:rPr>
                <w:rFonts w:cstheme="minorHAnsi"/>
                <w:i/>
                <w:lang w:val="it-IT"/>
              </w:rPr>
              <w:t xml:space="preserve">e persone generalmente vedono l’invecchiamento attivo come una forma di punizione che il governo impone alle imprese perchèp non dispone di risorse per pagare le pensioni statali.” </w:t>
            </w:r>
            <w:r w:rsidRPr="00AE49AC">
              <w:rPr>
                <w:rFonts w:cstheme="minorHAnsi"/>
                <w:lang w:val="it-IT"/>
              </w:rPr>
              <w:t>(</w:t>
            </w:r>
            <w:r w:rsidR="00A51E8D" w:rsidRPr="00AE49AC">
              <w:rPr>
                <w:rFonts w:cstheme="minorHAnsi"/>
                <w:lang w:val="it-IT"/>
              </w:rPr>
              <w:t>rappresentate sindacale</w:t>
            </w:r>
            <w:r w:rsidRPr="00AE49AC">
              <w:rPr>
                <w:rFonts w:cstheme="minorHAnsi"/>
                <w:lang w:val="it-IT"/>
              </w:rPr>
              <w:t>)</w:t>
            </w:r>
          </w:p>
        </w:tc>
        <w:tc>
          <w:tcPr>
            <w:tcW w:w="765" w:type="dxa"/>
          </w:tcPr>
          <w:p w:rsidR="004A092F" w:rsidRPr="00AE49AC" w:rsidRDefault="004A092F" w:rsidP="00C32357">
            <w:pPr>
              <w:spacing w:after="0" w:line="240" w:lineRule="auto"/>
              <w:jc w:val="both"/>
              <w:rPr>
                <w:rFonts w:cstheme="minorHAnsi"/>
                <w:lang w:val="it-IT"/>
              </w:rPr>
            </w:pPr>
          </w:p>
        </w:tc>
        <w:tc>
          <w:tcPr>
            <w:tcW w:w="765" w:type="dxa"/>
          </w:tcPr>
          <w:p w:rsidR="004A092F" w:rsidRPr="00AE49AC" w:rsidRDefault="004A092F" w:rsidP="00C32357">
            <w:pPr>
              <w:spacing w:after="0" w:line="240" w:lineRule="auto"/>
              <w:jc w:val="both"/>
              <w:rPr>
                <w:rFonts w:cstheme="minorHAnsi"/>
                <w:lang w:val="it-IT"/>
              </w:rPr>
            </w:pPr>
          </w:p>
        </w:tc>
        <w:tc>
          <w:tcPr>
            <w:tcW w:w="766" w:type="dxa"/>
          </w:tcPr>
          <w:p w:rsidR="004A092F" w:rsidRPr="00AE49AC" w:rsidRDefault="004A092F" w:rsidP="00C32357">
            <w:pPr>
              <w:spacing w:after="0" w:line="240" w:lineRule="auto"/>
              <w:jc w:val="both"/>
              <w:rPr>
                <w:rFonts w:cstheme="minorHAnsi"/>
                <w:lang w:val="it-IT"/>
              </w:rPr>
            </w:pPr>
          </w:p>
        </w:tc>
        <w:tc>
          <w:tcPr>
            <w:tcW w:w="765" w:type="dxa"/>
          </w:tcPr>
          <w:p w:rsidR="004A092F" w:rsidRPr="00AE49AC" w:rsidRDefault="004A092F" w:rsidP="00C32357">
            <w:pPr>
              <w:spacing w:after="0" w:line="240" w:lineRule="auto"/>
              <w:jc w:val="both"/>
              <w:rPr>
                <w:rFonts w:cstheme="minorHAnsi"/>
                <w:lang w:val="it-IT"/>
              </w:rPr>
            </w:pPr>
          </w:p>
        </w:tc>
        <w:tc>
          <w:tcPr>
            <w:tcW w:w="766" w:type="dxa"/>
          </w:tcPr>
          <w:p w:rsidR="004A092F" w:rsidRPr="00AE49AC" w:rsidRDefault="004A092F" w:rsidP="00C32357">
            <w:pPr>
              <w:spacing w:after="0" w:line="240" w:lineRule="auto"/>
              <w:jc w:val="both"/>
              <w:rPr>
                <w:rFonts w:cstheme="minorHAnsi"/>
                <w:lang w:val="it-IT"/>
              </w:rPr>
            </w:pPr>
          </w:p>
        </w:tc>
      </w:tr>
      <w:tr w:rsidR="004A092F" w:rsidRPr="00AE49AC" w:rsidTr="00327726">
        <w:tc>
          <w:tcPr>
            <w:tcW w:w="10632" w:type="dxa"/>
            <w:gridSpan w:val="7"/>
            <w:shd w:val="clear" w:color="auto" w:fill="D9D9D9"/>
          </w:tcPr>
          <w:p w:rsidR="004A092F" w:rsidRPr="00AE49AC" w:rsidRDefault="00A51E8D" w:rsidP="00A51E8D">
            <w:pPr>
              <w:spacing w:after="0" w:line="240" w:lineRule="auto"/>
              <w:jc w:val="both"/>
              <w:rPr>
                <w:rFonts w:cstheme="minorHAnsi"/>
                <w:lang w:val="it-IT"/>
              </w:rPr>
            </w:pPr>
            <w:r w:rsidRPr="00AE49AC">
              <w:rPr>
                <w:rFonts w:cstheme="minorHAnsi"/>
                <w:b/>
                <w:lang w:val="it-IT"/>
              </w:rPr>
              <w:t>CULTURA DELL’INVECCHIAMENTO ATTIVO</w:t>
            </w:r>
          </w:p>
        </w:tc>
      </w:tr>
      <w:tr w:rsidR="004A092F" w:rsidRPr="00AE49AC" w:rsidTr="00327726">
        <w:tc>
          <w:tcPr>
            <w:tcW w:w="425" w:type="dxa"/>
            <w:vAlign w:val="center"/>
          </w:tcPr>
          <w:p w:rsidR="004A092F" w:rsidRPr="00AE49AC" w:rsidRDefault="004A092F" w:rsidP="00C32357">
            <w:pPr>
              <w:spacing w:after="0" w:line="240" w:lineRule="auto"/>
              <w:jc w:val="both"/>
              <w:rPr>
                <w:rFonts w:cstheme="minorHAnsi"/>
                <w:lang w:val="it-IT"/>
              </w:rPr>
            </w:pPr>
            <w:r w:rsidRPr="00AE49AC">
              <w:rPr>
                <w:rFonts w:cstheme="minorHAnsi"/>
                <w:lang w:val="it-IT"/>
              </w:rPr>
              <w:t>4</w:t>
            </w:r>
          </w:p>
        </w:tc>
        <w:tc>
          <w:tcPr>
            <w:tcW w:w="6380" w:type="dxa"/>
          </w:tcPr>
          <w:p w:rsidR="004A092F" w:rsidRPr="00AE49AC" w:rsidRDefault="004A092F" w:rsidP="00C32357">
            <w:pPr>
              <w:spacing w:after="0" w:line="240" w:lineRule="auto"/>
              <w:jc w:val="both"/>
              <w:rPr>
                <w:rFonts w:cstheme="minorHAnsi"/>
                <w:b/>
                <w:lang w:val="it-IT"/>
              </w:rPr>
            </w:pPr>
            <w:r w:rsidRPr="00AE49AC">
              <w:rPr>
                <w:rFonts w:cstheme="minorHAnsi"/>
                <w:b/>
                <w:lang w:val="it-IT"/>
              </w:rPr>
              <w:t>"</w:t>
            </w:r>
            <w:r w:rsidR="00A51E8D" w:rsidRPr="00AE49AC">
              <w:rPr>
                <w:rFonts w:cstheme="minorHAnsi"/>
                <w:b/>
                <w:lang w:val="it-IT"/>
              </w:rPr>
              <w:t>Una cultura del pensionamento precoce è incompatibile con la cultura dell’invecchiamento attivo</w:t>
            </w:r>
            <w:r w:rsidRPr="00AE49AC">
              <w:rPr>
                <w:rFonts w:cstheme="minorHAnsi"/>
                <w:b/>
                <w:lang w:val="it-IT"/>
              </w:rPr>
              <w:t>"</w:t>
            </w:r>
          </w:p>
          <w:p w:rsidR="004A092F" w:rsidRPr="00AE49AC" w:rsidRDefault="004A092F" w:rsidP="00A77F42">
            <w:pPr>
              <w:spacing w:after="0"/>
              <w:jc w:val="both"/>
              <w:rPr>
                <w:rFonts w:cstheme="minorHAnsi"/>
                <w:i/>
                <w:lang w:val="it-IT"/>
              </w:rPr>
            </w:pPr>
            <w:r w:rsidRPr="00AE49AC">
              <w:rPr>
                <w:rFonts w:cstheme="minorHAnsi"/>
                <w:i/>
                <w:lang w:val="it-IT"/>
              </w:rPr>
              <w:t>“</w:t>
            </w:r>
            <w:r w:rsidR="00A51E8D" w:rsidRPr="00AE49AC">
              <w:rPr>
                <w:rFonts w:cstheme="minorHAnsi"/>
                <w:i/>
                <w:lang w:val="it-IT"/>
              </w:rPr>
              <w:t>Finora abbiamo percepito o abbiamo cercato modi per far uscire qualcuno dal posto di lavoro prima del pensionamento. Questo dimostra una mancanza di comprensione dell'invecchiamento attivo, e in effetti va nella direzione opposta</w:t>
            </w:r>
            <w:r w:rsidR="00A77F42" w:rsidRPr="00AE49AC">
              <w:rPr>
                <w:rFonts w:cstheme="minorHAnsi"/>
                <w:i/>
                <w:lang w:val="it-IT"/>
              </w:rPr>
              <w:t>.</w:t>
            </w:r>
            <w:r w:rsidRPr="00AE49AC">
              <w:rPr>
                <w:rFonts w:cstheme="minorHAnsi"/>
                <w:i/>
                <w:lang w:val="it-IT"/>
              </w:rPr>
              <w:t>"</w:t>
            </w:r>
            <w:r w:rsidRPr="00AE49AC">
              <w:rPr>
                <w:rFonts w:cstheme="minorHAnsi"/>
                <w:lang w:val="it-IT"/>
              </w:rPr>
              <w:t xml:space="preserve"> (line manager)</w:t>
            </w:r>
          </w:p>
        </w:tc>
        <w:tc>
          <w:tcPr>
            <w:tcW w:w="765" w:type="dxa"/>
          </w:tcPr>
          <w:p w:rsidR="004A092F" w:rsidRPr="00AE49AC" w:rsidRDefault="004A092F" w:rsidP="00C32357">
            <w:pPr>
              <w:spacing w:after="0" w:line="240" w:lineRule="auto"/>
              <w:jc w:val="both"/>
              <w:rPr>
                <w:rFonts w:cstheme="minorHAnsi"/>
                <w:lang w:val="it-IT"/>
              </w:rPr>
            </w:pPr>
          </w:p>
        </w:tc>
        <w:tc>
          <w:tcPr>
            <w:tcW w:w="765" w:type="dxa"/>
          </w:tcPr>
          <w:p w:rsidR="004A092F" w:rsidRPr="00AE49AC" w:rsidRDefault="004A092F" w:rsidP="00C32357">
            <w:pPr>
              <w:spacing w:after="0" w:line="240" w:lineRule="auto"/>
              <w:jc w:val="both"/>
              <w:rPr>
                <w:rFonts w:cstheme="minorHAnsi"/>
                <w:lang w:val="it-IT"/>
              </w:rPr>
            </w:pPr>
          </w:p>
        </w:tc>
        <w:tc>
          <w:tcPr>
            <w:tcW w:w="766" w:type="dxa"/>
          </w:tcPr>
          <w:p w:rsidR="004A092F" w:rsidRPr="00AE49AC" w:rsidRDefault="004A092F" w:rsidP="00C32357">
            <w:pPr>
              <w:spacing w:after="0" w:line="240" w:lineRule="auto"/>
              <w:jc w:val="both"/>
              <w:rPr>
                <w:rFonts w:cstheme="minorHAnsi"/>
                <w:lang w:val="it-IT"/>
              </w:rPr>
            </w:pPr>
          </w:p>
        </w:tc>
        <w:tc>
          <w:tcPr>
            <w:tcW w:w="765" w:type="dxa"/>
          </w:tcPr>
          <w:p w:rsidR="004A092F" w:rsidRPr="00AE49AC" w:rsidRDefault="004A092F" w:rsidP="00C32357">
            <w:pPr>
              <w:spacing w:after="0" w:line="240" w:lineRule="auto"/>
              <w:jc w:val="both"/>
              <w:rPr>
                <w:rFonts w:cstheme="minorHAnsi"/>
                <w:lang w:val="it-IT"/>
              </w:rPr>
            </w:pPr>
          </w:p>
        </w:tc>
        <w:tc>
          <w:tcPr>
            <w:tcW w:w="766" w:type="dxa"/>
          </w:tcPr>
          <w:p w:rsidR="004A092F" w:rsidRPr="00AE49AC" w:rsidRDefault="004A092F" w:rsidP="00C32357">
            <w:pPr>
              <w:spacing w:after="0" w:line="240" w:lineRule="auto"/>
              <w:jc w:val="both"/>
              <w:rPr>
                <w:rFonts w:cstheme="minorHAnsi"/>
                <w:lang w:val="it-IT"/>
              </w:rPr>
            </w:pPr>
          </w:p>
        </w:tc>
      </w:tr>
      <w:tr w:rsidR="004A092F" w:rsidRPr="00AE49AC" w:rsidTr="00327726">
        <w:tc>
          <w:tcPr>
            <w:tcW w:w="425" w:type="dxa"/>
            <w:vAlign w:val="center"/>
          </w:tcPr>
          <w:p w:rsidR="004A092F" w:rsidRPr="00AE49AC" w:rsidRDefault="004A092F" w:rsidP="00C32357">
            <w:pPr>
              <w:spacing w:after="0" w:line="240" w:lineRule="auto"/>
              <w:jc w:val="both"/>
              <w:rPr>
                <w:rFonts w:cstheme="minorHAnsi"/>
                <w:lang w:val="it-IT"/>
              </w:rPr>
            </w:pPr>
            <w:r w:rsidRPr="00AE49AC">
              <w:rPr>
                <w:rFonts w:cstheme="minorHAnsi"/>
                <w:lang w:val="it-IT"/>
              </w:rPr>
              <w:t>5</w:t>
            </w:r>
          </w:p>
        </w:tc>
        <w:tc>
          <w:tcPr>
            <w:tcW w:w="6380" w:type="dxa"/>
          </w:tcPr>
          <w:p w:rsidR="004A092F" w:rsidRPr="00AE49AC" w:rsidRDefault="004A092F" w:rsidP="00C32357">
            <w:pPr>
              <w:spacing w:after="0" w:line="240" w:lineRule="auto"/>
              <w:jc w:val="both"/>
              <w:rPr>
                <w:rFonts w:cstheme="minorHAnsi"/>
                <w:b/>
                <w:lang w:val="it-IT"/>
              </w:rPr>
            </w:pPr>
            <w:r w:rsidRPr="00AE49AC">
              <w:rPr>
                <w:rFonts w:cstheme="minorHAnsi"/>
                <w:b/>
                <w:lang w:val="it-IT"/>
              </w:rPr>
              <w:t>"</w:t>
            </w:r>
            <w:r w:rsidR="00030B5B" w:rsidRPr="00AE49AC">
              <w:rPr>
                <w:rFonts w:cstheme="minorHAnsi"/>
                <w:b/>
                <w:lang w:val="it-IT"/>
              </w:rPr>
              <w:t>L</w:t>
            </w:r>
            <w:r w:rsidR="00A77F42" w:rsidRPr="00AE49AC">
              <w:rPr>
                <w:rFonts w:cstheme="minorHAnsi"/>
                <w:b/>
                <w:lang w:val="it-IT"/>
              </w:rPr>
              <w:t>’invecchiamento attivo deve essere incluso nel dialogo sociale e nella contrattazione collettiva</w:t>
            </w:r>
            <w:r w:rsidRPr="00AE49AC">
              <w:rPr>
                <w:rFonts w:cstheme="minorHAnsi"/>
                <w:b/>
                <w:lang w:val="it-IT"/>
              </w:rPr>
              <w:t>"</w:t>
            </w:r>
          </w:p>
          <w:p w:rsidR="004A092F" w:rsidRPr="00AE49AC" w:rsidRDefault="004A092F" w:rsidP="00A77F42">
            <w:pPr>
              <w:autoSpaceDE w:val="0"/>
              <w:spacing w:after="0" w:line="240" w:lineRule="auto"/>
              <w:jc w:val="both"/>
              <w:rPr>
                <w:rFonts w:cstheme="minorHAnsi"/>
                <w:lang w:val="it-IT"/>
              </w:rPr>
            </w:pPr>
            <w:r w:rsidRPr="00AE49AC">
              <w:rPr>
                <w:rFonts w:cstheme="minorHAnsi"/>
                <w:i/>
                <w:lang w:val="it-IT"/>
              </w:rPr>
              <w:t>“</w:t>
            </w:r>
            <w:r w:rsidR="00A77F42" w:rsidRPr="00AE49AC">
              <w:rPr>
                <w:rFonts w:cstheme="minorHAnsi"/>
                <w:i/>
                <w:lang w:val="it-IT"/>
              </w:rPr>
              <w:t>Rispondere alle esigenze di questo segmento della popolazione (lavoratori più anziani) pone un ulteriore problema ma al tempo stesso può essere un’opportunità di includere nuove previsioni nella contrattazione collettiva, per esempio, lo smart workin o diverse modalità di lavoro flessibile.</w:t>
            </w:r>
            <w:r w:rsidRPr="00AE49AC">
              <w:rPr>
                <w:rFonts w:cstheme="minorHAnsi"/>
                <w:i/>
                <w:lang w:val="it-IT"/>
              </w:rPr>
              <w:t>”</w:t>
            </w:r>
            <w:r w:rsidRPr="00AE49AC">
              <w:rPr>
                <w:rFonts w:cstheme="minorHAnsi"/>
                <w:lang w:val="it-IT"/>
              </w:rPr>
              <w:t xml:space="preserve"> (</w:t>
            </w:r>
            <w:r w:rsidR="00A77F42" w:rsidRPr="00AE49AC">
              <w:rPr>
                <w:rFonts w:cstheme="minorHAnsi"/>
                <w:lang w:val="it-IT"/>
              </w:rPr>
              <w:t>rappresentate sindacale</w:t>
            </w:r>
            <w:r w:rsidRPr="00AE49AC">
              <w:rPr>
                <w:rFonts w:cstheme="minorHAnsi"/>
                <w:lang w:val="it-IT"/>
              </w:rPr>
              <w:t>)</w:t>
            </w:r>
          </w:p>
        </w:tc>
        <w:tc>
          <w:tcPr>
            <w:tcW w:w="765" w:type="dxa"/>
          </w:tcPr>
          <w:p w:rsidR="004A092F" w:rsidRPr="00AE49AC" w:rsidRDefault="004A092F" w:rsidP="00C32357">
            <w:pPr>
              <w:spacing w:after="0" w:line="240" w:lineRule="auto"/>
              <w:jc w:val="both"/>
              <w:rPr>
                <w:rFonts w:cstheme="minorHAnsi"/>
                <w:lang w:val="it-IT"/>
              </w:rPr>
            </w:pPr>
          </w:p>
        </w:tc>
        <w:tc>
          <w:tcPr>
            <w:tcW w:w="765" w:type="dxa"/>
          </w:tcPr>
          <w:p w:rsidR="004A092F" w:rsidRPr="00AE49AC" w:rsidRDefault="004A092F" w:rsidP="00C32357">
            <w:pPr>
              <w:spacing w:after="0" w:line="240" w:lineRule="auto"/>
              <w:jc w:val="both"/>
              <w:rPr>
                <w:rFonts w:cstheme="minorHAnsi"/>
                <w:lang w:val="it-IT"/>
              </w:rPr>
            </w:pPr>
          </w:p>
        </w:tc>
        <w:tc>
          <w:tcPr>
            <w:tcW w:w="766" w:type="dxa"/>
          </w:tcPr>
          <w:p w:rsidR="004A092F" w:rsidRPr="00AE49AC" w:rsidRDefault="004A092F" w:rsidP="00C32357">
            <w:pPr>
              <w:spacing w:after="0" w:line="240" w:lineRule="auto"/>
              <w:jc w:val="both"/>
              <w:rPr>
                <w:rFonts w:cstheme="minorHAnsi"/>
                <w:lang w:val="it-IT"/>
              </w:rPr>
            </w:pPr>
          </w:p>
        </w:tc>
        <w:tc>
          <w:tcPr>
            <w:tcW w:w="765" w:type="dxa"/>
          </w:tcPr>
          <w:p w:rsidR="004A092F" w:rsidRPr="00AE49AC" w:rsidRDefault="004A092F" w:rsidP="00C32357">
            <w:pPr>
              <w:spacing w:after="0" w:line="240" w:lineRule="auto"/>
              <w:jc w:val="both"/>
              <w:rPr>
                <w:rFonts w:cstheme="minorHAnsi"/>
                <w:lang w:val="it-IT"/>
              </w:rPr>
            </w:pPr>
          </w:p>
        </w:tc>
        <w:tc>
          <w:tcPr>
            <w:tcW w:w="766" w:type="dxa"/>
          </w:tcPr>
          <w:p w:rsidR="004A092F" w:rsidRPr="00AE49AC" w:rsidRDefault="004A092F" w:rsidP="00C32357">
            <w:pPr>
              <w:spacing w:after="0" w:line="240" w:lineRule="auto"/>
              <w:jc w:val="both"/>
              <w:rPr>
                <w:rFonts w:cstheme="minorHAnsi"/>
                <w:lang w:val="it-IT"/>
              </w:rPr>
            </w:pPr>
          </w:p>
        </w:tc>
      </w:tr>
      <w:tr w:rsidR="004A092F" w:rsidRPr="00AE49AC" w:rsidTr="00327726">
        <w:tc>
          <w:tcPr>
            <w:tcW w:w="425" w:type="dxa"/>
            <w:vAlign w:val="center"/>
          </w:tcPr>
          <w:p w:rsidR="004A092F" w:rsidRPr="00AE49AC" w:rsidRDefault="004A092F" w:rsidP="00C32357">
            <w:pPr>
              <w:spacing w:after="0" w:line="240" w:lineRule="auto"/>
              <w:jc w:val="both"/>
              <w:rPr>
                <w:rFonts w:cstheme="minorHAnsi"/>
                <w:lang w:val="it-IT"/>
              </w:rPr>
            </w:pPr>
            <w:r w:rsidRPr="00AE49AC">
              <w:rPr>
                <w:rFonts w:cstheme="minorHAnsi"/>
                <w:lang w:val="it-IT"/>
              </w:rPr>
              <w:lastRenderedPageBreak/>
              <w:t>6</w:t>
            </w:r>
          </w:p>
        </w:tc>
        <w:tc>
          <w:tcPr>
            <w:tcW w:w="6380" w:type="dxa"/>
          </w:tcPr>
          <w:p w:rsidR="004A092F" w:rsidRPr="00AE49AC" w:rsidRDefault="004A092F" w:rsidP="00C32357">
            <w:pPr>
              <w:spacing w:after="0" w:line="240" w:lineRule="auto"/>
              <w:jc w:val="both"/>
              <w:rPr>
                <w:rFonts w:cstheme="minorHAnsi"/>
                <w:b/>
                <w:lang w:val="it-IT"/>
              </w:rPr>
            </w:pPr>
            <w:r w:rsidRPr="00AE49AC">
              <w:rPr>
                <w:rFonts w:cstheme="minorHAnsi"/>
                <w:b/>
                <w:lang w:val="it-IT"/>
              </w:rPr>
              <w:t>"</w:t>
            </w:r>
            <w:r w:rsidR="00A77F42" w:rsidRPr="00AE49AC">
              <w:rPr>
                <w:rFonts w:cstheme="minorHAnsi"/>
                <w:b/>
                <w:lang w:val="it-IT"/>
              </w:rPr>
              <w:t>Le parti sociali</w:t>
            </w:r>
            <w:r w:rsidRPr="00AE49AC">
              <w:rPr>
                <w:rFonts w:cstheme="minorHAnsi"/>
                <w:b/>
                <w:lang w:val="it-IT"/>
              </w:rPr>
              <w:t xml:space="preserve"> (</w:t>
            </w:r>
            <w:r w:rsidR="00A77F42" w:rsidRPr="00AE49AC">
              <w:rPr>
                <w:rFonts w:cstheme="minorHAnsi"/>
                <w:b/>
                <w:lang w:val="it-IT"/>
              </w:rPr>
              <w:t>sindacati e datori di lavoro</w:t>
            </w:r>
            <w:r w:rsidRPr="00AE49AC">
              <w:rPr>
                <w:rFonts w:cstheme="minorHAnsi"/>
                <w:b/>
                <w:lang w:val="it-IT"/>
              </w:rPr>
              <w:t xml:space="preserve">) </w:t>
            </w:r>
            <w:r w:rsidR="00A77F42" w:rsidRPr="00AE49AC">
              <w:rPr>
                <w:rFonts w:cstheme="minorHAnsi"/>
                <w:b/>
                <w:lang w:val="it-IT"/>
              </w:rPr>
              <w:t>devono tenere in seria considerazione l’invecchiamento attivo</w:t>
            </w:r>
            <w:r w:rsidRPr="00AE49AC">
              <w:rPr>
                <w:rFonts w:cstheme="minorHAnsi"/>
                <w:b/>
                <w:lang w:val="it-IT"/>
              </w:rPr>
              <w:t>"</w:t>
            </w:r>
          </w:p>
          <w:p w:rsidR="004A092F" w:rsidRPr="00AE49AC" w:rsidRDefault="004A092F" w:rsidP="005600C2">
            <w:pPr>
              <w:spacing w:after="0" w:line="240" w:lineRule="auto"/>
              <w:ind w:left="-48"/>
              <w:jc w:val="both"/>
              <w:rPr>
                <w:rFonts w:cstheme="minorHAnsi"/>
                <w:lang w:val="it-IT"/>
              </w:rPr>
            </w:pPr>
            <w:r w:rsidRPr="00AE49AC">
              <w:rPr>
                <w:rFonts w:cstheme="minorHAnsi"/>
                <w:i/>
                <w:lang w:val="it-IT"/>
              </w:rPr>
              <w:t>“</w:t>
            </w:r>
            <w:r w:rsidR="005600C2" w:rsidRPr="00AE49AC">
              <w:rPr>
                <w:rFonts w:cstheme="minorHAnsi"/>
                <w:i/>
                <w:lang w:val="it-IT"/>
              </w:rPr>
              <w:t>Fino ad ora il tema</w:t>
            </w:r>
            <w:r w:rsidRPr="00AE49AC">
              <w:rPr>
                <w:rFonts w:cstheme="minorHAnsi"/>
                <w:i/>
                <w:lang w:val="it-IT"/>
              </w:rPr>
              <w:t xml:space="preserve"> [</w:t>
            </w:r>
            <w:r w:rsidR="005600C2" w:rsidRPr="00AE49AC">
              <w:rPr>
                <w:rFonts w:cstheme="minorHAnsi"/>
                <w:i/>
                <w:lang w:val="it-IT"/>
              </w:rPr>
              <w:t>dell’invecchiamento attivo</w:t>
            </w:r>
            <w:r w:rsidRPr="00AE49AC">
              <w:rPr>
                <w:rFonts w:cstheme="minorHAnsi"/>
                <w:i/>
                <w:lang w:val="it-IT"/>
              </w:rPr>
              <w:t xml:space="preserve">] </w:t>
            </w:r>
            <w:r w:rsidR="005600C2" w:rsidRPr="00AE49AC">
              <w:rPr>
                <w:rFonts w:cstheme="minorHAnsi"/>
                <w:i/>
                <w:lang w:val="it-IT"/>
              </w:rPr>
              <w:t>non è stato posto sul tavolo</w:t>
            </w:r>
            <w:r w:rsidRPr="00AE49AC">
              <w:rPr>
                <w:rFonts w:cstheme="minorHAnsi"/>
                <w:i/>
                <w:lang w:val="it-IT"/>
              </w:rPr>
              <w:t>. [</w:t>
            </w:r>
            <w:r w:rsidR="005600C2" w:rsidRPr="00AE49AC">
              <w:rPr>
                <w:rFonts w:cstheme="minorHAnsi"/>
                <w:i/>
                <w:lang w:val="it-IT"/>
              </w:rPr>
              <w:t>Quello che dobbiamo fare</w:t>
            </w:r>
            <w:r w:rsidRPr="00AE49AC">
              <w:rPr>
                <w:rFonts w:cstheme="minorHAnsi"/>
                <w:i/>
                <w:lang w:val="it-IT"/>
              </w:rPr>
              <w:t xml:space="preserve">] </w:t>
            </w:r>
            <w:r w:rsidR="005600C2" w:rsidRPr="00AE49AC">
              <w:rPr>
                <w:rFonts w:cstheme="minorHAnsi"/>
                <w:i/>
                <w:lang w:val="it-IT"/>
              </w:rPr>
              <w:t>è aiutare le persone a sviluppare una culture dell’invecchiamento attivo e porre tale cultura al centro delle nostre rivendicazioni</w:t>
            </w:r>
            <w:r w:rsidRPr="00AE49AC">
              <w:rPr>
                <w:rFonts w:cstheme="minorHAnsi"/>
                <w:i/>
                <w:lang w:val="it-IT"/>
              </w:rPr>
              <w:t>.”</w:t>
            </w:r>
            <w:r w:rsidRPr="00AE49AC">
              <w:rPr>
                <w:rFonts w:cstheme="minorHAnsi"/>
                <w:lang w:val="it-IT"/>
              </w:rPr>
              <w:t xml:space="preserve"> (HRM)</w:t>
            </w:r>
          </w:p>
        </w:tc>
        <w:tc>
          <w:tcPr>
            <w:tcW w:w="765" w:type="dxa"/>
          </w:tcPr>
          <w:p w:rsidR="004A092F" w:rsidRPr="00AE49AC" w:rsidRDefault="004A092F" w:rsidP="00C32357">
            <w:pPr>
              <w:spacing w:after="0" w:line="240" w:lineRule="auto"/>
              <w:jc w:val="both"/>
              <w:rPr>
                <w:rFonts w:cstheme="minorHAnsi"/>
                <w:lang w:val="it-IT"/>
              </w:rPr>
            </w:pPr>
          </w:p>
        </w:tc>
        <w:tc>
          <w:tcPr>
            <w:tcW w:w="765" w:type="dxa"/>
          </w:tcPr>
          <w:p w:rsidR="004A092F" w:rsidRPr="00AE49AC" w:rsidRDefault="004A092F" w:rsidP="00C32357">
            <w:pPr>
              <w:spacing w:after="0" w:line="240" w:lineRule="auto"/>
              <w:jc w:val="both"/>
              <w:rPr>
                <w:rFonts w:cstheme="minorHAnsi"/>
                <w:lang w:val="it-IT"/>
              </w:rPr>
            </w:pPr>
          </w:p>
        </w:tc>
        <w:tc>
          <w:tcPr>
            <w:tcW w:w="766" w:type="dxa"/>
          </w:tcPr>
          <w:p w:rsidR="004A092F" w:rsidRPr="00AE49AC" w:rsidRDefault="004A092F" w:rsidP="00C32357">
            <w:pPr>
              <w:spacing w:after="0" w:line="240" w:lineRule="auto"/>
              <w:jc w:val="both"/>
              <w:rPr>
                <w:rFonts w:cstheme="minorHAnsi"/>
                <w:lang w:val="it-IT"/>
              </w:rPr>
            </w:pPr>
          </w:p>
        </w:tc>
        <w:tc>
          <w:tcPr>
            <w:tcW w:w="765" w:type="dxa"/>
          </w:tcPr>
          <w:p w:rsidR="004A092F" w:rsidRPr="00AE49AC" w:rsidRDefault="004A092F" w:rsidP="00C32357">
            <w:pPr>
              <w:spacing w:after="0" w:line="240" w:lineRule="auto"/>
              <w:jc w:val="both"/>
              <w:rPr>
                <w:rFonts w:cstheme="minorHAnsi"/>
                <w:lang w:val="it-IT"/>
              </w:rPr>
            </w:pPr>
          </w:p>
        </w:tc>
        <w:tc>
          <w:tcPr>
            <w:tcW w:w="766" w:type="dxa"/>
          </w:tcPr>
          <w:p w:rsidR="004A092F" w:rsidRPr="00AE49AC" w:rsidRDefault="004A092F" w:rsidP="00C32357">
            <w:pPr>
              <w:spacing w:after="0" w:line="240" w:lineRule="auto"/>
              <w:jc w:val="both"/>
              <w:rPr>
                <w:rFonts w:cstheme="minorHAnsi"/>
                <w:lang w:val="it-IT"/>
              </w:rPr>
            </w:pPr>
          </w:p>
        </w:tc>
      </w:tr>
      <w:tr w:rsidR="004A092F" w:rsidRPr="00AE49AC" w:rsidTr="00327726">
        <w:tc>
          <w:tcPr>
            <w:tcW w:w="10632" w:type="dxa"/>
            <w:gridSpan w:val="7"/>
            <w:shd w:val="clear" w:color="auto" w:fill="D9D9D9"/>
          </w:tcPr>
          <w:p w:rsidR="004A092F" w:rsidRPr="00AE49AC" w:rsidRDefault="005600C2" w:rsidP="005600C2">
            <w:pPr>
              <w:spacing w:after="0" w:line="240" w:lineRule="auto"/>
              <w:jc w:val="both"/>
              <w:rPr>
                <w:rFonts w:cstheme="minorHAnsi"/>
                <w:b/>
                <w:lang w:val="it-IT"/>
              </w:rPr>
            </w:pPr>
            <w:r w:rsidRPr="00AE49AC">
              <w:rPr>
                <w:rFonts w:cstheme="minorHAnsi"/>
                <w:b/>
                <w:lang w:val="it-IT"/>
              </w:rPr>
              <w:t>LA NOSTRA CONOSCENZA E ATTITUDINE</w:t>
            </w:r>
          </w:p>
        </w:tc>
      </w:tr>
      <w:tr w:rsidR="004A092F" w:rsidRPr="00AE49AC" w:rsidTr="00327726">
        <w:tc>
          <w:tcPr>
            <w:tcW w:w="425" w:type="dxa"/>
          </w:tcPr>
          <w:p w:rsidR="004A092F" w:rsidRPr="00AE49AC" w:rsidRDefault="004A092F" w:rsidP="00C32357">
            <w:pPr>
              <w:spacing w:after="0" w:line="240" w:lineRule="auto"/>
              <w:jc w:val="both"/>
              <w:rPr>
                <w:rFonts w:cstheme="minorHAnsi"/>
                <w:lang w:val="it-IT"/>
              </w:rPr>
            </w:pPr>
          </w:p>
        </w:tc>
        <w:tc>
          <w:tcPr>
            <w:tcW w:w="6380" w:type="dxa"/>
          </w:tcPr>
          <w:p w:rsidR="004A092F" w:rsidRPr="00AE49AC" w:rsidRDefault="005600C2" w:rsidP="005600C2">
            <w:pPr>
              <w:spacing w:after="0" w:line="240" w:lineRule="auto"/>
              <w:jc w:val="both"/>
              <w:rPr>
                <w:rFonts w:cstheme="minorHAnsi"/>
                <w:b/>
                <w:lang w:val="it-IT"/>
              </w:rPr>
            </w:pPr>
            <w:r w:rsidRPr="00AE49AC">
              <w:rPr>
                <w:rFonts w:cstheme="minorHAnsi"/>
                <w:b/>
                <w:lang w:val="it-IT"/>
              </w:rPr>
              <w:t xml:space="preserve">Sono già in qualche modo informato riguardo all’invecchiamento attivo </w:t>
            </w:r>
          </w:p>
        </w:tc>
        <w:tc>
          <w:tcPr>
            <w:tcW w:w="765" w:type="dxa"/>
          </w:tcPr>
          <w:p w:rsidR="004A092F" w:rsidRPr="00AE49AC" w:rsidRDefault="004A092F" w:rsidP="00C32357">
            <w:pPr>
              <w:spacing w:after="0" w:line="240" w:lineRule="auto"/>
              <w:jc w:val="both"/>
              <w:rPr>
                <w:rFonts w:cstheme="minorHAnsi"/>
                <w:lang w:val="it-IT"/>
              </w:rPr>
            </w:pPr>
          </w:p>
        </w:tc>
        <w:tc>
          <w:tcPr>
            <w:tcW w:w="765" w:type="dxa"/>
          </w:tcPr>
          <w:p w:rsidR="004A092F" w:rsidRPr="00AE49AC" w:rsidRDefault="004A092F" w:rsidP="00C32357">
            <w:pPr>
              <w:spacing w:after="0" w:line="240" w:lineRule="auto"/>
              <w:jc w:val="both"/>
              <w:rPr>
                <w:rFonts w:cstheme="minorHAnsi"/>
                <w:lang w:val="it-IT"/>
              </w:rPr>
            </w:pPr>
          </w:p>
        </w:tc>
        <w:tc>
          <w:tcPr>
            <w:tcW w:w="766" w:type="dxa"/>
          </w:tcPr>
          <w:p w:rsidR="004A092F" w:rsidRPr="00AE49AC" w:rsidRDefault="004A092F" w:rsidP="00C32357">
            <w:pPr>
              <w:spacing w:after="0" w:line="240" w:lineRule="auto"/>
              <w:jc w:val="both"/>
              <w:rPr>
                <w:rFonts w:cstheme="minorHAnsi"/>
                <w:lang w:val="it-IT"/>
              </w:rPr>
            </w:pPr>
          </w:p>
        </w:tc>
        <w:tc>
          <w:tcPr>
            <w:tcW w:w="765" w:type="dxa"/>
          </w:tcPr>
          <w:p w:rsidR="004A092F" w:rsidRPr="00AE49AC" w:rsidRDefault="004A092F" w:rsidP="00C32357">
            <w:pPr>
              <w:spacing w:after="0" w:line="240" w:lineRule="auto"/>
              <w:jc w:val="both"/>
              <w:rPr>
                <w:rFonts w:cstheme="minorHAnsi"/>
                <w:lang w:val="it-IT"/>
              </w:rPr>
            </w:pPr>
          </w:p>
        </w:tc>
        <w:tc>
          <w:tcPr>
            <w:tcW w:w="766" w:type="dxa"/>
          </w:tcPr>
          <w:p w:rsidR="004A092F" w:rsidRPr="00AE49AC" w:rsidRDefault="004A092F" w:rsidP="00C32357">
            <w:pPr>
              <w:spacing w:after="0" w:line="240" w:lineRule="auto"/>
              <w:jc w:val="both"/>
              <w:rPr>
                <w:rFonts w:cstheme="minorHAnsi"/>
                <w:lang w:val="it-IT"/>
              </w:rPr>
            </w:pPr>
          </w:p>
        </w:tc>
      </w:tr>
      <w:tr w:rsidR="004A092F" w:rsidRPr="00AE49AC" w:rsidTr="00327726">
        <w:tc>
          <w:tcPr>
            <w:tcW w:w="425" w:type="dxa"/>
          </w:tcPr>
          <w:p w:rsidR="004A092F" w:rsidRPr="00AE49AC" w:rsidRDefault="004A092F" w:rsidP="00C32357">
            <w:pPr>
              <w:spacing w:after="0" w:line="240" w:lineRule="auto"/>
              <w:jc w:val="both"/>
              <w:rPr>
                <w:rFonts w:cstheme="minorHAnsi"/>
                <w:lang w:val="it-IT"/>
              </w:rPr>
            </w:pPr>
          </w:p>
        </w:tc>
        <w:tc>
          <w:tcPr>
            <w:tcW w:w="6380" w:type="dxa"/>
          </w:tcPr>
          <w:p w:rsidR="004A092F" w:rsidRPr="00AE49AC" w:rsidRDefault="005600C2" w:rsidP="005600C2">
            <w:pPr>
              <w:autoSpaceDE w:val="0"/>
              <w:spacing w:after="0" w:line="240" w:lineRule="auto"/>
              <w:jc w:val="both"/>
              <w:rPr>
                <w:rFonts w:cstheme="minorHAnsi"/>
                <w:b/>
                <w:lang w:val="it-IT"/>
              </w:rPr>
            </w:pPr>
            <w:r w:rsidRPr="00AE49AC">
              <w:rPr>
                <w:rFonts w:cstheme="minorHAnsi"/>
                <w:b/>
                <w:lang w:val="it-IT"/>
              </w:rPr>
              <w:t>Sono stato coinvolto in iniziative relative all’invecchiamento attivo</w:t>
            </w:r>
          </w:p>
        </w:tc>
        <w:tc>
          <w:tcPr>
            <w:tcW w:w="765" w:type="dxa"/>
          </w:tcPr>
          <w:p w:rsidR="004A092F" w:rsidRPr="00AE49AC" w:rsidRDefault="004A092F" w:rsidP="00C32357">
            <w:pPr>
              <w:spacing w:after="0" w:line="240" w:lineRule="auto"/>
              <w:jc w:val="both"/>
              <w:rPr>
                <w:rFonts w:cstheme="minorHAnsi"/>
                <w:lang w:val="it-IT"/>
              </w:rPr>
            </w:pPr>
          </w:p>
        </w:tc>
        <w:tc>
          <w:tcPr>
            <w:tcW w:w="765" w:type="dxa"/>
          </w:tcPr>
          <w:p w:rsidR="004A092F" w:rsidRPr="00AE49AC" w:rsidRDefault="004A092F" w:rsidP="00C32357">
            <w:pPr>
              <w:spacing w:after="0" w:line="240" w:lineRule="auto"/>
              <w:jc w:val="both"/>
              <w:rPr>
                <w:rFonts w:cstheme="minorHAnsi"/>
                <w:lang w:val="it-IT"/>
              </w:rPr>
            </w:pPr>
          </w:p>
        </w:tc>
        <w:tc>
          <w:tcPr>
            <w:tcW w:w="766" w:type="dxa"/>
          </w:tcPr>
          <w:p w:rsidR="004A092F" w:rsidRPr="00AE49AC" w:rsidRDefault="004A092F" w:rsidP="00C32357">
            <w:pPr>
              <w:spacing w:after="0" w:line="240" w:lineRule="auto"/>
              <w:jc w:val="both"/>
              <w:rPr>
                <w:rFonts w:cstheme="minorHAnsi"/>
                <w:lang w:val="it-IT"/>
              </w:rPr>
            </w:pPr>
          </w:p>
        </w:tc>
        <w:tc>
          <w:tcPr>
            <w:tcW w:w="765" w:type="dxa"/>
          </w:tcPr>
          <w:p w:rsidR="004A092F" w:rsidRPr="00AE49AC" w:rsidRDefault="004A092F" w:rsidP="00C32357">
            <w:pPr>
              <w:spacing w:after="0" w:line="240" w:lineRule="auto"/>
              <w:jc w:val="both"/>
              <w:rPr>
                <w:rFonts w:cstheme="minorHAnsi"/>
                <w:lang w:val="it-IT"/>
              </w:rPr>
            </w:pPr>
          </w:p>
        </w:tc>
        <w:tc>
          <w:tcPr>
            <w:tcW w:w="766" w:type="dxa"/>
          </w:tcPr>
          <w:p w:rsidR="004A092F" w:rsidRPr="00AE49AC" w:rsidRDefault="004A092F" w:rsidP="00C32357">
            <w:pPr>
              <w:spacing w:after="0" w:line="240" w:lineRule="auto"/>
              <w:jc w:val="both"/>
              <w:rPr>
                <w:rFonts w:cstheme="minorHAnsi"/>
                <w:lang w:val="it-IT"/>
              </w:rPr>
            </w:pPr>
          </w:p>
        </w:tc>
      </w:tr>
      <w:tr w:rsidR="004A092F" w:rsidRPr="00AE49AC" w:rsidTr="00327726">
        <w:tc>
          <w:tcPr>
            <w:tcW w:w="425" w:type="dxa"/>
          </w:tcPr>
          <w:p w:rsidR="004A092F" w:rsidRPr="00AE49AC" w:rsidRDefault="004A092F" w:rsidP="00C32357">
            <w:pPr>
              <w:spacing w:after="0" w:line="240" w:lineRule="auto"/>
              <w:jc w:val="both"/>
              <w:rPr>
                <w:rFonts w:cstheme="minorHAnsi"/>
                <w:lang w:val="it-IT"/>
              </w:rPr>
            </w:pPr>
          </w:p>
        </w:tc>
        <w:tc>
          <w:tcPr>
            <w:tcW w:w="6380" w:type="dxa"/>
          </w:tcPr>
          <w:p w:rsidR="004A092F" w:rsidRPr="00AE49AC" w:rsidRDefault="005600C2" w:rsidP="005600C2">
            <w:pPr>
              <w:spacing w:after="0" w:line="240" w:lineRule="auto"/>
              <w:jc w:val="both"/>
              <w:rPr>
                <w:rFonts w:cstheme="minorHAnsi"/>
                <w:b/>
                <w:lang w:val="it-IT"/>
              </w:rPr>
            </w:pPr>
            <w:r w:rsidRPr="00AE49AC">
              <w:rPr>
                <w:rFonts w:cstheme="minorHAnsi"/>
                <w:b/>
                <w:lang w:val="it-IT"/>
              </w:rPr>
              <w:t>Penso che estendere la vita lavorativa di una persone debba essere una facoltà e non un obbligo</w:t>
            </w:r>
          </w:p>
        </w:tc>
        <w:tc>
          <w:tcPr>
            <w:tcW w:w="765" w:type="dxa"/>
          </w:tcPr>
          <w:p w:rsidR="004A092F" w:rsidRPr="00AE49AC" w:rsidRDefault="004A092F" w:rsidP="00C32357">
            <w:pPr>
              <w:spacing w:after="0" w:line="240" w:lineRule="auto"/>
              <w:jc w:val="both"/>
              <w:rPr>
                <w:rFonts w:cstheme="minorHAnsi"/>
                <w:lang w:val="it-IT"/>
              </w:rPr>
            </w:pPr>
          </w:p>
        </w:tc>
        <w:tc>
          <w:tcPr>
            <w:tcW w:w="765" w:type="dxa"/>
          </w:tcPr>
          <w:p w:rsidR="004A092F" w:rsidRPr="00AE49AC" w:rsidRDefault="004A092F" w:rsidP="00C32357">
            <w:pPr>
              <w:spacing w:after="0" w:line="240" w:lineRule="auto"/>
              <w:jc w:val="both"/>
              <w:rPr>
                <w:rFonts w:cstheme="minorHAnsi"/>
                <w:lang w:val="it-IT"/>
              </w:rPr>
            </w:pPr>
          </w:p>
        </w:tc>
        <w:tc>
          <w:tcPr>
            <w:tcW w:w="766" w:type="dxa"/>
          </w:tcPr>
          <w:p w:rsidR="004A092F" w:rsidRPr="00AE49AC" w:rsidRDefault="004A092F" w:rsidP="00C32357">
            <w:pPr>
              <w:spacing w:after="0" w:line="240" w:lineRule="auto"/>
              <w:jc w:val="both"/>
              <w:rPr>
                <w:rFonts w:cstheme="minorHAnsi"/>
                <w:lang w:val="it-IT"/>
              </w:rPr>
            </w:pPr>
          </w:p>
        </w:tc>
        <w:tc>
          <w:tcPr>
            <w:tcW w:w="765" w:type="dxa"/>
          </w:tcPr>
          <w:p w:rsidR="004A092F" w:rsidRPr="00AE49AC" w:rsidRDefault="004A092F" w:rsidP="00C32357">
            <w:pPr>
              <w:spacing w:after="0" w:line="240" w:lineRule="auto"/>
              <w:jc w:val="both"/>
              <w:rPr>
                <w:rFonts w:cstheme="minorHAnsi"/>
                <w:lang w:val="it-IT"/>
              </w:rPr>
            </w:pPr>
          </w:p>
        </w:tc>
        <w:tc>
          <w:tcPr>
            <w:tcW w:w="766" w:type="dxa"/>
          </w:tcPr>
          <w:p w:rsidR="004A092F" w:rsidRPr="00AE49AC" w:rsidRDefault="004A092F" w:rsidP="00C32357">
            <w:pPr>
              <w:spacing w:after="0" w:line="240" w:lineRule="auto"/>
              <w:jc w:val="both"/>
              <w:rPr>
                <w:rFonts w:cstheme="minorHAnsi"/>
                <w:lang w:val="it-IT"/>
              </w:rPr>
            </w:pPr>
          </w:p>
        </w:tc>
      </w:tr>
      <w:tr w:rsidR="004A092F" w:rsidRPr="00AE49AC" w:rsidTr="00327726">
        <w:tc>
          <w:tcPr>
            <w:tcW w:w="425" w:type="dxa"/>
          </w:tcPr>
          <w:p w:rsidR="004A092F" w:rsidRPr="00AE49AC" w:rsidRDefault="004A092F" w:rsidP="00C32357">
            <w:pPr>
              <w:spacing w:after="0" w:line="240" w:lineRule="auto"/>
              <w:jc w:val="both"/>
              <w:rPr>
                <w:rFonts w:cstheme="minorHAnsi"/>
                <w:lang w:val="it-IT"/>
              </w:rPr>
            </w:pPr>
          </w:p>
        </w:tc>
        <w:tc>
          <w:tcPr>
            <w:tcW w:w="6380" w:type="dxa"/>
          </w:tcPr>
          <w:p w:rsidR="004A092F" w:rsidRPr="00AE49AC" w:rsidRDefault="005600C2" w:rsidP="005600C2">
            <w:pPr>
              <w:spacing w:after="0" w:line="240" w:lineRule="auto"/>
              <w:jc w:val="both"/>
              <w:rPr>
                <w:rFonts w:cstheme="minorHAnsi"/>
                <w:lang w:val="it-IT"/>
              </w:rPr>
            </w:pPr>
            <w:r w:rsidRPr="00AE49AC">
              <w:rPr>
                <w:rFonts w:cstheme="minorHAnsi"/>
                <w:b/>
                <w:lang w:val="it-IT"/>
              </w:rPr>
              <w:t>Sono interessato a saperne di più sull’invecchoiamento attivo</w:t>
            </w:r>
          </w:p>
        </w:tc>
        <w:tc>
          <w:tcPr>
            <w:tcW w:w="765" w:type="dxa"/>
          </w:tcPr>
          <w:p w:rsidR="004A092F" w:rsidRPr="00AE49AC" w:rsidRDefault="004A092F" w:rsidP="00C32357">
            <w:pPr>
              <w:spacing w:after="0" w:line="240" w:lineRule="auto"/>
              <w:jc w:val="both"/>
              <w:rPr>
                <w:rFonts w:cstheme="minorHAnsi"/>
                <w:lang w:val="it-IT"/>
              </w:rPr>
            </w:pPr>
          </w:p>
        </w:tc>
        <w:tc>
          <w:tcPr>
            <w:tcW w:w="765" w:type="dxa"/>
          </w:tcPr>
          <w:p w:rsidR="004A092F" w:rsidRPr="00AE49AC" w:rsidRDefault="004A092F" w:rsidP="00C32357">
            <w:pPr>
              <w:spacing w:after="0" w:line="240" w:lineRule="auto"/>
              <w:jc w:val="both"/>
              <w:rPr>
                <w:rFonts w:cstheme="minorHAnsi"/>
                <w:lang w:val="it-IT"/>
              </w:rPr>
            </w:pPr>
          </w:p>
        </w:tc>
        <w:tc>
          <w:tcPr>
            <w:tcW w:w="766" w:type="dxa"/>
          </w:tcPr>
          <w:p w:rsidR="004A092F" w:rsidRPr="00AE49AC" w:rsidRDefault="004A092F" w:rsidP="00C32357">
            <w:pPr>
              <w:spacing w:after="0" w:line="240" w:lineRule="auto"/>
              <w:jc w:val="both"/>
              <w:rPr>
                <w:rFonts w:cstheme="minorHAnsi"/>
                <w:lang w:val="it-IT"/>
              </w:rPr>
            </w:pPr>
          </w:p>
        </w:tc>
        <w:tc>
          <w:tcPr>
            <w:tcW w:w="765" w:type="dxa"/>
          </w:tcPr>
          <w:p w:rsidR="004A092F" w:rsidRPr="00AE49AC" w:rsidRDefault="004A092F" w:rsidP="00C32357">
            <w:pPr>
              <w:spacing w:after="0" w:line="240" w:lineRule="auto"/>
              <w:jc w:val="both"/>
              <w:rPr>
                <w:rFonts w:cstheme="minorHAnsi"/>
                <w:lang w:val="it-IT"/>
              </w:rPr>
            </w:pPr>
          </w:p>
        </w:tc>
        <w:tc>
          <w:tcPr>
            <w:tcW w:w="766" w:type="dxa"/>
          </w:tcPr>
          <w:p w:rsidR="004A092F" w:rsidRPr="00AE49AC" w:rsidRDefault="004A092F" w:rsidP="00C32357">
            <w:pPr>
              <w:spacing w:after="0" w:line="240" w:lineRule="auto"/>
              <w:jc w:val="both"/>
              <w:rPr>
                <w:rFonts w:cstheme="minorHAnsi"/>
                <w:lang w:val="it-IT"/>
              </w:rPr>
            </w:pPr>
          </w:p>
        </w:tc>
      </w:tr>
    </w:tbl>
    <w:p w:rsidR="004A092F" w:rsidRPr="00AE49AC" w:rsidRDefault="004A092F" w:rsidP="00C32357">
      <w:pPr>
        <w:spacing w:line="240" w:lineRule="auto"/>
        <w:jc w:val="both"/>
        <w:rPr>
          <w:rFonts w:cstheme="minorHAnsi"/>
          <w:lang w:val="it-IT"/>
        </w:rPr>
      </w:pPr>
    </w:p>
    <w:p w:rsidR="007504A6" w:rsidRPr="00AE49AC" w:rsidRDefault="007504A6" w:rsidP="00C32357">
      <w:pPr>
        <w:jc w:val="both"/>
        <w:rPr>
          <w:rFonts w:eastAsia="SimSun" w:cstheme="minorHAnsi"/>
          <w:b/>
          <w:color w:val="4472C4"/>
          <w:lang w:val="it-IT"/>
        </w:rPr>
      </w:pPr>
      <w:r w:rsidRPr="00AE49AC">
        <w:rPr>
          <w:rFonts w:cstheme="minorHAnsi"/>
          <w:lang w:val="it-IT"/>
        </w:rPr>
        <w:br w:type="page"/>
      </w:r>
    </w:p>
    <w:p w:rsidR="004F0511" w:rsidRPr="00AE49AC" w:rsidRDefault="004F0511" w:rsidP="00C32357">
      <w:pPr>
        <w:pStyle w:val="Titolo2"/>
        <w:spacing w:before="0" w:after="160"/>
        <w:jc w:val="both"/>
        <w:rPr>
          <w:rFonts w:asciiTheme="minorHAnsi" w:hAnsiTheme="minorHAnsi" w:cstheme="minorHAnsi"/>
          <w:sz w:val="22"/>
          <w:szCs w:val="22"/>
          <w:lang w:val="it-IT"/>
        </w:rPr>
      </w:pPr>
      <w:r w:rsidRPr="00AE49AC">
        <w:rPr>
          <w:rFonts w:asciiTheme="minorHAnsi" w:hAnsiTheme="minorHAnsi" w:cstheme="minorHAnsi"/>
          <w:sz w:val="22"/>
          <w:szCs w:val="22"/>
          <w:lang w:val="it-IT"/>
        </w:rPr>
        <w:lastRenderedPageBreak/>
        <w:t xml:space="preserve">2.2. </w:t>
      </w:r>
      <w:r w:rsidR="00085596" w:rsidRPr="00AE49AC">
        <w:rPr>
          <w:rFonts w:asciiTheme="minorHAnsi" w:hAnsiTheme="minorHAnsi" w:cstheme="minorHAnsi"/>
          <w:sz w:val="22"/>
          <w:szCs w:val="22"/>
          <w:lang w:val="it-IT"/>
        </w:rPr>
        <w:t>Cos’è l’Invecchiamento Attivo</w:t>
      </w:r>
      <w:r w:rsidRPr="00AE49AC">
        <w:rPr>
          <w:rFonts w:asciiTheme="minorHAnsi" w:hAnsiTheme="minorHAnsi" w:cstheme="minorHAnsi"/>
          <w:sz w:val="22"/>
          <w:szCs w:val="22"/>
          <w:lang w:val="it-IT"/>
        </w:rPr>
        <w:t xml:space="preserve">? </w:t>
      </w:r>
      <w:r w:rsidR="00085596" w:rsidRPr="00AE49AC">
        <w:rPr>
          <w:rFonts w:asciiTheme="minorHAnsi" w:hAnsiTheme="minorHAnsi" w:cstheme="minorHAnsi"/>
          <w:sz w:val="22"/>
          <w:szCs w:val="22"/>
          <w:lang w:val="it-IT"/>
        </w:rPr>
        <w:t xml:space="preserve">Qualche concetto istituzionale </w:t>
      </w:r>
    </w:p>
    <w:p w:rsidR="004F0511" w:rsidRPr="00AE49AC" w:rsidRDefault="00085596" w:rsidP="00C32357">
      <w:pPr>
        <w:spacing w:line="240" w:lineRule="auto"/>
        <w:jc w:val="both"/>
        <w:rPr>
          <w:rFonts w:eastAsia="Times New Roman" w:cstheme="minorHAnsi"/>
          <w:lang w:val="it-IT"/>
        </w:rPr>
      </w:pPr>
      <w:r w:rsidRPr="00AE49AC">
        <w:rPr>
          <w:rFonts w:eastAsia="Times New Roman" w:cstheme="minorHAnsi"/>
          <w:lang w:val="it-IT"/>
        </w:rPr>
        <w:t>L’invecchiamento attivo può significare diverse cose ed è usato in molti differenti contesti istituzionali. Infatti, il termine dovrebbe essere plurale invece che singolare. Perché diverse istituzioni hanno una diversa concezione di quello che significa invecchiamento attivo. Può essere utile considerare qaulche esempio</w:t>
      </w:r>
      <w:r w:rsidR="004F0511" w:rsidRPr="00AE49AC">
        <w:rPr>
          <w:rFonts w:eastAsia="Times New Roman" w:cstheme="minorHAnsi"/>
          <w:lang w:val="it-IT"/>
        </w:rPr>
        <w:t xml:space="preserve">. </w:t>
      </w:r>
      <w:r w:rsidRPr="00AE49AC">
        <w:rPr>
          <w:rFonts w:eastAsia="Times New Roman" w:cstheme="minorHAnsi"/>
          <w:lang w:val="it-IT"/>
        </w:rPr>
        <w:t xml:space="preserve">Di seguito forniamo una breve rassegna dei concezioni istituzionali di invecchiamento attivo. </w:t>
      </w:r>
      <w:r w:rsidR="004F0511" w:rsidRPr="00AE49AC">
        <w:rPr>
          <w:rStyle w:val="tw4winMark"/>
          <w:rFonts w:asciiTheme="minorHAnsi" w:eastAsia="Times New Roman" w:hAnsiTheme="minorHAnsi" w:cstheme="minorHAnsi"/>
          <w:lang w:val="it-IT"/>
        </w:rPr>
        <w:t>{0&gt;</w:t>
      </w:r>
      <w:r w:rsidR="004F0511" w:rsidRPr="00AE49AC">
        <w:rPr>
          <w:rFonts w:eastAsia="Times New Roman" w:cstheme="minorHAnsi"/>
          <w:noProof/>
          <w:vanish/>
          <w:lang w:val="it-IT"/>
        </w:rPr>
        <w:t>A brief review of institutional conceptualizations of active ageing.</w:t>
      </w:r>
      <w:r w:rsidR="004F0511" w:rsidRPr="00AE49AC">
        <w:rPr>
          <w:rStyle w:val="tw4winMark"/>
          <w:rFonts w:asciiTheme="minorHAnsi" w:eastAsia="Times New Roman" w:hAnsiTheme="minorHAnsi" w:cstheme="minorHAnsi"/>
          <w:lang w:val="it-IT"/>
        </w:rPr>
        <w:t>&lt;}0{&gt;</w:t>
      </w:r>
      <w:r w:rsidR="004F0511" w:rsidRPr="00AE49AC">
        <w:rPr>
          <w:rFonts w:eastAsia="Times New Roman" w:cstheme="minorHAnsi"/>
          <w:lang w:val="it-IT"/>
        </w:rPr>
        <w:t xml:space="preserve"> </w:t>
      </w:r>
      <w:r w:rsidR="004F0511" w:rsidRPr="00AE49AC">
        <w:rPr>
          <w:rStyle w:val="tw4winMark"/>
          <w:rFonts w:asciiTheme="minorHAnsi" w:eastAsia="Times New Roman" w:hAnsiTheme="minorHAnsi" w:cstheme="minorHAnsi"/>
          <w:lang w:val="it-IT"/>
        </w:rPr>
        <w:t>&lt;0}</w:t>
      </w:r>
    </w:p>
    <w:p w:rsidR="004F0511" w:rsidRPr="00AE49AC" w:rsidRDefault="00085596" w:rsidP="00C32357">
      <w:pPr>
        <w:spacing w:line="240" w:lineRule="auto"/>
        <w:jc w:val="both"/>
        <w:rPr>
          <w:rFonts w:cstheme="minorHAnsi"/>
          <w:color w:val="4472C4"/>
          <w:lang w:val="it-IT"/>
        </w:rPr>
      </w:pPr>
      <w:r w:rsidRPr="00AE49AC">
        <w:rPr>
          <w:rFonts w:cstheme="minorHAnsi"/>
          <w:color w:val="4472C4"/>
          <w:lang w:val="it-IT"/>
        </w:rPr>
        <w:t>La Commissione Europea</w:t>
      </w:r>
    </w:p>
    <w:p w:rsidR="00085596" w:rsidRPr="00AE49AC" w:rsidRDefault="00085596" w:rsidP="00C32357">
      <w:pPr>
        <w:spacing w:line="240" w:lineRule="auto"/>
        <w:jc w:val="both"/>
        <w:rPr>
          <w:rFonts w:cstheme="minorHAnsi"/>
          <w:lang w:val="it-IT"/>
        </w:rPr>
      </w:pPr>
      <w:r w:rsidRPr="00AE49AC">
        <w:rPr>
          <w:rFonts w:cstheme="minorHAnsi"/>
          <w:lang w:val="it-IT"/>
        </w:rPr>
        <w:t xml:space="preserve">Il documento intitolato </w:t>
      </w:r>
      <w:r w:rsidRPr="00AE49AC">
        <w:rPr>
          <w:rFonts w:cstheme="minorHAnsi"/>
          <w:i/>
          <w:lang w:val="it-IT"/>
        </w:rPr>
        <w:t>EU Contribution to Active Ageing and Solidarity between Generations</w:t>
      </w:r>
      <w:r w:rsidRPr="00AE49AC">
        <w:rPr>
          <w:rFonts w:cstheme="minorHAnsi"/>
          <w:lang w:val="it-IT"/>
        </w:rPr>
        <w:t>,pubblicato nel 2012 dalla Commissione Europea, sostiene che l’invecchiamento attivo abbia tre principali significati (grassetto e sottolineato aggiunti)</w:t>
      </w:r>
    </w:p>
    <w:p w:rsidR="004F0511" w:rsidRPr="00AE49AC" w:rsidRDefault="004F0511" w:rsidP="00C32357">
      <w:pPr>
        <w:spacing w:line="240" w:lineRule="auto"/>
        <w:ind w:left="567"/>
        <w:jc w:val="both"/>
        <w:rPr>
          <w:rFonts w:cstheme="minorHAnsi"/>
          <w:lang w:val="it-IT"/>
        </w:rPr>
      </w:pPr>
      <w:r w:rsidRPr="00AE49AC">
        <w:rPr>
          <w:rFonts w:cstheme="minorHAnsi"/>
          <w:lang w:val="it-IT"/>
        </w:rPr>
        <w:t xml:space="preserve">1. </w:t>
      </w:r>
      <w:r w:rsidR="00085596" w:rsidRPr="00AE49AC">
        <w:rPr>
          <w:rFonts w:cstheme="minorHAnsi"/>
          <w:lang w:val="it-IT"/>
        </w:rPr>
        <w:t xml:space="preserve">Abilitare sia le donne che gli uomini a </w:t>
      </w:r>
      <w:r w:rsidR="00085596" w:rsidRPr="00AE49AC">
        <w:rPr>
          <w:rFonts w:cstheme="minorHAnsi"/>
          <w:b/>
          <w:lang w:val="it-IT"/>
        </w:rPr>
        <w:t xml:space="preserve">restare </w:t>
      </w:r>
      <w:r w:rsidR="00086484" w:rsidRPr="00AE49AC">
        <w:rPr>
          <w:rFonts w:cstheme="minorHAnsi"/>
          <w:b/>
          <w:lang w:val="it-IT"/>
        </w:rPr>
        <w:t>impiegati</w:t>
      </w:r>
      <w:r w:rsidR="00085596" w:rsidRPr="00AE49AC">
        <w:rPr>
          <w:rFonts w:cstheme="minorHAnsi"/>
          <w:b/>
          <w:lang w:val="it-IT"/>
        </w:rPr>
        <w:t xml:space="preserve"> </w:t>
      </w:r>
      <w:r w:rsidR="00085596" w:rsidRPr="00AE49AC">
        <w:rPr>
          <w:rFonts w:cstheme="minorHAnsi"/>
          <w:lang w:val="it-IT"/>
        </w:rPr>
        <w:t xml:space="preserve">più a lungo </w:t>
      </w:r>
      <w:r w:rsidRPr="00AE49AC">
        <w:rPr>
          <w:rFonts w:cstheme="minorHAnsi"/>
          <w:lang w:val="it-IT"/>
        </w:rPr>
        <w:t xml:space="preserve">– </w:t>
      </w:r>
      <w:r w:rsidR="00086484" w:rsidRPr="00AE49AC">
        <w:rPr>
          <w:rFonts w:cstheme="minorHAnsi"/>
          <w:lang w:val="it-IT"/>
        </w:rPr>
        <w:t xml:space="preserve">superando barriere strutturali </w:t>
      </w:r>
      <w:r w:rsidRPr="00AE49AC">
        <w:rPr>
          <w:rFonts w:cstheme="minorHAnsi"/>
          <w:lang w:val="it-IT"/>
        </w:rPr>
        <w:t>(</w:t>
      </w:r>
      <w:r w:rsidR="00086484" w:rsidRPr="00AE49AC">
        <w:rPr>
          <w:rFonts w:cstheme="minorHAnsi"/>
          <w:lang w:val="it-IT"/>
        </w:rPr>
        <w:t xml:space="preserve">tra cui la carenza di supporto </w:t>
      </w:r>
      <w:commentRangeStart w:id="3"/>
      <w:r w:rsidR="00086484" w:rsidRPr="00AE49AC">
        <w:rPr>
          <w:rFonts w:cstheme="minorHAnsi"/>
          <w:highlight w:val="yellow"/>
          <w:lang w:val="it-IT"/>
        </w:rPr>
        <w:t xml:space="preserve">per </w:t>
      </w:r>
      <w:r w:rsidRPr="00AE49AC">
        <w:rPr>
          <w:rFonts w:cstheme="minorHAnsi"/>
          <w:highlight w:val="yellow"/>
          <w:lang w:val="it-IT"/>
        </w:rPr>
        <w:t>informal carers</w:t>
      </w:r>
      <w:commentRangeEnd w:id="3"/>
      <w:r w:rsidR="00516FFE">
        <w:rPr>
          <w:rStyle w:val="Rimandocommento"/>
        </w:rPr>
        <w:commentReference w:id="3"/>
      </w:r>
      <w:r w:rsidRPr="00AE49AC">
        <w:rPr>
          <w:rFonts w:cstheme="minorHAnsi"/>
          <w:lang w:val="it-IT"/>
        </w:rPr>
        <w:t xml:space="preserve">) </w:t>
      </w:r>
      <w:r w:rsidR="00086484" w:rsidRPr="00AE49AC">
        <w:rPr>
          <w:rFonts w:cstheme="minorHAnsi"/>
          <w:lang w:val="it-IT"/>
        </w:rPr>
        <w:t>e offrendo incentici adeguati</w:t>
      </w:r>
      <w:r w:rsidRPr="00AE49AC">
        <w:rPr>
          <w:rFonts w:cstheme="minorHAnsi"/>
          <w:lang w:val="it-IT"/>
        </w:rPr>
        <w:t xml:space="preserve">, </w:t>
      </w:r>
      <w:r w:rsidR="00086484" w:rsidRPr="00AE49AC">
        <w:rPr>
          <w:rFonts w:cstheme="minorHAnsi"/>
          <w:lang w:val="it-IT"/>
        </w:rPr>
        <w:t xml:space="preserve">molte </w:t>
      </w:r>
      <w:r w:rsidR="00086484" w:rsidRPr="00AE49AC">
        <w:rPr>
          <w:rFonts w:cstheme="minorHAnsi"/>
          <w:u w:val="single"/>
          <w:lang w:val="it-IT"/>
        </w:rPr>
        <w:t>persone più anziane</w:t>
      </w:r>
      <w:r w:rsidR="00086484" w:rsidRPr="00AE49AC">
        <w:rPr>
          <w:rFonts w:cstheme="minorHAnsi"/>
          <w:lang w:val="it-IT"/>
        </w:rPr>
        <w:t xml:space="preserve"> possono essere agevolate a restare attive nel mercato del lavoro, con benefici individuali e di sistema</w:t>
      </w:r>
      <w:r w:rsidRPr="00AE49AC">
        <w:rPr>
          <w:rFonts w:cstheme="minorHAnsi"/>
          <w:lang w:val="it-IT"/>
        </w:rPr>
        <w:t>.</w:t>
      </w:r>
    </w:p>
    <w:p w:rsidR="004F0511" w:rsidRPr="00AE49AC" w:rsidRDefault="004F0511" w:rsidP="00C32357">
      <w:pPr>
        <w:spacing w:line="240" w:lineRule="auto"/>
        <w:ind w:left="567"/>
        <w:jc w:val="both"/>
        <w:rPr>
          <w:rFonts w:cstheme="minorHAnsi"/>
          <w:lang w:val="it-IT"/>
        </w:rPr>
      </w:pPr>
      <w:r w:rsidRPr="00AE49AC">
        <w:rPr>
          <w:rFonts w:cstheme="minorHAnsi"/>
          <w:lang w:val="it-IT"/>
        </w:rPr>
        <w:t xml:space="preserve">2. </w:t>
      </w:r>
      <w:r w:rsidR="00086484" w:rsidRPr="00AE49AC">
        <w:rPr>
          <w:rFonts w:cstheme="minorHAnsi"/>
          <w:b/>
          <w:lang w:val="it-IT"/>
        </w:rPr>
        <w:t xml:space="preserve">Facilitare la cittadinanza attiva </w:t>
      </w:r>
      <w:r w:rsidR="00895B34" w:rsidRPr="00AE49AC">
        <w:rPr>
          <w:rFonts w:cstheme="minorHAnsi"/>
          <w:lang w:val="it-IT"/>
        </w:rPr>
        <w:t>attraverso l’abilitazione degli ambienti che</w:t>
      </w:r>
      <w:r w:rsidR="00895B34" w:rsidRPr="00AE49AC">
        <w:rPr>
          <w:rFonts w:cstheme="minorHAnsi"/>
          <w:b/>
          <w:lang w:val="it-IT"/>
        </w:rPr>
        <w:t xml:space="preserve"> </w:t>
      </w:r>
      <w:r w:rsidRPr="00AE49AC">
        <w:rPr>
          <w:rFonts w:cstheme="minorHAnsi"/>
          <w:lang w:val="it-IT"/>
        </w:rPr>
        <w:t xml:space="preserve"> harness </w:t>
      </w:r>
      <w:r w:rsidR="00895B34" w:rsidRPr="00AE49AC">
        <w:rPr>
          <w:rFonts w:cstheme="minorHAnsi"/>
          <w:lang w:val="it-IT"/>
        </w:rPr>
        <w:t>il contributo che donne e uomini più anziani possono dare alla società.</w:t>
      </w:r>
      <w:r w:rsidRPr="00AE49AC">
        <w:rPr>
          <w:rFonts w:cstheme="minorHAnsi"/>
          <w:lang w:val="it-IT"/>
        </w:rPr>
        <w:t xml:space="preserve"> </w:t>
      </w:r>
    </w:p>
    <w:p w:rsidR="004F0511" w:rsidRPr="00AE49AC" w:rsidRDefault="004F0511" w:rsidP="00C32357">
      <w:pPr>
        <w:spacing w:line="240" w:lineRule="auto"/>
        <w:ind w:left="567"/>
        <w:jc w:val="both"/>
        <w:rPr>
          <w:rFonts w:cstheme="minorHAnsi"/>
          <w:lang w:val="it-IT"/>
        </w:rPr>
      </w:pPr>
      <w:r w:rsidRPr="00AE49AC">
        <w:rPr>
          <w:rFonts w:cstheme="minorHAnsi"/>
          <w:lang w:val="it-IT"/>
        </w:rPr>
        <w:t xml:space="preserve">3. </w:t>
      </w:r>
      <w:r w:rsidR="00EE1D5C" w:rsidRPr="00AE49AC">
        <w:rPr>
          <w:rFonts w:cstheme="minorHAnsi"/>
          <w:lang w:val="it-IT"/>
        </w:rPr>
        <w:t xml:space="preserve">far si che sia le </w:t>
      </w:r>
      <w:r w:rsidR="00EE1D5C" w:rsidRPr="00AE49AC">
        <w:rPr>
          <w:rFonts w:cstheme="minorHAnsi"/>
          <w:u w:val="single"/>
          <w:lang w:val="it-IT"/>
        </w:rPr>
        <w:t>donne che gli uomini</w:t>
      </w:r>
      <w:r w:rsidR="00EE1D5C" w:rsidRPr="00AE49AC">
        <w:rPr>
          <w:rFonts w:cstheme="minorHAnsi"/>
          <w:lang w:val="it-IT"/>
        </w:rPr>
        <w:t xml:space="preserve"> </w:t>
      </w:r>
      <w:r w:rsidR="008A361B" w:rsidRPr="00AE49AC">
        <w:rPr>
          <w:rFonts w:cstheme="minorHAnsi"/>
          <w:lang w:val="it-IT"/>
        </w:rPr>
        <w:t xml:space="preserve">si mantengano in </w:t>
      </w:r>
      <w:r w:rsidR="008A361B" w:rsidRPr="00AE49AC">
        <w:rPr>
          <w:rFonts w:cstheme="minorHAnsi"/>
          <w:b/>
          <w:lang w:val="it-IT"/>
        </w:rPr>
        <w:t>buona salute e vivano inn maniera indipendente</w:t>
      </w:r>
      <w:r w:rsidR="008A361B" w:rsidRPr="00AE49AC">
        <w:rPr>
          <w:rFonts w:cstheme="minorHAnsi"/>
          <w:lang w:val="it-IT"/>
        </w:rPr>
        <w:t xml:space="preserve"> man </w:t>
      </w:r>
      <w:r w:rsidR="008A361B" w:rsidRPr="00AE49AC">
        <w:rPr>
          <w:rFonts w:cstheme="minorHAnsi"/>
          <w:u w:val="single"/>
          <w:lang w:val="it-IT"/>
        </w:rPr>
        <w:t>mano che invecchiano</w:t>
      </w:r>
      <w:r w:rsidR="00EA3F0E" w:rsidRPr="00AE49AC">
        <w:rPr>
          <w:rFonts w:cstheme="minorHAnsi"/>
          <w:lang w:val="it-IT"/>
        </w:rPr>
        <w:t xml:space="preserve">, grazie ad un approccio all’invecchaimento sano basato sul ciclo vitale combinato </w:t>
      </w:r>
      <w:r w:rsidR="00EA3F0E" w:rsidRPr="00516FFE">
        <w:rPr>
          <w:rFonts w:cstheme="minorHAnsi"/>
          <w:lang w:val="it-IT"/>
        </w:rPr>
        <w:t>ad ambienti domestici e</w:t>
      </w:r>
      <w:r w:rsidR="00EA3F0E" w:rsidRPr="00AE49AC">
        <w:rPr>
          <w:rFonts w:cstheme="minorHAnsi"/>
          <w:lang w:val="it-IT"/>
        </w:rPr>
        <w:t xml:space="preserve"> che permettano alle persone più anziane di restare nelle proprie case il più a lungo possibile</w:t>
      </w:r>
      <w:r w:rsidRPr="00AE49AC">
        <w:rPr>
          <w:rFonts w:cstheme="minorHAnsi"/>
          <w:lang w:val="it-IT"/>
        </w:rPr>
        <w:t xml:space="preserve">. </w:t>
      </w:r>
    </w:p>
    <w:p w:rsidR="004F0511" w:rsidRPr="00AE49AC" w:rsidRDefault="00EA3F0E" w:rsidP="00C32357">
      <w:pPr>
        <w:spacing w:line="240" w:lineRule="auto"/>
        <w:jc w:val="both"/>
        <w:rPr>
          <w:rFonts w:cstheme="minorHAnsi"/>
          <w:lang w:val="it-IT"/>
        </w:rPr>
      </w:pPr>
      <w:r w:rsidRPr="00AE49AC">
        <w:rPr>
          <w:rFonts w:cstheme="minorHAnsi"/>
          <w:lang w:val="it-IT"/>
        </w:rPr>
        <w:t xml:space="preserve">Secondo la Commissione Europea, l’unico modo in cui l’Europa potrà essere in grado di affrontare le sfide del cambiamento demografico è attraverso l’invecchaimento attivo. Questo concetto è stato sviluppato prevalentemente con riferimento alle persone più anziane. </w:t>
      </w:r>
    </w:p>
    <w:p w:rsidR="004F0511" w:rsidRPr="00AE49AC" w:rsidRDefault="00C67110" w:rsidP="00C32357">
      <w:pPr>
        <w:spacing w:line="240" w:lineRule="auto"/>
        <w:jc w:val="both"/>
        <w:rPr>
          <w:rFonts w:cstheme="minorHAnsi"/>
          <w:color w:val="4472C4"/>
          <w:lang w:val="it-IT"/>
        </w:rPr>
      </w:pPr>
      <w:r w:rsidRPr="00C67110">
        <w:rPr>
          <w:rFonts w:cstheme="minorHAnsi"/>
          <w:color w:val="4472C4"/>
          <w:lang w:val="it-IT"/>
        </w:rPr>
        <w:t>La Commissione economica delle Nazioni Unite p</w:t>
      </w:r>
      <w:r>
        <w:rPr>
          <w:rFonts w:cstheme="minorHAnsi"/>
          <w:color w:val="4472C4"/>
          <w:lang w:val="it-IT"/>
        </w:rPr>
        <w:t>er l'Europa e l'Organizzazione Mondiale della S</w:t>
      </w:r>
      <w:r w:rsidRPr="00C67110">
        <w:rPr>
          <w:rFonts w:cstheme="minorHAnsi"/>
          <w:color w:val="4472C4"/>
          <w:lang w:val="it-IT"/>
        </w:rPr>
        <w:t>anità</w:t>
      </w:r>
      <w:r w:rsidRPr="00C67110">
        <w:rPr>
          <w:rFonts w:cstheme="minorHAnsi"/>
          <w:color w:val="4472C4"/>
          <w:highlight w:val="yellow"/>
          <w:lang w:val="it-IT"/>
        </w:rPr>
        <w:t xml:space="preserve"> </w:t>
      </w:r>
    </w:p>
    <w:p w:rsidR="004F0511" w:rsidRPr="00AE49AC" w:rsidRDefault="00EA3F0E" w:rsidP="00C32357">
      <w:pPr>
        <w:spacing w:line="240" w:lineRule="auto"/>
        <w:jc w:val="both"/>
        <w:rPr>
          <w:rFonts w:cstheme="minorHAnsi"/>
          <w:lang w:val="it-IT"/>
        </w:rPr>
      </w:pPr>
      <w:r w:rsidRPr="00AE49AC">
        <w:rPr>
          <w:rFonts w:cstheme="minorHAnsi"/>
          <w:lang w:val="it-IT"/>
        </w:rPr>
        <w:t xml:space="preserve">Nello stesso anno, </w:t>
      </w:r>
      <w:r w:rsidR="004F0511" w:rsidRPr="00AE49AC">
        <w:rPr>
          <w:rFonts w:cstheme="minorHAnsi"/>
          <w:lang w:val="it-IT"/>
        </w:rPr>
        <w:t>2012</w:t>
      </w:r>
      <w:r w:rsidR="004F0511" w:rsidRPr="00C67110">
        <w:rPr>
          <w:rFonts w:cstheme="minorHAnsi"/>
          <w:lang w:val="it-IT"/>
        </w:rPr>
        <w:t xml:space="preserve">, </w:t>
      </w:r>
      <w:r w:rsidR="00C67110" w:rsidRPr="00C67110">
        <w:rPr>
          <w:rFonts w:cstheme="minorHAnsi"/>
          <w:lang w:val="it-IT"/>
        </w:rPr>
        <w:t>la La Commissione economica delle Nazioni Unite per l'Europa e l'Organizzazione mondiale della sanità(</w:t>
      </w:r>
      <w:r w:rsidR="004F0511" w:rsidRPr="00C67110">
        <w:rPr>
          <w:rFonts w:cstheme="minorHAnsi"/>
          <w:lang w:val="it-IT"/>
        </w:rPr>
        <w:t xml:space="preserve"> United Nations Economic Commission for Europe</w:t>
      </w:r>
      <w:r w:rsidR="00C67110" w:rsidRPr="00C67110">
        <w:rPr>
          <w:rFonts w:cstheme="minorHAnsi"/>
          <w:lang w:val="it-IT"/>
        </w:rPr>
        <w:t xml:space="preserve"> - </w:t>
      </w:r>
      <w:r w:rsidR="004F0511" w:rsidRPr="00C67110">
        <w:rPr>
          <w:rFonts w:cstheme="minorHAnsi"/>
          <w:lang w:val="it-IT"/>
        </w:rPr>
        <w:t xml:space="preserve">UNECE) </w:t>
      </w:r>
      <w:r w:rsidR="0047304F" w:rsidRPr="00C67110">
        <w:rPr>
          <w:rFonts w:cstheme="minorHAnsi"/>
          <w:lang w:val="it-IT"/>
        </w:rPr>
        <w:t xml:space="preserve">ha emanato </w:t>
      </w:r>
      <w:r w:rsidR="00714D3E" w:rsidRPr="00C67110">
        <w:rPr>
          <w:rFonts w:cstheme="minorHAnsi"/>
          <w:lang w:val="it-IT"/>
        </w:rPr>
        <w:t>delle istruzioni</w:t>
      </w:r>
      <w:r w:rsidR="004F0511" w:rsidRPr="00C67110">
        <w:rPr>
          <w:rFonts w:cstheme="minorHAnsi"/>
          <w:lang w:val="it-IT"/>
        </w:rPr>
        <w:t xml:space="preserve"> </w:t>
      </w:r>
      <w:r w:rsidR="0047304F" w:rsidRPr="00C67110">
        <w:rPr>
          <w:rFonts w:cstheme="minorHAnsi"/>
          <w:lang w:val="it-IT"/>
        </w:rPr>
        <w:t>sull’invecchiamento attivo</w:t>
      </w:r>
      <w:r w:rsidR="004F0511" w:rsidRPr="00C67110">
        <w:rPr>
          <w:rFonts w:cstheme="minorHAnsi"/>
          <w:lang w:val="it-IT"/>
        </w:rPr>
        <w:t xml:space="preserve">. </w:t>
      </w:r>
      <w:r w:rsidR="00714D3E" w:rsidRPr="00C67110">
        <w:rPr>
          <w:rFonts w:cstheme="minorHAnsi"/>
          <w:lang w:val="it-IT"/>
        </w:rPr>
        <w:t xml:space="preserve">Il concetto utilizzato nelle istruzioni </w:t>
      </w:r>
      <w:r w:rsidR="00EB22CC" w:rsidRPr="00C67110">
        <w:rPr>
          <w:rFonts w:cstheme="minorHAnsi"/>
          <w:lang w:val="it-IT"/>
        </w:rPr>
        <w:t>si fonda</w:t>
      </w:r>
      <w:r w:rsidR="00EB22CC" w:rsidRPr="00AE49AC">
        <w:rPr>
          <w:rFonts w:cstheme="minorHAnsi"/>
          <w:lang w:val="it-IT"/>
        </w:rPr>
        <w:t xml:space="preserve"> su una più ampia vis</w:t>
      </w:r>
      <w:r w:rsidR="00295421" w:rsidRPr="00AE49AC">
        <w:rPr>
          <w:rFonts w:cstheme="minorHAnsi"/>
          <w:lang w:val="it-IT"/>
        </w:rPr>
        <w:t xml:space="preserve">ione dell’invecchiamento attivo </w:t>
      </w:r>
      <w:r w:rsidR="00714D3E" w:rsidRPr="00AE49AC">
        <w:rPr>
          <w:rFonts w:cstheme="minorHAnsi"/>
          <w:lang w:val="it-IT"/>
        </w:rPr>
        <w:t>presentato dalla</w:t>
      </w:r>
      <w:r w:rsidR="004F0511" w:rsidRPr="00AE49AC">
        <w:rPr>
          <w:rFonts w:cstheme="minorHAnsi"/>
          <w:lang w:val="it-IT"/>
        </w:rPr>
        <w:t xml:space="preserve"> World Health Organization (WHO) (</w:t>
      </w:r>
      <w:r w:rsidR="00714D3E" w:rsidRPr="00AE49AC">
        <w:rPr>
          <w:rFonts w:cstheme="minorHAnsi"/>
          <w:lang w:val="it-IT"/>
        </w:rPr>
        <w:t>grassetto e sottolineato aggiunto</w:t>
      </w:r>
      <w:r w:rsidR="004F0511" w:rsidRPr="00AE49AC">
        <w:rPr>
          <w:rFonts w:cstheme="minorHAnsi"/>
          <w:lang w:val="it-IT"/>
        </w:rPr>
        <w:t>):</w:t>
      </w:r>
    </w:p>
    <w:p w:rsidR="004F0511" w:rsidRPr="00AE49AC" w:rsidRDefault="004F0511" w:rsidP="00C32357">
      <w:pPr>
        <w:autoSpaceDE w:val="0"/>
        <w:autoSpaceDN w:val="0"/>
        <w:adjustRightInd w:val="0"/>
        <w:spacing w:line="240" w:lineRule="auto"/>
        <w:ind w:left="567"/>
        <w:jc w:val="both"/>
        <w:rPr>
          <w:rFonts w:cstheme="minorHAnsi"/>
          <w:lang w:val="it-IT"/>
        </w:rPr>
      </w:pPr>
      <w:r w:rsidRPr="00AE49AC">
        <w:rPr>
          <w:rFonts w:cstheme="minorHAnsi"/>
          <w:lang w:val="it-IT"/>
        </w:rPr>
        <w:t>“</w:t>
      </w:r>
      <w:r w:rsidR="00EB22CC" w:rsidRPr="00AE49AC">
        <w:rPr>
          <w:rFonts w:cstheme="minorHAnsi"/>
          <w:lang w:val="it-IT"/>
        </w:rPr>
        <w:t>L’invecchiamento attivo è il processo di</w:t>
      </w:r>
      <w:r w:rsidRPr="00AE49AC">
        <w:rPr>
          <w:rFonts w:cstheme="minorHAnsi"/>
          <w:lang w:val="it-IT"/>
        </w:rPr>
        <w:t xml:space="preserve"> </w:t>
      </w:r>
      <w:r w:rsidRPr="00AE49AC">
        <w:rPr>
          <w:rFonts w:cstheme="minorHAnsi"/>
          <w:b/>
          <w:lang w:val="it-IT"/>
        </w:rPr>
        <w:t>o</w:t>
      </w:r>
      <w:r w:rsidR="00EB22CC" w:rsidRPr="00AE49AC">
        <w:rPr>
          <w:rFonts w:cstheme="minorHAnsi"/>
          <w:b/>
          <w:lang w:val="it-IT"/>
        </w:rPr>
        <w:t>ttimizzazione delle opportunità per la salute, la partecipazione e la sicurezza per</w:t>
      </w:r>
      <w:r w:rsidR="00295421" w:rsidRPr="00AE49AC">
        <w:rPr>
          <w:rFonts w:cstheme="minorHAnsi"/>
          <w:lang w:val="it-IT"/>
        </w:rPr>
        <w:t xml:space="preserve"> </w:t>
      </w:r>
      <w:r w:rsidR="00295421" w:rsidRPr="00AE49AC">
        <w:rPr>
          <w:rFonts w:cstheme="minorHAnsi"/>
          <w:b/>
          <w:lang w:val="it-IT"/>
        </w:rPr>
        <w:t>migliorare</w:t>
      </w:r>
      <w:r w:rsidRPr="00AE49AC">
        <w:rPr>
          <w:rFonts w:cstheme="minorHAnsi"/>
          <w:b/>
          <w:lang w:val="it-IT"/>
        </w:rPr>
        <w:t xml:space="preserve"> </w:t>
      </w:r>
      <w:r w:rsidR="00EB22CC" w:rsidRPr="00AE49AC">
        <w:rPr>
          <w:rFonts w:cstheme="minorHAnsi"/>
          <w:b/>
          <w:lang w:val="it-IT"/>
        </w:rPr>
        <w:t xml:space="preserve">la qualità della vita </w:t>
      </w:r>
      <w:r w:rsidR="00295421" w:rsidRPr="00AE49AC">
        <w:rPr>
          <w:rFonts w:cstheme="minorHAnsi"/>
          <w:u w:val="single"/>
          <w:lang w:val="it-IT"/>
        </w:rPr>
        <w:t>man mano che le persone invecchiano</w:t>
      </w:r>
      <w:r w:rsidRPr="00AE49AC">
        <w:rPr>
          <w:rFonts w:cstheme="minorHAnsi"/>
          <w:lang w:val="it-IT"/>
        </w:rPr>
        <w:t xml:space="preserve">. […] </w:t>
      </w:r>
      <w:r w:rsidR="00EB22CC" w:rsidRPr="00AE49AC">
        <w:rPr>
          <w:rFonts w:cstheme="minorHAnsi"/>
          <w:lang w:val="it-IT"/>
        </w:rPr>
        <w:t>L’invecchiamento attivo consente alle</w:t>
      </w:r>
      <w:r w:rsidRPr="00AE49AC">
        <w:rPr>
          <w:rFonts w:cstheme="minorHAnsi"/>
          <w:lang w:val="it-IT"/>
        </w:rPr>
        <w:t xml:space="preserve"> </w:t>
      </w:r>
      <w:r w:rsidR="00EB22CC" w:rsidRPr="00AE49AC">
        <w:rPr>
          <w:rFonts w:cstheme="minorHAnsi"/>
          <w:u w:val="single"/>
          <w:lang w:val="it-IT"/>
        </w:rPr>
        <w:t>persone</w:t>
      </w:r>
      <w:r w:rsidRPr="00AE49AC">
        <w:rPr>
          <w:rFonts w:cstheme="minorHAnsi"/>
          <w:lang w:val="it-IT"/>
        </w:rPr>
        <w:t xml:space="preserve"> </w:t>
      </w:r>
      <w:r w:rsidR="00EB22CC" w:rsidRPr="00AE49AC">
        <w:rPr>
          <w:rFonts w:cstheme="minorHAnsi"/>
          <w:lang w:val="it-IT"/>
        </w:rPr>
        <w:t xml:space="preserve">di realizzare il loro </w:t>
      </w:r>
      <w:r w:rsidR="00295421" w:rsidRPr="00AE49AC">
        <w:rPr>
          <w:rFonts w:cstheme="minorHAnsi"/>
          <w:lang w:val="it-IT"/>
        </w:rPr>
        <w:t>potenziale</w:t>
      </w:r>
      <w:r w:rsidR="00EB22CC" w:rsidRPr="00AE49AC">
        <w:rPr>
          <w:rFonts w:cstheme="minorHAnsi"/>
          <w:lang w:val="it-IT"/>
        </w:rPr>
        <w:t xml:space="preserve"> per il benessere </w:t>
      </w:r>
      <w:r w:rsidR="00EB22CC" w:rsidRPr="00AE49AC">
        <w:rPr>
          <w:rFonts w:cstheme="minorHAnsi"/>
          <w:b/>
          <w:lang w:val="it-IT"/>
        </w:rPr>
        <w:t xml:space="preserve">fisico, sociale e mentale </w:t>
      </w:r>
      <w:r w:rsidR="00EB22CC" w:rsidRPr="00AE49AC">
        <w:rPr>
          <w:rFonts w:cstheme="minorHAnsi"/>
          <w:u w:val="single"/>
          <w:lang w:val="it-IT"/>
        </w:rPr>
        <w:t>durante il corso della vita</w:t>
      </w:r>
      <w:r w:rsidRPr="00AE49AC">
        <w:rPr>
          <w:rFonts w:cstheme="minorHAnsi"/>
          <w:lang w:val="it-IT"/>
        </w:rPr>
        <w:t xml:space="preserve"> </w:t>
      </w:r>
      <w:r w:rsidR="00EB22CC" w:rsidRPr="00AE49AC">
        <w:rPr>
          <w:rFonts w:cstheme="minorHAnsi"/>
          <w:lang w:val="it-IT"/>
        </w:rPr>
        <w:t>e</w:t>
      </w:r>
      <w:r w:rsidRPr="00AE49AC">
        <w:rPr>
          <w:rFonts w:cstheme="minorHAnsi"/>
          <w:lang w:val="it-IT"/>
        </w:rPr>
        <w:t xml:space="preserve"> </w:t>
      </w:r>
      <w:r w:rsidR="00EB22CC" w:rsidRPr="00AE49AC">
        <w:rPr>
          <w:rFonts w:cstheme="minorHAnsi"/>
          <w:b/>
          <w:lang w:val="it-IT"/>
        </w:rPr>
        <w:t>di partecipare alla società,</w:t>
      </w:r>
      <w:r w:rsidRPr="00AE49AC">
        <w:rPr>
          <w:rFonts w:cstheme="minorHAnsi"/>
          <w:lang w:val="it-IT"/>
        </w:rPr>
        <w:t xml:space="preserve"> </w:t>
      </w:r>
      <w:r w:rsidR="00EB22CC" w:rsidRPr="00AE49AC">
        <w:rPr>
          <w:rFonts w:cstheme="minorHAnsi"/>
          <w:lang w:val="it-IT"/>
        </w:rPr>
        <w:t>fornendo loro una</w:t>
      </w:r>
      <w:r w:rsidRPr="00AE49AC">
        <w:rPr>
          <w:rFonts w:cstheme="minorHAnsi"/>
          <w:lang w:val="it-IT"/>
        </w:rPr>
        <w:t xml:space="preserve"> </w:t>
      </w:r>
      <w:r w:rsidR="00EB22CC" w:rsidRPr="00AE49AC">
        <w:rPr>
          <w:rFonts w:cstheme="minorHAnsi"/>
          <w:b/>
          <w:lang w:val="it-IT"/>
        </w:rPr>
        <w:t xml:space="preserve">adeguata protezione, sicurezza e cura </w:t>
      </w:r>
      <w:r w:rsidR="00EB22CC" w:rsidRPr="00AE49AC">
        <w:rPr>
          <w:rFonts w:cstheme="minorHAnsi"/>
          <w:lang w:val="it-IT"/>
        </w:rPr>
        <w:t>al momento del bisogno</w:t>
      </w:r>
      <w:r w:rsidRPr="00AE49AC">
        <w:rPr>
          <w:rFonts w:cstheme="minorHAnsi"/>
          <w:lang w:val="it-IT"/>
        </w:rPr>
        <w:t xml:space="preserve">.” </w:t>
      </w:r>
      <w:r w:rsidR="00EB22CC" w:rsidRPr="00AE49AC">
        <w:rPr>
          <w:rFonts w:cstheme="minorHAnsi"/>
          <w:lang w:val="it-IT"/>
        </w:rPr>
        <w:t xml:space="preserve">La definizione è strettamente associata al </w:t>
      </w:r>
      <w:r w:rsidRPr="00AE49AC">
        <w:rPr>
          <w:rFonts w:cstheme="minorHAnsi"/>
          <w:b/>
          <w:lang w:val="it-IT"/>
        </w:rPr>
        <w:t>be</w:t>
      </w:r>
      <w:r w:rsidR="00EB22CC" w:rsidRPr="00AE49AC">
        <w:rPr>
          <w:rFonts w:cstheme="minorHAnsi"/>
          <w:b/>
          <w:lang w:val="it-IT"/>
        </w:rPr>
        <w:t>nessere dell’individuo.</w:t>
      </w:r>
      <w:r w:rsidRPr="00AE49AC">
        <w:rPr>
          <w:rFonts w:cstheme="minorHAnsi"/>
          <w:lang w:val="it-IT"/>
        </w:rPr>
        <w:t xml:space="preserve"> </w:t>
      </w:r>
      <w:r w:rsidR="00437B81" w:rsidRPr="00AE49AC">
        <w:rPr>
          <w:rFonts w:cstheme="minorHAnsi"/>
          <w:lang w:val="it-IT"/>
        </w:rPr>
        <w:t>Tuttavia</w:t>
      </w:r>
      <w:r w:rsidRPr="00AE49AC">
        <w:rPr>
          <w:rFonts w:cstheme="minorHAnsi"/>
          <w:lang w:val="it-IT"/>
        </w:rPr>
        <w:t>,</w:t>
      </w:r>
      <w:r w:rsidR="00437B81" w:rsidRPr="00AE49AC">
        <w:rPr>
          <w:rFonts w:cstheme="minorHAnsi"/>
          <w:lang w:val="it-IT"/>
        </w:rPr>
        <w:t xml:space="preserve"> il benessere della persona non è solo un lusso individuale, ma ha una dimensione </w:t>
      </w:r>
      <w:r w:rsidR="003D2115" w:rsidRPr="00AE49AC">
        <w:rPr>
          <w:rFonts w:cstheme="minorHAnsi"/>
          <w:lang w:val="it-IT"/>
        </w:rPr>
        <w:t xml:space="preserve">utima di tipo </w:t>
      </w:r>
      <w:r w:rsidR="00437B81" w:rsidRPr="00AE49AC">
        <w:rPr>
          <w:rFonts w:cstheme="minorHAnsi"/>
          <w:lang w:val="it-IT"/>
        </w:rPr>
        <w:t xml:space="preserve">sociale in termini di </w:t>
      </w:r>
      <w:r w:rsidR="00437B81" w:rsidRPr="00AE49AC">
        <w:rPr>
          <w:rFonts w:cstheme="minorHAnsi"/>
          <w:b/>
          <w:lang w:val="it-IT"/>
        </w:rPr>
        <w:t xml:space="preserve">aumento della partecipazione </w:t>
      </w:r>
      <w:r w:rsidR="003D2115" w:rsidRPr="00AE49AC">
        <w:rPr>
          <w:rFonts w:cstheme="minorHAnsi"/>
          <w:b/>
          <w:lang w:val="it-IT"/>
        </w:rPr>
        <w:t>nel</w:t>
      </w:r>
      <w:r w:rsidR="00437B81" w:rsidRPr="00AE49AC">
        <w:rPr>
          <w:rFonts w:cstheme="minorHAnsi"/>
          <w:b/>
          <w:lang w:val="it-IT"/>
        </w:rPr>
        <w:t xml:space="preserve"> mercato del lavoro </w:t>
      </w:r>
      <w:r w:rsidR="00437B81" w:rsidRPr="00AE49AC">
        <w:rPr>
          <w:rFonts w:cstheme="minorHAnsi"/>
          <w:lang w:val="it-IT"/>
        </w:rPr>
        <w:t>e</w:t>
      </w:r>
      <w:r w:rsidRPr="00AE49AC">
        <w:rPr>
          <w:rFonts w:cstheme="minorHAnsi"/>
          <w:lang w:val="it-IT"/>
        </w:rPr>
        <w:t xml:space="preserve"> </w:t>
      </w:r>
      <w:r w:rsidR="003D2115" w:rsidRPr="00AE49AC">
        <w:rPr>
          <w:rFonts w:cstheme="minorHAnsi"/>
          <w:lang w:val="it-IT"/>
        </w:rPr>
        <w:t xml:space="preserve">di </w:t>
      </w:r>
      <w:r w:rsidRPr="00AE49AC">
        <w:rPr>
          <w:rFonts w:cstheme="minorHAnsi"/>
          <w:b/>
          <w:lang w:val="it-IT"/>
        </w:rPr>
        <w:t>d</w:t>
      </w:r>
      <w:r w:rsidR="003D2115" w:rsidRPr="00AE49AC">
        <w:rPr>
          <w:rFonts w:cstheme="minorHAnsi"/>
          <w:b/>
          <w:lang w:val="it-IT"/>
        </w:rPr>
        <w:t>iminuzione della spesa sanitaria</w:t>
      </w:r>
      <w:r w:rsidRPr="00AE49AC">
        <w:rPr>
          <w:rFonts w:cstheme="minorHAnsi"/>
          <w:lang w:val="it-IT"/>
        </w:rPr>
        <w:t xml:space="preserve">, </w:t>
      </w:r>
      <w:r w:rsidR="003D2115" w:rsidRPr="00AE49AC">
        <w:rPr>
          <w:rFonts w:cstheme="minorHAnsi"/>
          <w:lang w:val="it-IT"/>
        </w:rPr>
        <w:t>per esempio</w:t>
      </w:r>
      <w:r w:rsidRPr="00AE49AC">
        <w:rPr>
          <w:rFonts w:cstheme="minorHAnsi"/>
          <w:lang w:val="it-IT"/>
        </w:rPr>
        <w:t xml:space="preserve">. </w:t>
      </w:r>
    </w:p>
    <w:p w:rsidR="004F0511" w:rsidRPr="00AE49AC" w:rsidRDefault="00920205" w:rsidP="00C32357">
      <w:pPr>
        <w:spacing w:line="240" w:lineRule="auto"/>
        <w:jc w:val="both"/>
        <w:rPr>
          <w:rFonts w:cstheme="minorHAnsi"/>
          <w:lang w:val="it-IT"/>
        </w:rPr>
      </w:pPr>
      <w:r w:rsidRPr="00AE49AC">
        <w:rPr>
          <w:rFonts w:cstheme="minorHAnsi"/>
          <w:lang w:val="it-IT"/>
        </w:rPr>
        <w:t>Questo concetto di invecchiamento attivo riunisce vari</w:t>
      </w:r>
      <w:r w:rsidR="004F0511" w:rsidRPr="00AE49AC">
        <w:rPr>
          <w:rFonts w:cstheme="minorHAnsi"/>
          <w:lang w:val="it-IT"/>
        </w:rPr>
        <w:t xml:space="preserve"> </w:t>
      </w:r>
      <w:r w:rsidR="00295421" w:rsidRPr="00AE49AC">
        <w:rPr>
          <w:rFonts w:cstheme="minorHAnsi"/>
          <w:lang w:val="it-IT"/>
        </w:rPr>
        <w:t>ambiti sociali e politici</w:t>
      </w:r>
      <w:r w:rsidR="004F0511" w:rsidRPr="00AE49AC">
        <w:rPr>
          <w:rFonts w:cstheme="minorHAnsi"/>
          <w:lang w:val="it-IT"/>
        </w:rPr>
        <w:t xml:space="preserve">: </w:t>
      </w:r>
      <w:r w:rsidRPr="00AE49AC">
        <w:rPr>
          <w:rFonts w:cstheme="minorHAnsi"/>
          <w:lang w:val="it-IT"/>
        </w:rPr>
        <w:t>partecipazione nel mercato del lavoro</w:t>
      </w:r>
      <w:r w:rsidR="004F0511" w:rsidRPr="00AE49AC">
        <w:rPr>
          <w:rFonts w:cstheme="minorHAnsi"/>
          <w:lang w:val="it-IT"/>
        </w:rPr>
        <w:t>,</w:t>
      </w:r>
      <w:r w:rsidRPr="00AE49AC">
        <w:rPr>
          <w:rFonts w:cstheme="minorHAnsi"/>
          <w:lang w:val="it-IT"/>
        </w:rPr>
        <w:t xml:space="preserve"> inclusione sociale e salute</w:t>
      </w:r>
      <w:r w:rsidR="004F0511" w:rsidRPr="00AE49AC">
        <w:rPr>
          <w:rFonts w:cstheme="minorHAnsi"/>
          <w:lang w:val="it-IT"/>
        </w:rPr>
        <w:t xml:space="preserve">. </w:t>
      </w:r>
      <w:r w:rsidRPr="00AE49AC">
        <w:rPr>
          <w:rFonts w:cstheme="minorHAnsi"/>
          <w:lang w:val="it-IT"/>
        </w:rPr>
        <w:t>Ciò riguarda le persone di ogni età</w:t>
      </w:r>
      <w:r w:rsidR="004F0511" w:rsidRPr="00AE49AC">
        <w:rPr>
          <w:rFonts w:cstheme="minorHAnsi"/>
          <w:lang w:val="it-IT"/>
        </w:rPr>
        <w:t>. Recent</w:t>
      </w:r>
      <w:r w:rsidRPr="00AE49AC">
        <w:rPr>
          <w:rFonts w:cstheme="minorHAnsi"/>
          <w:lang w:val="it-IT"/>
        </w:rPr>
        <w:t>emente, il</w:t>
      </w:r>
      <w:r w:rsidR="004F0511" w:rsidRPr="00AE49AC">
        <w:rPr>
          <w:rFonts w:cstheme="minorHAnsi"/>
          <w:lang w:val="it-IT"/>
        </w:rPr>
        <w:t xml:space="preserve"> WHO </w:t>
      </w:r>
      <w:r w:rsidR="00295421" w:rsidRPr="00AE49AC">
        <w:rPr>
          <w:rFonts w:cstheme="minorHAnsi"/>
          <w:lang w:val="it-IT"/>
        </w:rPr>
        <w:t>ha orientato il suo focus dall’‘</w:t>
      </w:r>
      <w:r w:rsidRPr="00AE49AC">
        <w:rPr>
          <w:rFonts w:cstheme="minorHAnsi"/>
          <w:lang w:val="it-IT"/>
        </w:rPr>
        <w:t>in</w:t>
      </w:r>
      <w:r w:rsidR="00295421" w:rsidRPr="00AE49AC">
        <w:rPr>
          <w:rFonts w:cstheme="minorHAnsi"/>
          <w:lang w:val="it-IT"/>
        </w:rPr>
        <w:t>vecchiamento attivo’ all’ ‘</w:t>
      </w:r>
      <w:r w:rsidRPr="00AE49AC">
        <w:rPr>
          <w:rFonts w:cstheme="minorHAnsi"/>
          <w:lang w:val="it-IT"/>
        </w:rPr>
        <w:t xml:space="preserve">invecchiamento </w:t>
      </w:r>
      <w:r w:rsidR="00295421" w:rsidRPr="00AE49AC">
        <w:rPr>
          <w:rFonts w:cstheme="minorHAnsi"/>
          <w:lang w:val="it-IT"/>
        </w:rPr>
        <w:t xml:space="preserve">in </w:t>
      </w:r>
      <w:r w:rsidRPr="00AE49AC">
        <w:rPr>
          <w:rFonts w:cstheme="minorHAnsi"/>
          <w:lang w:val="it-IT"/>
        </w:rPr>
        <w:t>salute</w:t>
      </w:r>
      <w:r w:rsidR="00295421" w:rsidRPr="00AE49AC">
        <w:rPr>
          <w:rFonts w:cstheme="minorHAnsi"/>
          <w:lang w:val="it-IT"/>
        </w:rPr>
        <w:t>’</w:t>
      </w:r>
      <w:r w:rsidRPr="00AE49AC">
        <w:rPr>
          <w:rFonts w:cstheme="minorHAnsi"/>
          <w:lang w:val="it-IT"/>
        </w:rPr>
        <w:t xml:space="preserve"> </w:t>
      </w:r>
      <w:r w:rsidR="004F0511" w:rsidRPr="00AE49AC">
        <w:rPr>
          <w:rFonts w:cstheme="minorHAnsi"/>
          <w:lang w:val="it-IT"/>
        </w:rPr>
        <w:t>(</w:t>
      </w:r>
      <w:r w:rsidR="00295421" w:rsidRPr="00AE49AC">
        <w:rPr>
          <w:rFonts w:cstheme="minorHAnsi"/>
          <w:lang w:val="it-IT"/>
        </w:rPr>
        <w:t>quest’ultimo si concentra sull’abilità funzionale e il benessere nelle persone più anziane)</w:t>
      </w:r>
      <w:r w:rsidR="004F0511" w:rsidRPr="00AE49AC">
        <w:rPr>
          <w:rFonts w:cstheme="minorHAnsi"/>
          <w:lang w:val="it-IT"/>
        </w:rPr>
        <w:t>.</w:t>
      </w:r>
    </w:p>
    <w:p w:rsidR="004F0511" w:rsidRPr="00AE49AC" w:rsidRDefault="00295421" w:rsidP="00C32357">
      <w:pPr>
        <w:spacing w:line="240" w:lineRule="auto"/>
        <w:jc w:val="both"/>
        <w:rPr>
          <w:rFonts w:cstheme="minorHAnsi"/>
          <w:color w:val="4472C4"/>
          <w:lang w:val="it-IT"/>
        </w:rPr>
      </w:pPr>
      <w:r w:rsidRPr="00AE49AC">
        <w:rPr>
          <w:rFonts w:cstheme="minorHAnsi"/>
          <w:color w:val="4472C4"/>
          <w:lang w:val="it-IT"/>
        </w:rPr>
        <w:t xml:space="preserve">Concetti acquisiti </w:t>
      </w:r>
    </w:p>
    <w:p w:rsidR="004F0511" w:rsidRPr="00AE49AC" w:rsidRDefault="00714D3E" w:rsidP="00C32357">
      <w:pPr>
        <w:pStyle w:val="Prrafodelista1"/>
        <w:numPr>
          <w:ilvl w:val="0"/>
          <w:numId w:val="1"/>
        </w:numPr>
        <w:spacing w:line="240" w:lineRule="auto"/>
        <w:jc w:val="both"/>
        <w:rPr>
          <w:rFonts w:asciiTheme="minorHAnsi" w:hAnsiTheme="minorHAnsi" w:cstheme="minorHAnsi"/>
          <w:lang w:val="it-IT"/>
        </w:rPr>
      </w:pPr>
      <w:r w:rsidRPr="00AE49AC">
        <w:rPr>
          <w:rFonts w:asciiTheme="minorHAnsi" w:hAnsiTheme="minorHAnsi" w:cstheme="minorHAnsi"/>
          <w:lang w:val="it-IT"/>
        </w:rPr>
        <w:lastRenderedPageBreak/>
        <w:t xml:space="preserve">L’invecchiamento attivo non ha solo a che fare </w:t>
      </w:r>
      <w:r w:rsidR="00295421" w:rsidRPr="00AE49AC">
        <w:rPr>
          <w:rFonts w:asciiTheme="minorHAnsi" w:hAnsiTheme="minorHAnsi" w:cstheme="minorHAnsi"/>
          <w:lang w:val="it-IT"/>
        </w:rPr>
        <w:t>con</w:t>
      </w:r>
      <w:r w:rsidRPr="00AE49AC">
        <w:rPr>
          <w:rFonts w:asciiTheme="minorHAnsi" w:hAnsiTheme="minorHAnsi" w:cstheme="minorHAnsi"/>
          <w:lang w:val="it-IT"/>
        </w:rPr>
        <w:t xml:space="preserve"> il lavorare più a lungo. È soprattutto correlato all’invecchiare meglio</w:t>
      </w:r>
      <w:r w:rsidR="004F0511" w:rsidRPr="00AE49AC">
        <w:rPr>
          <w:rFonts w:asciiTheme="minorHAnsi" w:hAnsiTheme="minorHAnsi" w:cstheme="minorHAnsi"/>
          <w:lang w:val="it-IT"/>
        </w:rPr>
        <w:t>.</w:t>
      </w:r>
    </w:p>
    <w:p w:rsidR="004F0511" w:rsidRPr="00AE49AC" w:rsidRDefault="00714D3E" w:rsidP="00C32357">
      <w:pPr>
        <w:pStyle w:val="Prrafodelista1"/>
        <w:numPr>
          <w:ilvl w:val="0"/>
          <w:numId w:val="1"/>
        </w:numPr>
        <w:spacing w:line="240" w:lineRule="auto"/>
        <w:jc w:val="both"/>
        <w:rPr>
          <w:rFonts w:asciiTheme="minorHAnsi" w:hAnsiTheme="minorHAnsi" w:cstheme="minorHAnsi"/>
          <w:lang w:val="it-IT"/>
        </w:rPr>
      </w:pPr>
      <w:r w:rsidRPr="00AE49AC">
        <w:rPr>
          <w:rFonts w:asciiTheme="minorHAnsi" w:hAnsiTheme="minorHAnsi" w:cstheme="minorHAnsi"/>
          <w:lang w:val="it-IT"/>
        </w:rPr>
        <w:t xml:space="preserve">L’Occupazione </w:t>
      </w:r>
      <w:r w:rsidR="00220803" w:rsidRPr="00AE49AC">
        <w:rPr>
          <w:rFonts w:asciiTheme="minorHAnsi" w:hAnsiTheme="minorHAnsi" w:cstheme="minorHAnsi"/>
          <w:lang w:val="it-IT"/>
        </w:rPr>
        <w:t>ha bisogno di</w:t>
      </w:r>
      <w:r w:rsidRPr="00AE49AC">
        <w:rPr>
          <w:rFonts w:asciiTheme="minorHAnsi" w:hAnsiTheme="minorHAnsi" w:cstheme="minorHAnsi"/>
          <w:lang w:val="it-IT"/>
        </w:rPr>
        <w:t xml:space="preserve"> essere combinata con altre dimensioni come la partecipazione </w:t>
      </w:r>
      <w:r w:rsidR="00220803" w:rsidRPr="00AE49AC">
        <w:rPr>
          <w:rFonts w:asciiTheme="minorHAnsi" w:hAnsiTheme="minorHAnsi" w:cstheme="minorHAnsi"/>
          <w:lang w:val="it-IT"/>
        </w:rPr>
        <w:t xml:space="preserve">sociale, la salute </w:t>
      </w:r>
      <w:r w:rsidRPr="00AE49AC">
        <w:rPr>
          <w:rFonts w:asciiTheme="minorHAnsi" w:hAnsiTheme="minorHAnsi" w:cstheme="minorHAnsi"/>
          <w:lang w:val="it-IT"/>
        </w:rPr>
        <w:t>e</w:t>
      </w:r>
      <w:r w:rsidR="00220803" w:rsidRPr="00AE49AC">
        <w:rPr>
          <w:rFonts w:asciiTheme="minorHAnsi" w:hAnsiTheme="minorHAnsi" w:cstheme="minorHAnsi"/>
          <w:lang w:val="it-IT"/>
        </w:rPr>
        <w:t xml:space="preserve"> </w:t>
      </w:r>
      <w:r w:rsidRPr="00AE49AC">
        <w:rPr>
          <w:rFonts w:asciiTheme="minorHAnsi" w:hAnsiTheme="minorHAnsi" w:cstheme="minorHAnsi"/>
          <w:lang w:val="it-IT"/>
        </w:rPr>
        <w:t>la sicurezza,</w:t>
      </w:r>
      <w:r w:rsidR="0099072D">
        <w:rPr>
          <w:rFonts w:asciiTheme="minorHAnsi" w:hAnsiTheme="minorHAnsi" w:cstheme="minorHAnsi"/>
          <w:lang w:val="it-IT"/>
        </w:rPr>
        <w:t xml:space="preserve"> per rendere realizzabile l’invecchiamento attivo.</w:t>
      </w:r>
    </w:p>
    <w:p w:rsidR="004F0511" w:rsidRPr="00AE49AC" w:rsidRDefault="00B75F4A" w:rsidP="00C32357">
      <w:pPr>
        <w:pStyle w:val="Prrafodelista1"/>
        <w:numPr>
          <w:ilvl w:val="0"/>
          <w:numId w:val="1"/>
        </w:numPr>
        <w:spacing w:line="240" w:lineRule="auto"/>
        <w:jc w:val="both"/>
        <w:rPr>
          <w:rFonts w:asciiTheme="minorHAnsi" w:hAnsiTheme="minorHAnsi" w:cstheme="minorHAnsi"/>
          <w:lang w:val="it-IT"/>
        </w:rPr>
      </w:pPr>
      <w:r w:rsidRPr="00AE49AC">
        <w:rPr>
          <w:rFonts w:asciiTheme="minorHAnsi" w:hAnsiTheme="minorHAnsi" w:cstheme="minorHAnsi"/>
          <w:lang w:val="it-IT"/>
        </w:rPr>
        <w:t xml:space="preserve">L’invecchiamento attivo non è solo relativo al benessere delle persone più anziane, ma è relativo anche al benessere degli individui </w:t>
      </w:r>
      <w:r w:rsidR="007562B2">
        <w:rPr>
          <w:rFonts w:asciiTheme="minorHAnsi" w:hAnsiTheme="minorHAnsi" w:cstheme="minorHAnsi"/>
          <w:lang w:val="it-IT"/>
        </w:rPr>
        <w:t>in</w:t>
      </w:r>
      <w:r w:rsidR="00ED4D48" w:rsidRPr="00AE49AC">
        <w:rPr>
          <w:rFonts w:asciiTheme="minorHAnsi" w:hAnsiTheme="minorHAnsi" w:cstheme="minorHAnsi"/>
          <w:lang w:val="it-IT"/>
        </w:rPr>
        <w:t xml:space="preserve"> fase di invecchiamento</w:t>
      </w:r>
      <w:r w:rsidR="004F0511" w:rsidRPr="00AE49AC">
        <w:rPr>
          <w:rFonts w:asciiTheme="minorHAnsi" w:hAnsiTheme="minorHAnsi" w:cstheme="minorHAnsi"/>
          <w:lang w:val="it-IT"/>
        </w:rPr>
        <w:t xml:space="preserve">, </w:t>
      </w:r>
      <w:r w:rsidRPr="00AE49AC">
        <w:rPr>
          <w:rFonts w:asciiTheme="minorHAnsi" w:hAnsiTheme="minorHAnsi" w:cstheme="minorHAnsi"/>
          <w:lang w:val="it-IT"/>
        </w:rPr>
        <w:t>vale a dire nel corso della loro vita</w:t>
      </w:r>
      <w:r w:rsidR="004F0511" w:rsidRPr="00AE49AC">
        <w:rPr>
          <w:rFonts w:asciiTheme="minorHAnsi" w:hAnsiTheme="minorHAnsi" w:cstheme="minorHAnsi"/>
          <w:lang w:val="it-IT"/>
        </w:rPr>
        <w:t>.</w:t>
      </w:r>
    </w:p>
    <w:p w:rsidR="004F0511" w:rsidRPr="00AE49AC" w:rsidRDefault="00495E5F" w:rsidP="00295421">
      <w:pPr>
        <w:pStyle w:val="Prrafodelista1"/>
        <w:numPr>
          <w:ilvl w:val="0"/>
          <w:numId w:val="1"/>
        </w:numPr>
        <w:jc w:val="both"/>
        <w:rPr>
          <w:rFonts w:asciiTheme="minorHAnsi" w:hAnsiTheme="minorHAnsi" w:cstheme="minorHAnsi"/>
          <w:lang w:val="it-IT"/>
        </w:rPr>
      </w:pPr>
      <w:r w:rsidRPr="00AE49AC">
        <w:rPr>
          <w:rFonts w:asciiTheme="minorHAnsi" w:hAnsiTheme="minorHAnsi" w:cstheme="minorHAnsi"/>
          <w:lang w:val="it-IT"/>
        </w:rPr>
        <w:t>In pratica</w:t>
      </w:r>
      <w:r w:rsidR="00295421" w:rsidRPr="00AE49AC">
        <w:rPr>
          <w:rFonts w:asciiTheme="minorHAnsi" w:hAnsiTheme="minorHAnsi" w:cstheme="minorHAnsi"/>
          <w:lang w:val="it-IT"/>
        </w:rPr>
        <w:t>,</w:t>
      </w:r>
      <w:r w:rsidRPr="00AE49AC">
        <w:rPr>
          <w:rFonts w:asciiTheme="minorHAnsi" w:hAnsiTheme="minorHAnsi" w:cstheme="minorHAnsi"/>
          <w:lang w:val="it-IT"/>
        </w:rPr>
        <w:t xml:space="preserve"> l’‘invecchiamento attivo </w:t>
      </w:r>
      <w:r w:rsidR="0004381B" w:rsidRPr="00AE49AC">
        <w:rPr>
          <w:rFonts w:asciiTheme="minorHAnsi" w:hAnsiTheme="minorHAnsi" w:cstheme="minorHAnsi"/>
          <w:lang w:val="it-IT"/>
        </w:rPr>
        <w:t xml:space="preserve">richiede </w:t>
      </w:r>
      <w:r w:rsidR="00295421" w:rsidRPr="00AE49AC">
        <w:rPr>
          <w:rFonts w:asciiTheme="minorHAnsi" w:hAnsiTheme="minorHAnsi" w:cstheme="minorHAnsi"/>
          <w:lang w:val="it-IT"/>
        </w:rPr>
        <w:t>collaborazione</w:t>
      </w:r>
      <w:r w:rsidR="0004381B" w:rsidRPr="00AE49AC">
        <w:rPr>
          <w:rFonts w:asciiTheme="minorHAnsi" w:hAnsiTheme="minorHAnsi" w:cstheme="minorHAnsi"/>
          <w:lang w:val="it-IT"/>
        </w:rPr>
        <w:t xml:space="preserve"> tra responsabilità e scelta a </w:t>
      </w:r>
      <w:r w:rsidR="00295421" w:rsidRPr="00AE49AC">
        <w:rPr>
          <w:rFonts w:asciiTheme="minorHAnsi" w:hAnsiTheme="minorHAnsi" w:cstheme="minorHAnsi"/>
          <w:lang w:val="it-IT"/>
        </w:rPr>
        <w:t>livello individuale</w:t>
      </w:r>
      <w:r w:rsidR="004F0511" w:rsidRPr="00AE49AC">
        <w:rPr>
          <w:rFonts w:asciiTheme="minorHAnsi" w:hAnsiTheme="minorHAnsi" w:cstheme="minorHAnsi"/>
          <w:lang w:val="it-IT"/>
        </w:rPr>
        <w:t xml:space="preserve"> </w:t>
      </w:r>
      <w:r w:rsidR="00295421" w:rsidRPr="00AE49AC">
        <w:rPr>
          <w:rFonts w:asciiTheme="minorHAnsi" w:hAnsiTheme="minorHAnsi" w:cstheme="minorHAnsi"/>
          <w:lang w:val="it-IT"/>
        </w:rPr>
        <w:t>e lo sforzo della società di rendere disponibili risorse e opportunità per l’invecchiamento attivo</w:t>
      </w:r>
      <w:r w:rsidR="004F0511" w:rsidRPr="00AE49AC">
        <w:rPr>
          <w:rFonts w:asciiTheme="minorHAnsi" w:hAnsiTheme="minorHAnsi" w:cstheme="minorHAnsi"/>
          <w:lang w:val="it-IT"/>
        </w:rPr>
        <w:t>.</w:t>
      </w:r>
    </w:p>
    <w:p w:rsidR="004F0511" w:rsidRPr="00AE49AC" w:rsidRDefault="00295421" w:rsidP="00C32357">
      <w:pPr>
        <w:pStyle w:val="Prrafodelista1"/>
        <w:numPr>
          <w:ilvl w:val="0"/>
          <w:numId w:val="1"/>
        </w:numPr>
        <w:spacing w:line="240" w:lineRule="auto"/>
        <w:jc w:val="both"/>
        <w:rPr>
          <w:rFonts w:asciiTheme="minorHAnsi" w:hAnsiTheme="minorHAnsi" w:cstheme="minorHAnsi"/>
          <w:lang w:val="it-IT"/>
        </w:rPr>
      </w:pPr>
      <w:r w:rsidRPr="00AE49AC">
        <w:rPr>
          <w:rFonts w:asciiTheme="minorHAnsi" w:hAnsiTheme="minorHAnsi" w:cstheme="minorHAnsi"/>
          <w:lang w:val="it-IT"/>
        </w:rPr>
        <w:t>L’invecchiamento attivo non dovrebbe mai essere un obbligo ma un’opzione. Invecchiare attivamente non è l’unico modo di invecchiare bene</w:t>
      </w:r>
      <w:r w:rsidR="004F0511" w:rsidRPr="00AE49AC">
        <w:rPr>
          <w:rFonts w:asciiTheme="minorHAnsi" w:hAnsiTheme="minorHAnsi" w:cstheme="minorHAnsi"/>
          <w:lang w:val="it-IT"/>
        </w:rPr>
        <w:t>.</w:t>
      </w:r>
    </w:p>
    <w:p w:rsidR="007504A6" w:rsidRPr="00AE49AC" w:rsidRDefault="007504A6" w:rsidP="00C32357">
      <w:pPr>
        <w:jc w:val="both"/>
        <w:rPr>
          <w:rFonts w:cstheme="minorHAnsi"/>
          <w:lang w:val="it-IT"/>
        </w:rPr>
      </w:pPr>
      <w:r w:rsidRPr="00AE49AC">
        <w:rPr>
          <w:rFonts w:cstheme="minorHAnsi"/>
          <w:lang w:val="it-IT"/>
        </w:rPr>
        <w:br w:type="page"/>
      </w:r>
    </w:p>
    <w:p w:rsidR="007504A6" w:rsidRPr="00AE49AC" w:rsidRDefault="007504A6" w:rsidP="00C32357">
      <w:pPr>
        <w:pStyle w:val="Titolo2"/>
        <w:spacing w:before="0" w:after="160"/>
        <w:jc w:val="both"/>
        <w:rPr>
          <w:rFonts w:asciiTheme="minorHAnsi" w:hAnsiTheme="minorHAnsi" w:cstheme="minorHAnsi"/>
          <w:sz w:val="22"/>
          <w:szCs w:val="22"/>
          <w:lang w:val="it-IT"/>
        </w:rPr>
      </w:pPr>
      <w:r w:rsidRPr="00AE49AC">
        <w:rPr>
          <w:rFonts w:asciiTheme="minorHAnsi" w:hAnsiTheme="minorHAnsi" w:cstheme="minorHAnsi"/>
          <w:sz w:val="22"/>
          <w:szCs w:val="22"/>
          <w:lang w:val="it-IT"/>
        </w:rPr>
        <w:lastRenderedPageBreak/>
        <w:t>2.3.</w:t>
      </w:r>
      <w:r w:rsidR="0087643A" w:rsidRPr="00AE49AC">
        <w:rPr>
          <w:rFonts w:asciiTheme="minorHAnsi" w:hAnsiTheme="minorHAnsi" w:cstheme="minorHAnsi"/>
          <w:sz w:val="22"/>
          <w:szCs w:val="22"/>
          <w:lang w:val="it-IT"/>
        </w:rPr>
        <w:t xml:space="preserve"> Perché il tema dell’invecchiamento attivo è importante per le parti sociali?</w:t>
      </w:r>
      <w:r w:rsidRPr="00AE49AC">
        <w:rPr>
          <w:rFonts w:asciiTheme="minorHAnsi" w:hAnsiTheme="minorHAnsi" w:cstheme="minorHAnsi"/>
          <w:sz w:val="22"/>
          <w:szCs w:val="22"/>
          <w:lang w:val="it-IT"/>
        </w:rPr>
        <w:t xml:space="preserve"> </w:t>
      </w:r>
    </w:p>
    <w:p w:rsidR="007504A6" w:rsidRPr="00AE49AC" w:rsidRDefault="0087643A" w:rsidP="00C32357">
      <w:pPr>
        <w:spacing w:line="240" w:lineRule="auto"/>
        <w:jc w:val="both"/>
        <w:rPr>
          <w:rFonts w:cstheme="minorHAnsi"/>
          <w:lang w:val="it-IT"/>
        </w:rPr>
      </w:pPr>
      <w:r w:rsidRPr="00AE49AC">
        <w:rPr>
          <w:rFonts w:cstheme="minorHAnsi"/>
          <w:lang w:val="it-IT"/>
        </w:rPr>
        <w:t xml:space="preserve">Quale conseguenza dell’evoluzione demografica e </w:t>
      </w:r>
      <w:r w:rsidR="007504A6" w:rsidRPr="00AE49AC">
        <w:rPr>
          <w:rFonts w:cstheme="minorHAnsi"/>
          <w:lang w:val="it-IT"/>
        </w:rPr>
        <w:t xml:space="preserve">the trend towards </w:t>
      </w:r>
      <w:r w:rsidRPr="00AE49AC">
        <w:rPr>
          <w:rFonts w:cstheme="minorHAnsi"/>
          <w:lang w:val="it-IT"/>
        </w:rPr>
        <w:t>una più alta qualità della vita in tutti i Paesi dellUnione Europea, il rapporto tra gruppi di persone più giovani e i gruppi di persone più anziane è cambiato</w:t>
      </w:r>
      <w:r w:rsidR="007504A6" w:rsidRPr="00AE49AC">
        <w:rPr>
          <w:rFonts w:cstheme="minorHAnsi"/>
          <w:lang w:val="it-IT"/>
        </w:rPr>
        <w:t>,</w:t>
      </w:r>
      <w:r w:rsidRPr="00AE49AC">
        <w:rPr>
          <w:rFonts w:cstheme="minorHAnsi"/>
          <w:lang w:val="it-IT"/>
        </w:rPr>
        <w:t xml:space="preserve"> con un sempre più centrale ruolo di questi ultimi in termini quantitativi</w:t>
      </w:r>
      <w:r w:rsidR="007504A6" w:rsidRPr="00AE49AC">
        <w:rPr>
          <w:rFonts w:cstheme="minorHAnsi"/>
          <w:lang w:val="it-IT"/>
        </w:rPr>
        <w:t>.</w:t>
      </w:r>
      <w:r w:rsidR="00783D5C" w:rsidRPr="00AE49AC">
        <w:rPr>
          <w:rFonts w:cstheme="minorHAnsi"/>
          <w:lang w:val="it-IT"/>
        </w:rPr>
        <w:t xml:space="preserve"> Questa alterazione dell</w:t>
      </w:r>
      <w:r w:rsidRPr="00AE49AC">
        <w:rPr>
          <w:rFonts w:cstheme="minorHAnsi"/>
          <w:lang w:val="it-IT"/>
        </w:rPr>
        <w:t>a struttura dell’età della società è altrettanto visibile nel mercato del lavoro</w:t>
      </w:r>
      <w:r w:rsidR="007504A6" w:rsidRPr="00AE49AC">
        <w:rPr>
          <w:rFonts w:cstheme="minorHAnsi"/>
          <w:lang w:val="it-IT"/>
        </w:rPr>
        <w:t xml:space="preserve"> </w:t>
      </w:r>
      <w:r w:rsidRPr="00AE49AC">
        <w:rPr>
          <w:rFonts w:cstheme="minorHAnsi"/>
          <w:lang w:val="it-IT"/>
        </w:rPr>
        <w:t xml:space="preserve">dal momento che la </w:t>
      </w:r>
      <w:r w:rsidR="00C67110">
        <w:rPr>
          <w:rFonts w:cstheme="minorHAnsi"/>
          <w:lang w:val="it-IT"/>
        </w:rPr>
        <w:t>media</w:t>
      </w:r>
      <w:r w:rsidRPr="00AE49AC">
        <w:rPr>
          <w:rFonts w:cstheme="minorHAnsi"/>
          <w:lang w:val="it-IT"/>
        </w:rPr>
        <w:t xml:space="preserve"> dell’età dei lavoratori nelle aziende sta significativamente crescendo</w:t>
      </w:r>
      <w:r w:rsidR="007504A6" w:rsidRPr="00AE49AC">
        <w:rPr>
          <w:rFonts w:cstheme="minorHAnsi"/>
          <w:lang w:val="it-IT"/>
        </w:rPr>
        <w:t xml:space="preserve">. </w:t>
      </w:r>
      <w:r w:rsidR="00363FA5" w:rsidRPr="00AE49AC">
        <w:rPr>
          <w:rFonts w:cstheme="minorHAnsi"/>
          <w:lang w:val="it-IT"/>
        </w:rPr>
        <w:t xml:space="preserve">Infatti, </w:t>
      </w:r>
      <w:r w:rsidR="00C407F5" w:rsidRPr="00AE49AC">
        <w:rPr>
          <w:rFonts w:cstheme="minorHAnsi"/>
          <w:lang w:val="it-IT"/>
        </w:rPr>
        <w:t xml:space="preserve">si prevede che in soli pochi anni un’alta percentuale della forza lavoro sarà composta da </w:t>
      </w:r>
      <w:r w:rsidR="007562B2">
        <w:rPr>
          <w:rFonts w:cstheme="minorHAnsi"/>
          <w:lang w:val="it-IT"/>
        </w:rPr>
        <w:t>lavoratori anziani.</w:t>
      </w:r>
    </w:p>
    <w:p w:rsidR="007504A6" w:rsidRPr="00AE49AC" w:rsidRDefault="00C407F5" w:rsidP="00C32357">
      <w:pPr>
        <w:spacing w:line="240" w:lineRule="auto"/>
        <w:jc w:val="both"/>
        <w:rPr>
          <w:rFonts w:cstheme="minorHAnsi"/>
          <w:lang w:val="it-IT"/>
        </w:rPr>
      </w:pPr>
      <w:r w:rsidRPr="00AE49AC">
        <w:rPr>
          <w:rFonts w:cstheme="minorHAnsi"/>
          <w:lang w:val="it-IT"/>
        </w:rPr>
        <w:t xml:space="preserve">I dati demografici e gli indici confermano le previsioni </w:t>
      </w:r>
      <w:r w:rsidR="007504A6" w:rsidRPr="00AE49AC">
        <w:rPr>
          <w:rFonts w:cstheme="minorHAnsi"/>
          <w:lang w:val="it-IT"/>
        </w:rPr>
        <w:t xml:space="preserve">the foregoing. </w:t>
      </w:r>
      <w:r w:rsidRPr="00AE49AC">
        <w:rPr>
          <w:rFonts w:cstheme="minorHAnsi"/>
          <w:lang w:val="it-IT"/>
        </w:rPr>
        <w:t xml:space="preserve">Prendiamo ad esempio le proiezioni realizzate dall’Organizzazione per la Cooperazione economica e lo Sviluppo, che prevede che i lavoratori di età compresa tra i </w:t>
      </w:r>
      <w:r w:rsidR="007504A6" w:rsidRPr="00AE49AC">
        <w:rPr>
          <w:rFonts w:cstheme="minorHAnsi"/>
          <w:lang w:val="it-IT"/>
        </w:rPr>
        <w:t xml:space="preserve">45 </w:t>
      </w:r>
      <w:r w:rsidRPr="00AE49AC">
        <w:rPr>
          <w:rFonts w:cstheme="minorHAnsi"/>
          <w:lang w:val="it-IT"/>
        </w:rPr>
        <w:t>e i</w:t>
      </w:r>
      <w:r w:rsidR="007504A6" w:rsidRPr="00AE49AC">
        <w:rPr>
          <w:rFonts w:cstheme="minorHAnsi"/>
          <w:lang w:val="it-IT"/>
        </w:rPr>
        <w:t xml:space="preserve"> 64</w:t>
      </w:r>
      <w:r w:rsidRPr="00AE49AC">
        <w:rPr>
          <w:rFonts w:cstheme="minorHAnsi"/>
          <w:lang w:val="it-IT"/>
        </w:rPr>
        <w:t xml:space="preserve"> anni , rapportata al totale della popolazione dei lavoratori </w:t>
      </w:r>
      <w:r w:rsidR="007504A6" w:rsidRPr="00AE49AC">
        <w:rPr>
          <w:rFonts w:cstheme="minorHAnsi"/>
          <w:lang w:val="it-IT"/>
        </w:rPr>
        <w:t>(</w:t>
      </w:r>
      <w:r w:rsidRPr="00AE49AC">
        <w:rPr>
          <w:rFonts w:cstheme="minorHAnsi"/>
          <w:lang w:val="it-IT"/>
        </w:rPr>
        <w:t>dai 14 ai</w:t>
      </w:r>
      <w:r w:rsidR="007504A6" w:rsidRPr="00AE49AC">
        <w:rPr>
          <w:rFonts w:cstheme="minorHAnsi"/>
          <w:lang w:val="it-IT"/>
        </w:rPr>
        <w:t xml:space="preserve"> 64) </w:t>
      </w:r>
      <w:r w:rsidRPr="00AE49AC">
        <w:rPr>
          <w:rFonts w:cstheme="minorHAnsi"/>
          <w:lang w:val="it-IT"/>
        </w:rPr>
        <w:t>sarà del</w:t>
      </w:r>
      <w:r w:rsidR="007504A6" w:rsidRPr="00AE49AC">
        <w:rPr>
          <w:rFonts w:cstheme="minorHAnsi"/>
          <w:lang w:val="it-IT"/>
        </w:rPr>
        <w:t xml:space="preserve"> 41.3% </w:t>
      </w:r>
      <w:r w:rsidRPr="00AE49AC">
        <w:rPr>
          <w:rFonts w:cstheme="minorHAnsi"/>
          <w:lang w:val="it-IT"/>
        </w:rPr>
        <w:t>nel</w:t>
      </w:r>
      <w:r w:rsidR="007504A6" w:rsidRPr="00AE49AC">
        <w:rPr>
          <w:rFonts w:cstheme="minorHAnsi"/>
          <w:lang w:val="it-IT"/>
        </w:rPr>
        <w:t xml:space="preserve"> 2025. </w:t>
      </w:r>
      <w:r w:rsidR="00D61C41" w:rsidRPr="00AE49AC">
        <w:rPr>
          <w:rFonts w:cstheme="minorHAnsi"/>
          <w:lang w:val="it-IT"/>
        </w:rPr>
        <w:t>Ciò significha che</w:t>
      </w:r>
      <w:r w:rsidR="007504A6" w:rsidRPr="00AE49AC">
        <w:rPr>
          <w:rFonts w:cstheme="minorHAnsi"/>
          <w:lang w:val="it-IT"/>
        </w:rPr>
        <w:t xml:space="preserve"> by then </w:t>
      </w:r>
      <w:r w:rsidR="0038205A" w:rsidRPr="00AE49AC">
        <w:rPr>
          <w:rFonts w:cstheme="minorHAnsi"/>
          <w:lang w:val="it-IT"/>
        </w:rPr>
        <w:t>quasi metà di tutti i lavoratori avrà più di 45 anni</w:t>
      </w:r>
      <w:r w:rsidR="007504A6" w:rsidRPr="00AE49AC">
        <w:rPr>
          <w:rFonts w:cstheme="minorHAnsi"/>
          <w:lang w:val="it-IT"/>
        </w:rPr>
        <w:t>.</w:t>
      </w:r>
    </w:p>
    <w:p w:rsidR="007504A6" w:rsidRPr="00AE49AC" w:rsidRDefault="0038205A" w:rsidP="00C32357">
      <w:pPr>
        <w:spacing w:line="240" w:lineRule="auto"/>
        <w:jc w:val="both"/>
        <w:rPr>
          <w:rFonts w:cstheme="minorHAnsi"/>
          <w:lang w:val="it-IT"/>
        </w:rPr>
      </w:pPr>
      <w:r w:rsidRPr="00AE49AC">
        <w:rPr>
          <w:rFonts w:cstheme="minorHAnsi"/>
          <w:lang w:val="it-IT"/>
        </w:rPr>
        <w:t>Nonostante ciò, la partecipazione dei lavoratori più anziani al mercato del lavoro europeo resta bassa e molti lavoratori escono dal mercato del lavoro in età relativamente precoce</w:t>
      </w:r>
      <w:r w:rsidR="007504A6" w:rsidRPr="00AE49AC">
        <w:rPr>
          <w:rFonts w:cstheme="minorHAnsi"/>
          <w:lang w:val="it-IT"/>
        </w:rPr>
        <w:t>.</w:t>
      </w:r>
      <w:r w:rsidRPr="00AE49AC">
        <w:rPr>
          <w:rFonts w:cstheme="minorHAnsi"/>
          <w:lang w:val="it-IT"/>
        </w:rPr>
        <w:t xml:space="preserve"> Negli ultimi decenni, è diventata prassi comune tra le aziende il ricambio generazionale attraverso i pensionamenti anticipati e piani di incentivi che incoraggiano i lavoratori più anziani a smettere di lavorare. </w:t>
      </w:r>
      <w:r w:rsidR="007569E3" w:rsidRPr="00AE49AC">
        <w:rPr>
          <w:rFonts w:cstheme="minorHAnsi"/>
          <w:lang w:val="it-IT"/>
        </w:rPr>
        <w:t>Nell’Unione Europea, la maggiore percentuale di persone inattive a causa di pensionamento tra i 50 e i 74 anni continua ad essere molto alta (65.8% nel</w:t>
      </w:r>
      <w:r w:rsidR="007504A6" w:rsidRPr="00AE49AC">
        <w:rPr>
          <w:rFonts w:cstheme="minorHAnsi"/>
          <w:lang w:val="it-IT"/>
        </w:rPr>
        <w:t xml:space="preserve"> 2017) </w:t>
      </w:r>
      <w:r w:rsidR="00E81A51" w:rsidRPr="00AE49AC">
        <w:rPr>
          <w:rFonts w:cstheme="minorHAnsi"/>
          <w:lang w:val="it-IT"/>
        </w:rPr>
        <w:t>ed è appena sceso nei decenni scorsi</w:t>
      </w:r>
      <w:r w:rsidR="007504A6" w:rsidRPr="00AE49AC">
        <w:rPr>
          <w:rFonts w:cstheme="minorHAnsi"/>
          <w:lang w:val="it-IT"/>
        </w:rPr>
        <w:t xml:space="preserve">. </w:t>
      </w:r>
    </w:p>
    <w:p w:rsidR="00E81A51" w:rsidRPr="00AE49AC" w:rsidRDefault="00E81A51" w:rsidP="00C32357">
      <w:pPr>
        <w:autoSpaceDE w:val="0"/>
        <w:autoSpaceDN w:val="0"/>
        <w:adjustRightInd w:val="0"/>
        <w:spacing w:after="0" w:line="240" w:lineRule="auto"/>
        <w:jc w:val="both"/>
        <w:rPr>
          <w:rFonts w:cstheme="minorHAnsi"/>
          <w:lang w:val="it-IT"/>
        </w:rPr>
      </w:pPr>
      <w:r w:rsidRPr="00AE49AC">
        <w:rPr>
          <w:rFonts w:cstheme="minorHAnsi"/>
          <w:lang w:val="it-IT"/>
        </w:rPr>
        <w:t xml:space="preserve">Questo panorama sta avendo effetti significativi su molte dimensioni della vita socio economica, specialmente in termini di composizione del mercato del lavoro e di orientamento dei sistemi di protezione sociale (specialmente pensioni, assistenza sanitaria e servizi per anziani) Per questa ragione L’EU ha intrapreso varie azioni per incentivare l’invecchiamento attivo, lo scopo delle quali è incremmetare la partecipazione dei lavoratori più anziani al mercato del lavoro. </w:t>
      </w:r>
    </w:p>
    <w:p w:rsidR="007504A6" w:rsidRPr="00AE49AC" w:rsidRDefault="007504A6" w:rsidP="00C32357">
      <w:pPr>
        <w:autoSpaceDE w:val="0"/>
        <w:autoSpaceDN w:val="0"/>
        <w:adjustRightInd w:val="0"/>
        <w:spacing w:after="0" w:line="240" w:lineRule="auto"/>
        <w:jc w:val="both"/>
        <w:rPr>
          <w:rFonts w:cstheme="minorHAnsi"/>
          <w:lang w:val="it-IT"/>
        </w:rPr>
      </w:pPr>
    </w:p>
    <w:p w:rsidR="00363FA5" w:rsidRPr="00AE49AC" w:rsidRDefault="007504A6" w:rsidP="00C32357">
      <w:pPr>
        <w:autoSpaceDE w:val="0"/>
        <w:autoSpaceDN w:val="0"/>
        <w:adjustRightInd w:val="0"/>
        <w:spacing w:after="0" w:line="240" w:lineRule="auto"/>
        <w:jc w:val="both"/>
        <w:rPr>
          <w:rFonts w:cstheme="minorHAnsi"/>
          <w:lang w:val="it-IT"/>
        </w:rPr>
      </w:pPr>
      <w:r w:rsidRPr="00AE49AC">
        <w:rPr>
          <w:rFonts w:cstheme="minorHAnsi"/>
          <w:lang w:val="it-IT"/>
        </w:rPr>
        <w:t xml:space="preserve">In </w:t>
      </w:r>
      <w:r w:rsidR="00363FA5" w:rsidRPr="00AE49AC">
        <w:rPr>
          <w:rFonts w:cstheme="minorHAnsi"/>
          <w:lang w:val="it-IT"/>
        </w:rPr>
        <w:t xml:space="preserve">un simile contesto è importante sviluppare e implementare strategie di invecchiamento attivo inclusive ed efficaci che </w:t>
      </w:r>
      <w:r w:rsidR="00F7189D" w:rsidRPr="00AE49AC">
        <w:rPr>
          <w:rFonts w:cstheme="minorHAnsi"/>
          <w:lang w:val="it-IT"/>
        </w:rPr>
        <w:t>contrastino le principali barriere che impediscono la partecipazoone dei lavoratori più anziani al menrcato del lavoro.</w:t>
      </w:r>
    </w:p>
    <w:p w:rsidR="00EE5BBB" w:rsidRPr="00AE49AC" w:rsidRDefault="00F7189D" w:rsidP="00EE5BBB">
      <w:pPr>
        <w:autoSpaceDE w:val="0"/>
        <w:autoSpaceDN w:val="0"/>
        <w:adjustRightInd w:val="0"/>
        <w:jc w:val="both"/>
        <w:rPr>
          <w:rFonts w:cstheme="minorHAnsi"/>
          <w:lang w:val="it-IT"/>
        </w:rPr>
      </w:pPr>
      <w:r w:rsidRPr="00AE49AC">
        <w:rPr>
          <w:rFonts w:cstheme="minorHAnsi"/>
          <w:lang w:val="it-IT"/>
        </w:rPr>
        <w:t xml:space="preserve">Parliamo della soppressione di incentivi che incoraggino una precoce fine dell’età produttiva, stimolando l’occupazione tra le </w:t>
      </w:r>
      <w:r w:rsidR="00EE5BBB" w:rsidRPr="00AE49AC">
        <w:rPr>
          <w:rFonts w:cstheme="minorHAnsi"/>
          <w:lang w:val="it-IT"/>
        </w:rPr>
        <w:t>persone più anziale e prevedendo condizioni per consentire ai lavoratori di continuare a lavorare efficacemente il più a lungo possibile. E anche iutando i lavoratori più anzianio ad aggiornare le loro compretenze e evitare il problema dell’obsolescanza delle medesime, cosa che consentirebbe loro di preservare e migliorare la loro capacità lavorativa.</w:t>
      </w:r>
    </w:p>
    <w:p w:rsidR="00AF4B59" w:rsidRPr="00AE49AC" w:rsidRDefault="00EE5BBB" w:rsidP="00AF4B59">
      <w:pPr>
        <w:autoSpaceDE w:val="0"/>
        <w:autoSpaceDN w:val="0"/>
        <w:adjustRightInd w:val="0"/>
        <w:jc w:val="both"/>
        <w:rPr>
          <w:rFonts w:cstheme="minorHAnsi"/>
          <w:lang w:val="it-IT"/>
        </w:rPr>
      </w:pPr>
      <w:r w:rsidRPr="00AE49AC">
        <w:rPr>
          <w:rFonts w:cstheme="minorHAnsi"/>
          <w:lang w:val="it-IT"/>
        </w:rPr>
        <w:t>L’</w:t>
      </w:r>
      <w:r w:rsidR="00AF4B59" w:rsidRPr="00AE49AC">
        <w:rPr>
          <w:rFonts w:cstheme="minorHAnsi"/>
          <w:lang w:val="it-IT"/>
        </w:rPr>
        <w:t xml:space="preserve">idea di base </w:t>
      </w:r>
      <w:r w:rsidRPr="00AE49AC">
        <w:rPr>
          <w:rFonts w:cstheme="minorHAnsi"/>
          <w:lang w:val="it-IT"/>
        </w:rPr>
        <w:t xml:space="preserve">è quella di stabilire una cultura dell’invecchiamneto attivo che stimoli lo sviluppo </w:t>
      </w:r>
      <w:r w:rsidR="00AF4B59" w:rsidRPr="00AE49AC">
        <w:rPr>
          <w:rFonts w:cstheme="minorHAnsi"/>
          <w:lang w:val="it-IT"/>
        </w:rPr>
        <w:t>e porti con sé nuove opportunità di crescita economica. E questo è nell'interesse di tutte le parti sociali.</w:t>
      </w:r>
    </w:p>
    <w:p w:rsidR="001F76DE" w:rsidRPr="00AE49AC" w:rsidRDefault="001F76DE" w:rsidP="001F76DE">
      <w:pPr>
        <w:autoSpaceDE w:val="0"/>
        <w:autoSpaceDN w:val="0"/>
        <w:adjustRightInd w:val="0"/>
        <w:spacing w:after="0" w:line="240" w:lineRule="auto"/>
        <w:jc w:val="both"/>
        <w:rPr>
          <w:rFonts w:cstheme="minorHAnsi"/>
          <w:lang w:val="it-IT"/>
        </w:rPr>
      </w:pPr>
      <w:r w:rsidRPr="00AE49AC">
        <w:rPr>
          <w:rFonts w:cstheme="minorHAnsi"/>
          <w:lang w:val="it-IT"/>
        </w:rPr>
        <w:t>Cosa è stato fatto finora per rendere l’invecchiamento attivo una realtà? C'è un dialogo tra gli agenti del mercato del lavoro per incorporarlo? Una risposta dei governi e delle parti sociali ai problemi derivanti dall'invecchiamento della popolazione attiva europea è stata la creazione di un accordo quadro.</w:t>
      </w:r>
    </w:p>
    <w:p w:rsidR="001F76DE" w:rsidRPr="00AE49AC" w:rsidRDefault="001F76DE" w:rsidP="001F76DE">
      <w:pPr>
        <w:autoSpaceDE w:val="0"/>
        <w:autoSpaceDN w:val="0"/>
        <w:adjustRightInd w:val="0"/>
        <w:spacing w:after="0" w:line="240" w:lineRule="auto"/>
        <w:jc w:val="both"/>
        <w:rPr>
          <w:rFonts w:cstheme="minorHAnsi"/>
          <w:lang w:val="it-IT"/>
        </w:rPr>
      </w:pPr>
      <w:r w:rsidRPr="00AE49AC">
        <w:rPr>
          <w:rFonts w:cstheme="minorHAnsi"/>
          <w:lang w:val="it-IT"/>
        </w:rPr>
        <w:t>Questo accordo è inteso a facilitare sia la partecipazione al mercato del lavoro dei lavoratori anziani fino all'età della pensione, sia a promuovere un approccio intergenerazionale. Rappresentanti di imprese e lavoratori, in particolare BusinessEurope; l'Associazione europea dell'artigianato, delle piccole e medie imprese; il Centro europeo dei datori di lavoro e delle imprese; e la Confederazione europea dei sindacati - ha firmato questo accordo l'8 marzo 2017.</w:t>
      </w:r>
    </w:p>
    <w:p w:rsidR="007504A6" w:rsidRPr="00AE49AC" w:rsidRDefault="007504A6" w:rsidP="00C32357">
      <w:pPr>
        <w:autoSpaceDE w:val="0"/>
        <w:autoSpaceDN w:val="0"/>
        <w:adjustRightInd w:val="0"/>
        <w:spacing w:after="0" w:line="240" w:lineRule="auto"/>
        <w:jc w:val="both"/>
        <w:rPr>
          <w:rFonts w:cstheme="minorHAnsi"/>
          <w:lang w:val="it-IT"/>
        </w:rPr>
      </w:pPr>
    </w:p>
    <w:p w:rsidR="001F76DE" w:rsidRPr="00AE49AC" w:rsidRDefault="001F76DE" w:rsidP="00C32357">
      <w:pPr>
        <w:autoSpaceDE w:val="0"/>
        <w:autoSpaceDN w:val="0"/>
        <w:adjustRightInd w:val="0"/>
        <w:spacing w:after="0" w:line="240" w:lineRule="auto"/>
        <w:jc w:val="both"/>
        <w:rPr>
          <w:rFonts w:cstheme="minorHAnsi"/>
          <w:lang w:val="it-IT"/>
        </w:rPr>
      </w:pPr>
      <w:r w:rsidRPr="00AE49AC">
        <w:rPr>
          <w:rFonts w:cstheme="minorHAnsi"/>
        </w:rPr>
        <w:lastRenderedPageBreak/>
        <w:br/>
        <w:t>Il suo scopo è di aumentare il numero di luoghi di lavoro sani, sicuri e produttivi per tutti i lavoratori fino all'età della pensione stabilita dalla legge. L'accordo suggerisce interventi riguardanti la salute e la sicurezza sul luogo di lavoro, come i seguenti:</w:t>
      </w:r>
    </w:p>
    <w:p w:rsidR="007504A6" w:rsidRPr="00AE49AC" w:rsidRDefault="00EC6CCA" w:rsidP="001F76DE">
      <w:pPr>
        <w:numPr>
          <w:ilvl w:val="0"/>
          <w:numId w:val="2"/>
        </w:numPr>
        <w:spacing w:before="100" w:beforeAutospacing="1" w:after="100" w:afterAutospacing="1"/>
        <w:jc w:val="both"/>
        <w:rPr>
          <w:rFonts w:cstheme="minorHAnsi"/>
          <w:noProof/>
          <w:lang w:val="it-IT"/>
        </w:rPr>
      </w:pPr>
      <w:r w:rsidRPr="00AE49AC">
        <w:rPr>
          <w:rFonts w:cstheme="minorHAnsi"/>
          <w:noProof/>
          <w:lang w:val="it-IT"/>
        </w:rPr>
        <w:t>r</w:t>
      </w:r>
      <w:r w:rsidR="001F76DE" w:rsidRPr="00AE49AC">
        <w:rPr>
          <w:rFonts w:cstheme="minorHAnsi"/>
          <w:noProof/>
          <w:lang w:val="it-IT"/>
        </w:rPr>
        <w:t>egolazione dei processi di lavoro e dei luoghi di lavoro;</w:t>
      </w:r>
    </w:p>
    <w:p w:rsidR="007504A6" w:rsidRPr="00AE49AC" w:rsidRDefault="00EC6CCA" w:rsidP="001F76DE">
      <w:pPr>
        <w:numPr>
          <w:ilvl w:val="0"/>
          <w:numId w:val="2"/>
        </w:numPr>
        <w:spacing w:before="100" w:beforeAutospacing="1" w:after="100" w:afterAutospacing="1"/>
        <w:jc w:val="both"/>
        <w:rPr>
          <w:rFonts w:cstheme="minorHAnsi"/>
          <w:noProof/>
          <w:lang w:val="it-IT"/>
        </w:rPr>
      </w:pPr>
      <w:r w:rsidRPr="00AE49AC">
        <w:rPr>
          <w:rFonts w:cstheme="minorHAnsi"/>
          <w:noProof/>
          <w:lang w:val="it-IT"/>
        </w:rPr>
        <w:t>r</w:t>
      </w:r>
      <w:r w:rsidR="001F76DE" w:rsidRPr="00AE49AC">
        <w:rPr>
          <w:rFonts w:cstheme="minorHAnsi"/>
          <w:noProof/>
          <w:lang w:val="it-IT"/>
        </w:rPr>
        <w:t>idistribuzione / assegnazione di compiti ai lavoratori;</w:t>
      </w:r>
      <w:r w:rsidR="007504A6" w:rsidRPr="00AE49AC">
        <w:rPr>
          <w:rFonts w:cstheme="minorHAnsi"/>
          <w:noProof/>
          <w:lang w:val="it-IT"/>
        </w:rPr>
        <w:t xml:space="preserve"> </w:t>
      </w:r>
    </w:p>
    <w:p w:rsidR="001F76DE" w:rsidRPr="00AE49AC" w:rsidRDefault="001F76DE" w:rsidP="00EC6CCA">
      <w:pPr>
        <w:numPr>
          <w:ilvl w:val="0"/>
          <w:numId w:val="2"/>
        </w:numPr>
        <w:spacing w:before="100" w:beforeAutospacing="1" w:after="100" w:afterAutospacing="1" w:line="240" w:lineRule="auto"/>
        <w:jc w:val="both"/>
        <w:rPr>
          <w:rFonts w:cstheme="minorHAnsi"/>
          <w:noProof/>
          <w:lang w:val="it-IT"/>
        </w:rPr>
      </w:pPr>
      <w:r w:rsidRPr="00AE49AC">
        <w:rPr>
          <w:rFonts w:cstheme="minorHAnsi"/>
          <w:noProof/>
          <w:lang w:val="it-IT"/>
        </w:rPr>
        <w:t>strategie efficaci di prevenzione e valutazione del rischio, tenendo conto degli obblighi legislativi esistenti, compresa la formazione di tutti i lavoratori sulle norme in materia di salute e sicurezza sul luogo di lavoro;</w:t>
      </w:r>
    </w:p>
    <w:p w:rsidR="001F76DE" w:rsidRPr="00AE49AC" w:rsidRDefault="00EC6CCA" w:rsidP="00EC6CCA">
      <w:pPr>
        <w:numPr>
          <w:ilvl w:val="0"/>
          <w:numId w:val="2"/>
        </w:numPr>
        <w:spacing w:before="100" w:beforeAutospacing="1" w:after="100" w:afterAutospacing="1" w:line="240" w:lineRule="auto"/>
        <w:jc w:val="both"/>
        <w:rPr>
          <w:rFonts w:cstheme="minorHAnsi"/>
          <w:noProof/>
          <w:lang w:val="it-IT"/>
        </w:rPr>
      </w:pPr>
      <w:r w:rsidRPr="00AE49AC">
        <w:rPr>
          <w:rFonts w:cstheme="minorHAnsi"/>
          <w:noProof/>
          <w:lang w:val="it-IT"/>
        </w:rPr>
        <w:t>p</w:t>
      </w:r>
      <w:r w:rsidR="001F76DE" w:rsidRPr="00AE49AC">
        <w:rPr>
          <w:rFonts w:cstheme="minorHAnsi"/>
          <w:noProof/>
          <w:lang w:val="it-IT"/>
        </w:rPr>
        <w:t xml:space="preserve">romozione della </w:t>
      </w:r>
      <w:commentRangeStart w:id="4"/>
      <w:r w:rsidR="00C67110">
        <w:rPr>
          <w:rFonts w:cstheme="minorHAnsi"/>
          <w:noProof/>
          <w:lang w:val="it-IT"/>
        </w:rPr>
        <w:t>“</w:t>
      </w:r>
      <w:r w:rsidR="001F76DE" w:rsidRPr="00AE49AC">
        <w:rPr>
          <w:rFonts w:cstheme="minorHAnsi"/>
          <w:noProof/>
          <w:highlight w:val="yellow"/>
          <w:lang w:val="it-IT"/>
        </w:rPr>
        <w:t>salute volontaria</w:t>
      </w:r>
      <w:r w:rsidR="00C67110">
        <w:rPr>
          <w:rFonts w:cstheme="minorHAnsi"/>
          <w:noProof/>
          <w:highlight w:val="yellow"/>
          <w:lang w:val="it-IT"/>
        </w:rPr>
        <w:t>”</w:t>
      </w:r>
      <w:r w:rsidR="001F76DE" w:rsidRPr="00AE49AC">
        <w:rPr>
          <w:rFonts w:cstheme="minorHAnsi"/>
          <w:noProof/>
          <w:highlight w:val="yellow"/>
          <w:lang w:val="it-IT"/>
        </w:rPr>
        <w:t xml:space="preserve"> </w:t>
      </w:r>
      <w:commentRangeEnd w:id="4"/>
      <w:r w:rsidR="0011068F">
        <w:rPr>
          <w:rStyle w:val="Rimandocommento"/>
        </w:rPr>
        <w:commentReference w:id="4"/>
      </w:r>
      <w:r w:rsidR="001F76DE" w:rsidRPr="00AE49AC">
        <w:rPr>
          <w:rFonts w:cstheme="minorHAnsi"/>
          <w:noProof/>
          <w:lang w:val="it-IT"/>
        </w:rPr>
        <w:t>che includa, ad esempio, azioni di sensibilizzazione;</w:t>
      </w:r>
    </w:p>
    <w:p w:rsidR="001F76DE" w:rsidRPr="00AE49AC" w:rsidRDefault="00EC6CCA" w:rsidP="00EC6CCA">
      <w:pPr>
        <w:numPr>
          <w:ilvl w:val="0"/>
          <w:numId w:val="2"/>
        </w:numPr>
        <w:spacing w:before="100" w:beforeAutospacing="1" w:after="100" w:afterAutospacing="1" w:line="240" w:lineRule="auto"/>
        <w:jc w:val="both"/>
        <w:rPr>
          <w:rFonts w:cstheme="minorHAnsi"/>
          <w:noProof/>
          <w:lang w:val="it-IT"/>
        </w:rPr>
      </w:pPr>
      <w:r w:rsidRPr="00AE49AC">
        <w:rPr>
          <w:rFonts w:cstheme="minorHAnsi"/>
          <w:noProof/>
          <w:lang w:val="it-IT"/>
        </w:rPr>
        <w:t>c</w:t>
      </w:r>
      <w:r w:rsidR="001F76DE" w:rsidRPr="00AE49AC">
        <w:rPr>
          <w:rFonts w:cstheme="minorHAnsi"/>
          <w:noProof/>
          <w:lang w:val="it-IT"/>
        </w:rPr>
        <w:t>reazione di conoscenze tra il personale dirigente ai livelli appropriati al fine di affrontare le sfide e le possibili soluzioni in questo campo;</w:t>
      </w:r>
    </w:p>
    <w:p w:rsidR="001F76DE" w:rsidRPr="00AE49AC" w:rsidRDefault="001F76DE" w:rsidP="00EC6CCA">
      <w:pPr>
        <w:numPr>
          <w:ilvl w:val="0"/>
          <w:numId w:val="2"/>
        </w:numPr>
        <w:spacing w:before="100" w:beforeAutospacing="1" w:after="100" w:afterAutospacing="1" w:line="240" w:lineRule="auto"/>
        <w:jc w:val="both"/>
        <w:rPr>
          <w:rFonts w:cstheme="minorHAnsi"/>
          <w:noProof/>
          <w:lang w:val="it-IT"/>
        </w:rPr>
      </w:pPr>
      <w:r w:rsidRPr="00AE49AC">
        <w:rPr>
          <w:rFonts w:cstheme="minorHAnsi"/>
          <w:noProof/>
          <w:lang w:val="it-IT"/>
        </w:rPr>
        <w:t>misure di salute e sicurezza che tengano conto della salute fisica e psicologica dei lavoratori;</w:t>
      </w:r>
    </w:p>
    <w:p w:rsidR="001F76DE" w:rsidRPr="00AE49AC" w:rsidRDefault="00EC6CCA" w:rsidP="001F76DE">
      <w:pPr>
        <w:numPr>
          <w:ilvl w:val="0"/>
          <w:numId w:val="2"/>
        </w:numPr>
        <w:spacing w:before="100" w:beforeAutospacing="1" w:after="100" w:afterAutospacing="1" w:line="240" w:lineRule="auto"/>
        <w:jc w:val="both"/>
        <w:rPr>
          <w:rFonts w:cstheme="minorHAnsi"/>
          <w:noProof/>
          <w:lang w:val="it-IT"/>
        </w:rPr>
      </w:pPr>
      <w:r w:rsidRPr="00AE49AC">
        <w:rPr>
          <w:rFonts w:cstheme="minorHAnsi"/>
          <w:noProof/>
          <w:lang w:val="it-IT"/>
        </w:rPr>
        <w:t>r</w:t>
      </w:r>
      <w:r w:rsidR="001F76DE" w:rsidRPr="00AE49AC">
        <w:rPr>
          <w:rFonts w:cstheme="minorHAnsi"/>
          <w:noProof/>
          <w:lang w:val="it-IT"/>
        </w:rPr>
        <w:t>evisione delle misure di</w:t>
      </w:r>
      <w:r w:rsidR="00445F06" w:rsidRPr="00AE49AC">
        <w:rPr>
          <w:rFonts w:cstheme="minorHAnsi"/>
          <w:noProof/>
          <w:lang w:val="it-IT"/>
        </w:rPr>
        <w:t xml:space="preserve"> sicurezza e salute da parte del management e dei</w:t>
      </w:r>
      <w:r w:rsidR="001F76DE" w:rsidRPr="00AE49AC">
        <w:rPr>
          <w:rFonts w:cstheme="minorHAnsi"/>
          <w:noProof/>
          <w:lang w:val="it-IT"/>
        </w:rPr>
        <w:t xml:space="preserve"> rappresentanti </w:t>
      </w:r>
      <w:r w:rsidR="00445F06" w:rsidRPr="00AE49AC">
        <w:rPr>
          <w:rFonts w:cstheme="minorHAnsi"/>
          <w:noProof/>
          <w:lang w:val="it-IT"/>
        </w:rPr>
        <w:t>per la</w:t>
      </w:r>
      <w:r w:rsidR="001F76DE" w:rsidRPr="00AE49AC">
        <w:rPr>
          <w:rFonts w:cstheme="minorHAnsi"/>
          <w:noProof/>
          <w:lang w:val="it-IT"/>
        </w:rPr>
        <w:t xml:space="preserve"> salute e sicurezza, in conformità con i requisiti legislativi esistenti.</w:t>
      </w:r>
    </w:p>
    <w:p w:rsidR="00664517" w:rsidRPr="00AE49AC" w:rsidRDefault="00664517" w:rsidP="00664517">
      <w:pPr>
        <w:jc w:val="both"/>
        <w:rPr>
          <w:rFonts w:cstheme="minorHAnsi"/>
          <w:lang w:val="it-IT"/>
        </w:rPr>
      </w:pPr>
      <w:r w:rsidRPr="00AE49AC">
        <w:rPr>
          <w:rFonts w:cstheme="minorHAnsi"/>
          <w:lang w:val="it-IT"/>
        </w:rPr>
        <w:t>Questo accordo è un buon esempio di come il dialogo sociale e l'intervento delle parti sociali possano contribuire alla costruzione di un quadro adeguato che faciliti e promuova l'attività produttiva tra i lavoratori più anziani.</w:t>
      </w:r>
    </w:p>
    <w:p w:rsidR="007504A6" w:rsidRPr="00AE49AC" w:rsidRDefault="007504A6" w:rsidP="00C32357">
      <w:pPr>
        <w:jc w:val="both"/>
        <w:rPr>
          <w:rFonts w:cstheme="minorHAnsi"/>
          <w:lang w:val="it-IT"/>
        </w:rPr>
      </w:pPr>
      <w:r w:rsidRPr="00AE49AC">
        <w:rPr>
          <w:rFonts w:cstheme="minorHAnsi"/>
          <w:lang w:val="it-IT"/>
        </w:rPr>
        <w:br w:type="page"/>
      </w:r>
    </w:p>
    <w:p w:rsidR="0098027B" w:rsidRPr="00AE49AC" w:rsidRDefault="0098027B" w:rsidP="00C32357">
      <w:pPr>
        <w:jc w:val="both"/>
        <w:rPr>
          <w:rFonts w:cstheme="minorHAnsi"/>
          <w:b/>
          <w:lang w:val="it-IT"/>
        </w:rPr>
      </w:pPr>
      <w:r w:rsidRPr="00AE49AC">
        <w:rPr>
          <w:rFonts w:cstheme="minorHAnsi"/>
          <w:b/>
          <w:highlight w:val="green"/>
          <w:lang w:val="it-IT"/>
        </w:rPr>
        <w:lastRenderedPageBreak/>
        <w:t xml:space="preserve">UNIT 3. </w:t>
      </w:r>
      <w:r w:rsidR="00024834" w:rsidRPr="00AE49AC">
        <w:rPr>
          <w:rFonts w:cstheme="minorHAnsi"/>
          <w:b/>
          <w:highlight w:val="green"/>
          <w:lang w:val="it-IT"/>
        </w:rPr>
        <w:t>Ostacoli</w:t>
      </w:r>
      <w:r w:rsidR="009F4412" w:rsidRPr="00AE49AC">
        <w:rPr>
          <w:rFonts w:cstheme="minorHAnsi"/>
          <w:b/>
          <w:highlight w:val="green"/>
          <w:lang w:val="it-IT"/>
        </w:rPr>
        <w:t xml:space="preserve"> e Facilitatori. Cosa fare</w:t>
      </w:r>
      <w:r w:rsidRPr="00AE49AC">
        <w:rPr>
          <w:rFonts w:cstheme="minorHAnsi"/>
          <w:b/>
          <w:highlight w:val="green"/>
          <w:lang w:val="it-IT"/>
        </w:rPr>
        <w:t>?</w:t>
      </w:r>
    </w:p>
    <w:p w:rsidR="001733DE" w:rsidRPr="00AE49AC" w:rsidRDefault="001733DE" w:rsidP="00C32357">
      <w:pPr>
        <w:pStyle w:val="Titolo2"/>
        <w:spacing w:before="0" w:after="160"/>
        <w:jc w:val="both"/>
        <w:rPr>
          <w:rFonts w:asciiTheme="minorHAnsi" w:hAnsiTheme="minorHAnsi" w:cstheme="minorHAnsi"/>
          <w:sz w:val="22"/>
          <w:szCs w:val="22"/>
          <w:lang w:val="it-IT"/>
        </w:rPr>
      </w:pPr>
      <w:r w:rsidRPr="00AE49AC">
        <w:rPr>
          <w:rFonts w:asciiTheme="minorHAnsi" w:hAnsiTheme="minorHAnsi" w:cstheme="minorHAnsi"/>
          <w:sz w:val="22"/>
          <w:szCs w:val="22"/>
          <w:lang w:val="it-IT"/>
        </w:rPr>
        <w:t xml:space="preserve">3.1. </w:t>
      </w:r>
      <w:r w:rsidR="009F4412" w:rsidRPr="00AE49AC">
        <w:rPr>
          <w:rFonts w:asciiTheme="minorHAnsi" w:hAnsiTheme="minorHAnsi" w:cstheme="minorHAnsi"/>
          <w:sz w:val="22"/>
          <w:szCs w:val="22"/>
          <w:lang w:val="it-IT"/>
        </w:rPr>
        <w:t xml:space="preserve">Cambiamenti nel mercato del lavoro </w:t>
      </w:r>
      <w:r w:rsidR="006E2595" w:rsidRPr="00AE49AC">
        <w:rPr>
          <w:rFonts w:asciiTheme="minorHAnsi" w:hAnsiTheme="minorHAnsi" w:cstheme="minorHAnsi"/>
          <w:sz w:val="22"/>
          <w:szCs w:val="22"/>
          <w:lang w:val="it-IT"/>
        </w:rPr>
        <w:t>[</w:t>
      </w:r>
      <w:r w:rsidR="00024834" w:rsidRPr="00AE49AC">
        <w:rPr>
          <w:rFonts w:asciiTheme="minorHAnsi" w:hAnsiTheme="minorHAnsi" w:cstheme="minorHAnsi"/>
          <w:sz w:val="22"/>
          <w:szCs w:val="22"/>
          <w:lang w:val="it-IT"/>
        </w:rPr>
        <w:t>Ostacolo</w:t>
      </w:r>
      <w:r w:rsidR="006E2595" w:rsidRPr="00AE49AC">
        <w:rPr>
          <w:rFonts w:asciiTheme="minorHAnsi" w:hAnsiTheme="minorHAnsi" w:cstheme="minorHAnsi"/>
          <w:sz w:val="22"/>
          <w:szCs w:val="22"/>
          <w:lang w:val="it-IT"/>
        </w:rPr>
        <w:t>]</w:t>
      </w:r>
    </w:p>
    <w:p w:rsidR="009F4412" w:rsidRPr="00AE49AC" w:rsidRDefault="00024834" w:rsidP="00C32357">
      <w:pPr>
        <w:jc w:val="both"/>
        <w:rPr>
          <w:rFonts w:cstheme="minorHAnsi"/>
          <w:b/>
          <w:color w:val="0070C0"/>
          <w:lang w:val="it-IT"/>
        </w:rPr>
      </w:pPr>
      <w:r w:rsidRPr="00AE49AC">
        <w:rPr>
          <w:rFonts w:cstheme="minorHAnsi"/>
          <w:b/>
          <w:color w:val="0070C0"/>
          <w:lang w:val="it-IT"/>
        </w:rPr>
        <w:t>Ostacolo indentificato</w:t>
      </w:r>
      <w:r w:rsidR="001733DE" w:rsidRPr="00AE49AC">
        <w:rPr>
          <w:rFonts w:cstheme="minorHAnsi"/>
          <w:b/>
          <w:color w:val="0070C0"/>
          <w:lang w:val="it-IT"/>
        </w:rPr>
        <w:t xml:space="preserve">: </w:t>
      </w:r>
      <w:r w:rsidR="009F4412" w:rsidRPr="00AE49AC">
        <w:rPr>
          <w:rFonts w:cstheme="minorHAnsi"/>
          <w:b/>
          <w:color w:val="0070C0"/>
          <w:lang w:val="it-IT"/>
        </w:rPr>
        <w:t xml:space="preserve">una </w:t>
      </w:r>
      <w:r w:rsidR="004E0443" w:rsidRPr="00AE49AC">
        <w:rPr>
          <w:rFonts w:cstheme="minorHAnsi"/>
          <w:b/>
          <w:color w:val="0070C0"/>
          <w:lang w:val="it-IT"/>
        </w:rPr>
        <w:t>crescente</w:t>
      </w:r>
      <w:r w:rsidR="009F4412" w:rsidRPr="00AE49AC">
        <w:rPr>
          <w:rFonts w:cstheme="minorHAnsi"/>
          <w:b/>
          <w:color w:val="0070C0"/>
          <w:lang w:val="it-IT"/>
        </w:rPr>
        <w:t xml:space="preserve"> </w:t>
      </w:r>
      <w:r w:rsidR="004E0443" w:rsidRPr="00AE49AC">
        <w:rPr>
          <w:rFonts w:cstheme="minorHAnsi"/>
          <w:b/>
          <w:color w:val="0070C0"/>
          <w:lang w:val="it-IT"/>
        </w:rPr>
        <w:t>parte</w:t>
      </w:r>
      <w:r w:rsidR="009F4412" w:rsidRPr="00AE49AC">
        <w:rPr>
          <w:rFonts w:cstheme="minorHAnsi"/>
          <w:b/>
          <w:color w:val="0070C0"/>
          <w:lang w:val="it-IT"/>
        </w:rPr>
        <w:t xml:space="preserve"> della forza lavoro ha raggiunto i 55 anni di età</w:t>
      </w:r>
    </w:p>
    <w:p w:rsidR="009F4412" w:rsidRPr="00AE49AC" w:rsidRDefault="009F4412" w:rsidP="009F4412">
      <w:pPr>
        <w:jc w:val="both"/>
        <w:rPr>
          <w:rFonts w:cstheme="minorHAnsi"/>
          <w:lang w:val="it-IT"/>
        </w:rPr>
      </w:pPr>
      <w:r w:rsidRPr="00AE49AC">
        <w:rPr>
          <w:rFonts w:cstheme="minorHAnsi"/>
          <w:lang w:val="it-IT"/>
        </w:rPr>
        <w:t>Le società europee stanno invecchiando a un ritmo rapido, che è meglio illustrato dall'aumento del numero di persone di età superiore ai 65 anni per 100 persone di età compresa tra i 15 ei 64 anni (tasso di dipendenza della vecchiaia). Mentre nel 200</w:t>
      </w:r>
      <w:r w:rsidR="004E0443" w:rsidRPr="00AE49AC">
        <w:rPr>
          <w:rFonts w:cstheme="minorHAnsi"/>
          <w:lang w:val="it-IT"/>
        </w:rPr>
        <w:t>6, nell'UE28 c'erano 25 persone</w:t>
      </w:r>
      <w:r w:rsidRPr="00AE49AC">
        <w:rPr>
          <w:rFonts w:cstheme="minorHAnsi"/>
          <w:lang w:val="it-IT"/>
        </w:rPr>
        <w:t xml:space="preserve"> di 65 anni e oltre cento tra 15 e 64 anni, nel 2017 ne erano quasi 30 e nel 2050 </w:t>
      </w:r>
      <w:r w:rsidR="004E0443" w:rsidRPr="00AE49AC">
        <w:rPr>
          <w:rFonts w:cstheme="minorHAnsi"/>
          <w:lang w:val="it-IT"/>
        </w:rPr>
        <w:t>saranno p</w:t>
      </w:r>
      <w:r w:rsidRPr="00AE49AC">
        <w:rPr>
          <w:rFonts w:cstheme="minorHAnsi"/>
          <w:lang w:val="it-IT"/>
        </w:rPr>
        <w:t>iù di 50. Il progressivo invecchiamento demografico della popolazione è accompagnato dall'invecchiamento delle risorse di lavoro all'età di 20-64 anni. Una parte crescente della forza lavoro tra i 20 e</w:t>
      </w:r>
      <w:r w:rsidR="004E0443" w:rsidRPr="00AE49AC">
        <w:rPr>
          <w:rFonts w:cstheme="minorHAnsi"/>
          <w:lang w:val="it-IT"/>
        </w:rPr>
        <w:t xml:space="preserve">d </w:t>
      </w:r>
      <w:r w:rsidRPr="00AE49AC">
        <w:rPr>
          <w:rFonts w:cstheme="minorHAnsi"/>
          <w:lang w:val="it-IT"/>
        </w:rPr>
        <w:t xml:space="preserve">i 64 anni ha già raggiunto i 55 anni. In media, nell'UE28 </w:t>
      </w:r>
      <w:r w:rsidR="008901E7" w:rsidRPr="00AE49AC">
        <w:rPr>
          <w:rFonts w:cstheme="minorHAnsi"/>
          <w:lang w:val="it-IT"/>
        </w:rPr>
        <w:t xml:space="preserve">se ne contava il </w:t>
      </w:r>
      <w:r w:rsidRPr="00AE49AC">
        <w:rPr>
          <w:rFonts w:cstheme="minorHAnsi"/>
          <w:lang w:val="it-IT"/>
        </w:rPr>
        <w:t>17,3%</w:t>
      </w:r>
      <w:r w:rsidR="008901E7" w:rsidRPr="00AE49AC">
        <w:rPr>
          <w:rFonts w:cstheme="minorHAnsi"/>
          <w:lang w:val="it-IT"/>
        </w:rPr>
        <w:t xml:space="preserve"> nel 2017</w:t>
      </w:r>
      <w:r w:rsidRPr="00AE49AC">
        <w:rPr>
          <w:rFonts w:cstheme="minorHAnsi"/>
          <w:lang w:val="it-IT"/>
        </w:rPr>
        <w:t>: una percentuale eccezionalmente elevata, superiore al 20%, si può trovare in Germania e Lituania (grafico 1). Questi cambiamenti significativi sono dimostrati da un alto tasso di crescita della percentuale di persone tra i 55 e</w:t>
      </w:r>
      <w:r w:rsidR="00C85DAD" w:rsidRPr="00AE49AC">
        <w:rPr>
          <w:rFonts w:cstheme="minorHAnsi"/>
          <w:lang w:val="it-IT"/>
        </w:rPr>
        <w:t xml:space="preserve">d </w:t>
      </w:r>
      <w:r w:rsidRPr="00AE49AC">
        <w:rPr>
          <w:rFonts w:cstheme="minorHAnsi"/>
          <w:lang w:val="it-IT"/>
        </w:rPr>
        <w:t>i 64 anni tra col</w:t>
      </w:r>
      <w:r w:rsidR="004F695A" w:rsidRPr="00AE49AC">
        <w:rPr>
          <w:rFonts w:cstheme="minorHAnsi"/>
          <w:lang w:val="it-IT"/>
        </w:rPr>
        <w:t>oro che lavorano nell'intera UE -</w:t>
      </w:r>
      <w:r w:rsidRPr="00AE49AC">
        <w:rPr>
          <w:rFonts w:cstheme="minorHAnsi"/>
          <w:lang w:val="it-IT"/>
        </w:rPr>
        <w:t xml:space="preserve"> nel 2000, questo gruppo costituiva solo il 10% delle persone di età compresa tra i 20 e</w:t>
      </w:r>
      <w:r w:rsidR="004F695A" w:rsidRPr="00AE49AC">
        <w:rPr>
          <w:rFonts w:cstheme="minorHAnsi"/>
          <w:lang w:val="it-IT"/>
        </w:rPr>
        <w:t xml:space="preserve">d </w:t>
      </w:r>
      <w:r w:rsidRPr="00AE49AC">
        <w:rPr>
          <w:rFonts w:cstheme="minorHAnsi"/>
          <w:lang w:val="it-IT"/>
        </w:rPr>
        <w:t>i 64 anni.</w:t>
      </w:r>
    </w:p>
    <w:p w:rsidR="001733DE" w:rsidRPr="00AE49AC" w:rsidRDefault="004F695A" w:rsidP="00C32357">
      <w:pPr>
        <w:jc w:val="both"/>
        <w:rPr>
          <w:rFonts w:cstheme="minorHAnsi"/>
          <w:lang w:val="it-IT"/>
        </w:rPr>
      </w:pPr>
      <w:r w:rsidRPr="00AE49AC">
        <w:rPr>
          <w:rFonts w:cstheme="minorHAnsi"/>
          <w:lang w:val="it-IT"/>
        </w:rPr>
        <w:t>Grafico 1. Numero di persone di età compresa tra i 55 e i 64 anni in percentuale sull'occupazione totale delle persone di età compresa tra 20 e 64 anni nell'UE28 nel 2017</w:t>
      </w:r>
    </w:p>
    <w:p w:rsidR="001733DE" w:rsidRPr="00AE49AC" w:rsidRDefault="001733DE" w:rsidP="00C32357">
      <w:pPr>
        <w:jc w:val="both"/>
        <w:rPr>
          <w:rFonts w:cstheme="minorHAnsi"/>
          <w:lang w:val="it-IT"/>
        </w:rPr>
      </w:pPr>
      <w:r w:rsidRPr="00AE49AC">
        <w:rPr>
          <w:rFonts w:cstheme="minorHAnsi"/>
          <w:noProof/>
          <w:lang w:val="it-IT" w:eastAsia="it-IT"/>
        </w:rPr>
        <w:drawing>
          <wp:inline distT="0" distB="0" distL="0" distR="0">
            <wp:extent cx="5700170" cy="2551784"/>
            <wp:effectExtent l="0" t="0" r="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3378" cy="2557697"/>
                    </a:xfrm>
                    <a:prstGeom prst="rect">
                      <a:avLst/>
                    </a:prstGeom>
                    <a:noFill/>
                  </pic:spPr>
                </pic:pic>
              </a:graphicData>
            </a:graphic>
          </wp:inline>
        </w:drawing>
      </w:r>
    </w:p>
    <w:p w:rsidR="001733DE" w:rsidRPr="00AE49AC" w:rsidRDefault="00203C5D" w:rsidP="00203C5D">
      <w:pPr>
        <w:jc w:val="both"/>
        <w:rPr>
          <w:rFonts w:cstheme="minorHAnsi"/>
          <w:lang w:val="it-IT"/>
        </w:rPr>
      </w:pPr>
      <w:r w:rsidRPr="00AE49AC">
        <w:rPr>
          <w:rFonts w:cstheme="minorHAnsi"/>
          <w:lang w:val="it-IT"/>
        </w:rPr>
        <w:t>Fonte:</w:t>
      </w:r>
      <w:r w:rsidR="001733DE" w:rsidRPr="00AE49AC">
        <w:rPr>
          <w:rFonts w:cstheme="minorHAnsi"/>
          <w:lang w:val="it-IT"/>
        </w:rPr>
        <w:t xml:space="preserve"> </w:t>
      </w:r>
      <w:r w:rsidRPr="00AE49AC">
        <w:rPr>
          <w:rFonts w:cstheme="minorHAnsi"/>
          <w:lang w:val="it-IT"/>
        </w:rPr>
        <w:t xml:space="preserve">Calcolo proprio basato su </w:t>
      </w:r>
      <w:r w:rsidR="001733DE" w:rsidRPr="00AE49AC">
        <w:rPr>
          <w:rFonts w:cstheme="minorHAnsi"/>
          <w:lang w:val="it-IT"/>
        </w:rPr>
        <w:t>Eurostat lfsi_emp_a</w:t>
      </w:r>
    </w:p>
    <w:p w:rsidR="00316F99" w:rsidRPr="00AE49AC" w:rsidRDefault="00316F99" w:rsidP="00316F99">
      <w:pPr>
        <w:jc w:val="both"/>
        <w:rPr>
          <w:rFonts w:cstheme="minorHAnsi"/>
          <w:lang w:val="it-IT"/>
        </w:rPr>
      </w:pPr>
      <w:r w:rsidRPr="00AE49AC">
        <w:rPr>
          <w:rFonts w:cstheme="minorHAnsi"/>
          <w:lang w:val="it-IT"/>
        </w:rPr>
        <w:t>Ci sono ragioni versatili alla base della crescente attività professionale di persone di età compresa tra 55 e 64 anni. Di conseguenza, sempre più persone decidono di continuare la loro carriera: nel 2005 in paesi come l'Austria e la Slovacchia non più del 30% delle persone di età compresa tra 55 e 64 anni è rimasto in servizio, mentre nel 2017 almeno la metà di esse. La percentuale più elevata è riportata in Svezia - 76,4% - e Germania - 70,1% - (Grafico 2). La più bassa attività professionale dei lavoratori anziani può essere rilevata in Grecia (38,3%) e Lussemburgo (39,8%).</w:t>
      </w:r>
    </w:p>
    <w:p w:rsidR="001733DE" w:rsidRPr="00AE49AC" w:rsidRDefault="001733DE" w:rsidP="00C32357">
      <w:pPr>
        <w:jc w:val="both"/>
        <w:rPr>
          <w:rFonts w:cstheme="minorHAnsi"/>
          <w:lang w:val="it-IT"/>
        </w:rPr>
      </w:pPr>
      <w:r w:rsidRPr="00AE49AC">
        <w:rPr>
          <w:rFonts w:cstheme="minorHAnsi"/>
          <w:lang w:val="it-IT"/>
        </w:rPr>
        <w:t>G</w:t>
      </w:r>
      <w:r w:rsidR="00B43939" w:rsidRPr="00AE49AC">
        <w:rPr>
          <w:rFonts w:cstheme="minorHAnsi"/>
          <w:lang w:val="it-IT"/>
        </w:rPr>
        <w:t>rafico</w:t>
      </w:r>
      <w:r w:rsidRPr="00AE49AC">
        <w:rPr>
          <w:rFonts w:cstheme="minorHAnsi"/>
          <w:lang w:val="it-IT"/>
        </w:rPr>
        <w:t xml:space="preserve"> 2. </w:t>
      </w:r>
      <w:r w:rsidR="00E62B41" w:rsidRPr="00AE49AC">
        <w:rPr>
          <w:rFonts w:cstheme="minorHAnsi"/>
        </w:rPr>
        <w:t xml:space="preserve">Numero di persone rimaste occupate all'età di 55-64 anni in percentuale sul totale della popolazione di età compresa tra 55 e 64 anni (tasso di occupazione di lavoratori anziani) nel 2005 e </w:t>
      </w:r>
      <w:r w:rsidR="00E62B41" w:rsidRPr="00AE49AC">
        <w:rPr>
          <w:rFonts w:cstheme="minorHAnsi"/>
        </w:rPr>
        <w:lastRenderedPageBreak/>
        <w:t>2017 nei paesi membri dell'UE (solo paesi in cui il tasso di occupazione ha superato i 50 % nel 2017).</w:t>
      </w:r>
      <w:r w:rsidR="00B43939" w:rsidRPr="00AE49AC">
        <w:rPr>
          <w:rFonts w:cstheme="minorHAnsi"/>
        </w:rPr>
        <w:br/>
      </w:r>
      <w:r w:rsidRPr="00AE49AC">
        <w:rPr>
          <w:rFonts w:cstheme="minorHAnsi"/>
          <w:noProof/>
          <w:lang w:val="it-IT" w:eastAsia="it-IT"/>
        </w:rPr>
        <w:drawing>
          <wp:inline distT="0" distB="0" distL="0" distR="0">
            <wp:extent cx="5486400" cy="3200400"/>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733DE" w:rsidRPr="00AE49AC" w:rsidRDefault="00E62B41" w:rsidP="00C32357">
      <w:pPr>
        <w:jc w:val="both"/>
        <w:rPr>
          <w:rFonts w:cstheme="minorHAnsi"/>
          <w:lang w:val="it-IT"/>
        </w:rPr>
      </w:pPr>
      <w:r w:rsidRPr="00AE49AC">
        <w:rPr>
          <w:rFonts w:cstheme="minorHAnsi"/>
          <w:lang w:val="it-IT"/>
        </w:rPr>
        <w:t>Fonte</w:t>
      </w:r>
      <w:r w:rsidR="001733DE" w:rsidRPr="00AE49AC">
        <w:rPr>
          <w:rFonts w:cstheme="minorHAnsi"/>
          <w:lang w:val="it-IT"/>
        </w:rPr>
        <w:t>: Eurostat: tesem050</w:t>
      </w:r>
    </w:p>
    <w:p w:rsidR="00D540B1" w:rsidRPr="00AE49AC" w:rsidRDefault="00D540B1" w:rsidP="00D540B1">
      <w:pPr>
        <w:jc w:val="both"/>
        <w:rPr>
          <w:rFonts w:cstheme="minorHAnsi"/>
          <w:lang w:val="it-IT"/>
        </w:rPr>
      </w:pPr>
      <w:r w:rsidRPr="00AE49AC">
        <w:rPr>
          <w:rFonts w:cstheme="minorHAnsi"/>
          <w:lang w:val="it-IT"/>
        </w:rPr>
        <w:t>Le suddette differenze sono legate a specifiche politiche nazionali del lavoro e</w:t>
      </w:r>
      <w:r w:rsidR="00DA4B35">
        <w:rPr>
          <w:rFonts w:cstheme="minorHAnsi"/>
          <w:lang w:val="it-IT"/>
        </w:rPr>
        <w:t xml:space="preserve"> </w:t>
      </w:r>
      <w:r w:rsidRPr="00AE49AC">
        <w:rPr>
          <w:rFonts w:cstheme="minorHAnsi"/>
          <w:lang w:val="it-IT"/>
        </w:rPr>
        <w:t xml:space="preserve">a specifici requisiti pensionistici. La conseguenza dell'invecchiamento della manodopera nei paesi dell'UE è la consapevolezza da parte dei datori di lavoro che non </w:t>
      </w:r>
      <w:r w:rsidR="007C4070" w:rsidRPr="00AE49AC">
        <w:rPr>
          <w:rFonts w:cstheme="minorHAnsi"/>
          <w:lang w:val="it-IT"/>
        </w:rPr>
        <w:t xml:space="preserve">solo </w:t>
      </w:r>
      <w:r w:rsidRPr="00AE49AC">
        <w:rPr>
          <w:rFonts w:cstheme="minorHAnsi"/>
          <w:lang w:val="it-IT"/>
        </w:rPr>
        <w:t>sarà sempre più difficile per loro trovare impiegati di mezza età e più giovani</w:t>
      </w:r>
      <w:r w:rsidR="007C4070" w:rsidRPr="00AE49AC">
        <w:rPr>
          <w:rFonts w:cstheme="minorHAnsi"/>
          <w:lang w:val="it-IT"/>
        </w:rPr>
        <w:t>,</w:t>
      </w:r>
      <w:r w:rsidRPr="00AE49AC">
        <w:rPr>
          <w:rFonts w:cstheme="minorHAnsi"/>
          <w:lang w:val="it-IT"/>
        </w:rPr>
        <w:t xml:space="preserve"> ma</w:t>
      </w:r>
      <w:r w:rsidR="007C4070" w:rsidRPr="00AE49AC">
        <w:rPr>
          <w:rFonts w:cstheme="minorHAnsi"/>
          <w:lang w:val="it-IT"/>
        </w:rPr>
        <w:t xml:space="preserve"> anche del fatto che</w:t>
      </w:r>
      <w:r w:rsidRPr="00AE49AC">
        <w:rPr>
          <w:rFonts w:cstheme="minorHAnsi"/>
          <w:lang w:val="it-IT"/>
        </w:rPr>
        <w:t xml:space="preserve"> dovranno avere a che fare con lavora</w:t>
      </w:r>
      <w:r w:rsidR="007C4070" w:rsidRPr="00AE49AC">
        <w:rPr>
          <w:rFonts w:cstheme="minorHAnsi"/>
          <w:lang w:val="it-IT"/>
        </w:rPr>
        <w:t>tori che hanno almeno 50 anni. Questi ultimi s</w:t>
      </w:r>
      <w:r w:rsidRPr="00AE49AC">
        <w:rPr>
          <w:rFonts w:cstheme="minorHAnsi"/>
          <w:lang w:val="it-IT"/>
        </w:rPr>
        <w:t>ono un prezioso capitale umano per l'azienda, conoscono la sua cultura aziendale.</w:t>
      </w:r>
    </w:p>
    <w:p w:rsidR="000B7BCC" w:rsidRPr="00AE49AC" w:rsidRDefault="00492CBC" w:rsidP="00C32357">
      <w:pPr>
        <w:jc w:val="both"/>
        <w:rPr>
          <w:rFonts w:cstheme="minorHAnsi"/>
          <w:lang w:val="it-IT"/>
        </w:rPr>
      </w:pPr>
      <w:r w:rsidRPr="00AE49AC">
        <w:rPr>
          <w:rFonts w:cstheme="minorHAnsi"/>
          <w:lang w:val="it-IT"/>
        </w:rPr>
        <w:t xml:space="preserve">La situazione degli over 55 nel mercato del lavoro sembra abbastanza buona dato che il tasso di disoccupazione nel 2017 era in media più basso tra gli anziani rispetto che tra i giovani nell'UE28 - 5,9% tra le persone tra i 55-59 anni e il 5,6% tra quelle che hanno 60- 64, mentre il 16,8% e il 10,0% tra i giovani di età compresa rispettivamente tra i 15 e i 24 e i 25 e i 29 anni. </w:t>
      </w:r>
    </w:p>
    <w:p w:rsidR="000B7BCC" w:rsidRPr="00AE49AC" w:rsidRDefault="000B7BCC" w:rsidP="00DA4B35">
      <w:pPr>
        <w:jc w:val="both"/>
        <w:rPr>
          <w:rFonts w:cstheme="minorHAnsi"/>
          <w:lang w:val="it-IT"/>
        </w:rPr>
      </w:pPr>
      <w:r w:rsidRPr="00AE49AC">
        <w:rPr>
          <w:rFonts w:cstheme="minorHAnsi"/>
          <w:lang w:val="it-IT"/>
        </w:rPr>
        <w:t>Tuttavia, la perdita del posto di lavoro dopo i 55 anni è associata a grandi difficoltà legate alla ricerca di un nuovo impiego. Di conseguenza, il gruppo di anziani comprende una percentuale significativa di disoccupati di lunga durata e lavoratori cosiddetti scoraggiati, ovvero coloro i quali risultano frustrati da uan ricerca infruttuosa a lungo termine di un’occupazione e che si sono quindi ritirati dal mercato del lavoro, scegliendo invece l'inattività. Nel caso in cui riescano a trovare nuovamente lavoro, guadagnano in media il 25% in meno rispetto a prima (calcoli per il mercato del lavoro degli Stati Uniti nel 2018). Si stima che negli Stati Uniti il ​​15% dei lavoratori anziani con istruzione universitaria svolga lavori poco remunerativi.</w:t>
      </w:r>
    </w:p>
    <w:p w:rsidR="001733DE" w:rsidRPr="00AE49AC" w:rsidRDefault="00DA12D2" w:rsidP="00C32357">
      <w:pPr>
        <w:jc w:val="both"/>
        <w:rPr>
          <w:rFonts w:cstheme="minorHAnsi"/>
          <w:b/>
          <w:color w:val="0070C0"/>
          <w:lang w:val="it-IT"/>
        </w:rPr>
      </w:pPr>
      <w:r w:rsidRPr="00AE49AC">
        <w:rPr>
          <w:rFonts w:cstheme="minorHAnsi"/>
          <w:b/>
          <w:color w:val="0070C0"/>
          <w:lang w:val="it-IT"/>
        </w:rPr>
        <w:t>Una possibile soluzione</w:t>
      </w:r>
      <w:r w:rsidR="001733DE" w:rsidRPr="00AE49AC">
        <w:rPr>
          <w:rFonts w:cstheme="minorHAnsi"/>
          <w:b/>
          <w:color w:val="0070C0"/>
          <w:lang w:val="it-IT"/>
        </w:rPr>
        <w:t xml:space="preserve">: </w:t>
      </w:r>
      <w:r w:rsidRPr="00AE49AC">
        <w:rPr>
          <w:rFonts w:cstheme="minorHAnsi"/>
          <w:b/>
          <w:color w:val="0070C0"/>
          <w:lang w:val="it-IT"/>
        </w:rPr>
        <w:t xml:space="preserve">una migliore informazione, analisi dell’impatto dell’invecchiamento dei lavoratori sull’occupazione e sulla specializzazione </w:t>
      </w:r>
      <w:r w:rsidR="001733DE" w:rsidRPr="00AE49AC">
        <w:rPr>
          <w:rFonts w:cstheme="minorHAnsi"/>
          <w:b/>
          <w:color w:val="0070C0"/>
          <w:lang w:val="it-IT"/>
        </w:rPr>
        <w:t xml:space="preserve">and specialities – </w:t>
      </w:r>
      <w:r w:rsidRPr="00AE49AC">
        <w:rPr>
          <w:rFonts w:cstheme="minorHAnsi"/>
          <w:b/>
          <w:color w:val="0070C0"/>
          <w:lang w:val="it-IT"/>
        </w:rPr>
        <w:t>un approccio a lungo termine</w:t>
      </w:r>
    </w:p>
    <w:p w:rsidR="001733DE" w:rsidRPr="00AE49AC" w:rsidRDefault="007838A4" w:rsidP="00C32357">
      <w:pPr>
        <w:jc w:val="both"/>
        <w:rPr>
          <w:rFonts w:cstheme="minorHAnsi"/>
          <w:lang w:val="it-IT"/>
        </w:rPr>
      </w:pPr>
      <w:r w:rsidRPr="00AE49AC">
        <w:rPr>
          <w:rFonts w:cstheme="minorHAnsi"/>
          <w:lang w:val="it-IT"/>
        </w:rPr>
        <w:t xml:space="preserve">Conformemente alla direttiva del Consiglio dell'Unione europea 2000/78 / CE relativa alla parità di trattamento in materia di occupazione e di condizioni di lavoro nonché all'attuazione di uno degli Accordi quadro autonomo sull'invecchiamento attivo e gli obiettivi di un approccio </w:t>
      </w:r>
      <w:r w:rsidRPr="00C67110">
        <w:rPr>
          <w:rFonts w:cstheme="minorHAnsi"/>
          <w:lang w:val="it-IT"/>
        </w:rPr>
        <w:t>intergenerazionale</w:t>
      </w:r>
      <w:r w:rsidR="0032156A" w:rsidRPr="00C67110">
        <w:rPr>
          <w:rFonts w:cstheme="minorHAnsi"/>
          <w:lang w:val="it-IT"/>
        </w:rPr>
        <w:t xml:space="preserve"> </w:t>
      </w:r>
      <w:r w:rsidR="001733DE" w:rsidRPr="00C67110">
        <w:rPr>
          <w:rFonts w:cstheme="minorHAnsi"/>
          <w:lang w:val="it-IT"/>
        </w:rPr>
        <w:t xml:space="preserve">–  </w:t>
      </w:r>
      <w:r w:rsidR="001733DE" w:rsidRPr="00C67110">
        <w:rPr>
          <w:rFonts w:cstheme="minorHAnsi"/>
          <w:i/>
          <w:lang w:val="it-IT"/>
        </w:rPr>
        <w:t>Increasing  the  awareness   and understanding of employers, workers and their  representatives of the challenges and opportunities deriving from demographic change</w:t>
      </w:r>
      <w:r w:rsidR="00C67110" w:rsidRPr="00C67110">
        <w:rPr>
          <w:rFonts w:cstheme="minorHAnsi"/>
          <w:i/>
          <w:lang w:val="it-IT"/>
        </w:rPr>
        <w:t xml:space="preserve"> </w:t>
      </w:r>
      <w:r w:rsidR="00E30B93" w:rsidRPr="00C67110">
        <w:rPr>
          <w:rFonts w:cstheme="minorHAnsi"/>
          <w:i/>
          <w:lang w:val="it-IT"/>
        </w:rPr>
        <w:t>-</w:t>
      </w:r>
      <w:r w:rsidR="001733DE" w:rsidRPr="00AE49AC">
        <w:rPr>
          <w:rFonts w:cstheme="minorHAnsi"/>
          <w:lang w:val="it-IT"/>
        </w:rPr>
        <w:t xml:space="preserve"> </w:t>
      </w:r>
      <w:r w:rsidR="00E30B93" w:rsidRPr="00AE49AC">
        <w:rPr>
          <w:rFonts w:cstheme="minorHAnsi"/>
          <w:lang w:val="it-IT"/>
        </w:rPr>
        <w:t xml:space="preserve">è interesse </w:t>
      </w:r>
      <w:r w:rsidR="00E30B93" w:rsidRPr="00AE49AC">
        <w:rPr>
          <w:rFonts w:cstheme="minorHAnsi"/>
          <w:lang w:val="it-IT"/>
        </w:rPr>
        <w:lastRenderedPageBreak/>
        <w:t xml:space="preserve">dei sindacati fare uno sforzo per mantenere i dipendenti </w:t>
      </w:r>
      <w:r w:rsidR="0071217C" w:rsidRPr="00AE49AC">
        <w:rPr>
          <w:rFonts w:cstheme="minorHAnsi"/>
          <w:lang w:val="it-IT"/>
        </w:rPr>
        <w:t xml:space="preserve">in fase di invecchiamento </w:t>
      </w:r>
      <w:r w:rsidR="00E30B93" w:rsidRPr="00AE49AC">
        <w:rPr>
          <w:rFonts w:cstheme="minorHAnsi"/>
          <w:lang w:val="it-IT"/>
        </w:rPr>
        <w:t>nel mondo del lavoro.</w:t>
      </w:r>
    </w:p>
    <w:p w:rsidR="002B5379" w:rsidRPr="00AE49AC" w:rsidRDefault="002B5379" w:rsidP="00C32357">
      <w:pPr>
        <w:jc w:val="both"/>
        <w:rPr>
          <w:rFonts w:cstheme="minorHAnsi"/>
          <w:lang w:val="it-IT"/>
        </w:rPr>
      </w:pPr>
      <w:r w:rsidRPr="00AE49AC">
        <w:rPr>
          <w:rFonts w:cstheme="minorHAnsi"/>
          <w:lang w:val="it-IT"/>
        </w:rPr>
        <w:t>Pertanto, i sindacati dovrebbero richiamare l'attenzione sulla situazione degli over 55 nell'organizzazione, partecipare ai colloqui con la direzione sui possibili spostamenti dei dipendenti più anziani ad altri posti di lavoro all'interno dell'organizzazione e cercare di ridurre al minimo la possibilità di licenziamento dei dipendenti anziani. Inoltre, dovrebbero aumentare la consapevolezza dei lavoratori anziani sia dei loro diritti che dei rischi a cui sono esposti nel mercato del lavoro a causa della loro età.</w:t>
      </w:r>
    </w:p>
    <w:p w:rsidR="001733DE" w:rsidRPr="00AE49AC" w:rsidRDefault="00097200" w:rsidP="00C32357">
      <w:pPr>
        <w:jc w:val="both"/>
        <w:rPr>
          <w:rFonts w:cstheme="minorHAnsi"/>
          <w:b/>
          <w:color w:val="0070C0"/>
          <w:lang w:val="it-IT"/>
        </w:rPr>
      </w:pPr>
      <w:r w:rsidRPr="00AE49AC">
        <w:rPr>
          <w:rFonts w:cstheme="minorHAnsi"/>
          <w:b/>
          <w:color w:val="0070C0"/>
          <w:lang w:val="it-IT"/>
        </w:rPr>
        <w:t>Domande da considerare</w:t>
      </w:r>
    </w:p>
    <w:p w:rsidR="001733DE" w:rsidRPr="00AE49AC" w:rsidRDefault="00097200" w:rsidP="00097200">
      <w:pPr>
        <w:pStyle w:val="Paragrafoelenco"/>
        <w:numPr>
          <w:ilvl w:val="0"/>
          <w:numId w:val="3"/>
        </w:numPr>
        <w:jc w:val="both"/>
        <w:rPr>
          <w:rFonts w:cstheme="minorHAnsi"/>
          <w:lang w:val="it-IT"/>
        </w:rPr>
      </w:pPr>
      <w:r w:rsidRPr="00AE49AC">
        <w:rPr>
          <w:rFonts w:cstheme="minorHAnsi"/>
          <w:lang w:val="it-IT"/>
        </w:rPr>
        <w:t>La struttura della popolazione dei dipendenti è nota (comprese donne e uomini per età e ruoli occupati in azienda)?</w:t>
      </w:r>
    </w:p>
    <w:p w:rsidR="001733DE" w:rsidRPr="00AE49AC" w:rsidRDefault="00D53AB5" w:rsidP="00F204AF">
      <w:pPr>
        <w:pStyle w:val="Paragrafoelenco"/>
        <w:numPr>
          <w:ilvl w:val="0"/>
          <w:numId w:val="3"/>
        </w:numPr>
        <w:jc w:val="both"/>
        <w:rPr>
          <w:rFonts w:cstheme="minorHAnsi"/>
          <w:lang w:val="it-IT"/>
        </w:rPr>
      </w:pPr>
      <w:r w:rsidRPr="00AE49AC">
        <w:rPr>
          <w:rFonts w:cstheme="minorHAnsi"/>
          <w:lang w:val="it-IT"/>
        </w:rPr>
        <w:t xml:space="preserve">Esistono proiezioni di </w:t>
      </w:r>
      <w:r w:rsidR="00F204AF" w:rsidRPr="00AE49AC">
        <w:rPr>
          <w:rFonts w:cstheme="minorHAnsi"/>
          <w:lang w:val="it-IT"/>
        </w:rPr>
        <w:t>impiego per età che includono la domanda di dipendenti in varie professioni e specializzazioni?</w:t>
      </w:r>
    </w:p>
    <w:p w:rsidR="001733DE" w:rsidRPr="00AE49AC" w:rsidRDefault="00134DB4" w:rsidP="00134DB4">
      <w:pPr>
        <w:pStyle w:val="Paragrafoelenco"/>
        <w:numPr>
          <w:ilvl w:val="0"/>
          <w:numId w:val="3"/>
        </w:numPr>
        <w:jc w:val="both"/>
        <w:rPr>
          <w:rFonts w:cstheme="minorHAnsi"/>
          <w:lang w:val="it-IT"/>
        </w:rPr>
      </w:pPr>
      <w:r w:rsidRPr="00AE49AC">
        <w:rPr>
          <w:rFonts w:cstheme="minorHAnsi"/>
          <w:lang w:val="it-IT"/>
        </w:rPr>
        <w:t xml:space="preserve">Sono state adottate misure per proteggere l’azienda dalla possibilità di carenza di dipendenti (posti vacanti) a causa del pensionamento (successione </w:t>
      </w:r>
      <w:r w:rsidR="00524D02" w:rsidRPr="00AE49AC">
        <w:rPr>
          <w:rFonts w:cstheme="minorHAnsi"/>
          <w:lang w:val="it-IT"/>
        </w:rPr>
        <w:t>generazionale</w:t>
      </w:r>
      <w:r w:rsidRPr="00AE49AC">
        <w:rPr>
          <w:rFonts w:cstheme="minorHAnsi"/>
          <w:lang w:val="it-IT"/>
        </w:rPr>
        <w:t>)?</w:t>
      </w:r>
    </w:p>
    <w:p w:rsidR="001733DE" w:rsidRPr="00053B34" w:rsidRDefault="000F2BE3" w:rsidP="00C32357">
      <w:pPr>
        <w:pStyle w:val="Paragrafoelenco"/>
        <w:numPr>
          <w:ilvl w:val="0"/>
          <w:numId w:val="3"/>
        </w:numPr>
        <w:jc w:val="both"/>
        <w:rPr>
          <w:rFonts w:cstheme="minorHAnsi"/>
          <w:lang w:val="it-IT"/>
        </w:rPr>
      </w:pPr>
      <w:r w:rsidRPr="00053B34">
        <w:rPr>
          <w:rFonts w:cstheme="minorHAnsi"/>
        </w:rPr>
        <w:t>Quali metodi sono utilizzati in azienda per tutelarsi dalla possibilità di squilibrio tra offerta e domanda di lavoro causata dall'età?</w:t>
      </w:r>
    </w:p>
    <w:p w:rsidR="001733DE" w:rsidRPr="00053B34" w:rsidRDefault="00870547" w:rsidP="005C160B">
      <w:pPr>
        <w:pStyle w:val="Paragrafoelenco"/>
        <w:numPr>
          <w:ilvl w:val="0"/>
          <w:numId w:val="3"/>
        </w:numPr>
        <w:jc w:val="both"/>
        <w:rPr>
          <w:rFonts w:cstheme="minorHAnsi"/>
          <w:lang w:val="it-IT"/>
        </w:rPr>
      </w:pPr>
      <w:r w:rsidRPr="00053B34">
        <w:rPr>
          <w:rFonts w:cstheme="minorHAnsi"/>
          <w:lang w:val="it-IT"/>
        </w:rPr>
        <w:t xml:space="preserve">È possibile garantire la sostituibilità delle generazioni </w:t>
      </w:r>
      <w:r w:rsidR="00053B34" w:rsidRPr="00053B34">
        <w:rPr>
          <w:rFonts w:cstheme="minorHAnsi"/>
          <w:lang w:val="it-IT"/>
        </w:rPr>
        <w:t>nei</w:t>
      </w:r>
      <w:r w:rsidRPr="00053B34">
        <w:rPr>
          <w:rFonts w:cstheme="minorHAnsi"/>
          <w:lang w:val="it-IT"/>
        </w:rPr>
        <w:t xml:space="preserve"> posti di lavoro in diversi periodi di tempo?</w:t>
      </w:r>
    </w:p>
    <w:p w:rsidR="00DA4B35" w:rsidRDefault="005C160B" w:rsidP="00C32357">
      <w:pPr>
        <w:pStyle w:val="Paragrafoelenco"/>
        <w:numPr>
          <w:ilvl w:val="0"/>
          <w:numId w:val="3"/>
        </w:numPr>
        <w:jc w:val="both"/>
        <w:rPr>
          <w:rFonts w:cstheme="minorHAnsi"/>
          <w:lang w:val="it-IT"/>
        </w:rPr>
      </w:pPr>
      <w:r w:rsidRPr="00053B34">
        <w:rPr>
          <w:rFonts w:cstheme="minorHAnsi"/>
          <w:lang w:val="it-IT"/>
        </w:rPr>
        <w:t>Quali sono</w:t>
      </w:r>
      <w:r w:rsidRPr="00AE49AC">
        <w:rPr>
          <w:rFonts w:cstheme="minorHAnsi"/>
          <w:lang w:val="it-IT"/>
        </w:rPr>
        <w:t xml:space="preserve"> le possibilità di soddisfare le esigenze occupazionali minacciate dall'invecchiamento progressivo dei dipendenti sul luogo di lavoro?</w:t>
      </w:r>
    </w:p>
    <w:p w:rsidR="00DA4B35" w:rsidRDefault="00DA4B35" w:rsidP="00DA4B35">
      <w:pPr>
        <w:pStyle w:val="Paragrafoelenco"/>
        <w:jc w:val="both"/>
        <w:rPr>
          <w:rFonts w:cstheme="minorHAnsi"/>
          <w:lang w:val="it-IT"/>
        </w:rPr>
      </w:pPr>
    </w:p>
    <w:p w:rsidR="005B14BA" w:rsidRPr="00DA4B35" w:rsidRDefault="005B14BA" w:rsidP="00DA4B35">
      <w:pPr>
        <w:jc w:val="both"/>
        <w:rPr>
          <w:rFonts w:cstheme="minorHAnsi"/>
          <w:b/>
          <w:color w:val="0070C0"/>
          <w:lang w:val="it-IT"/>
        </w:rPr>
      </w:pPr>
      <w:r w:rsidRPr="00DA4B35">
        <w:rPr>
          <w:rFonts w:cstheme="minorHAnsi"/>
          <w:b/>
          <w:color w:val="0070C0"/>
          <w:lang w:val="it-IT"/>
        </w:rPr>
        <w:t xml:space="preserve">3.2. </w:t>
      </w:r>
      <w:r w:rsidR="003008BC" w:rsidRPr="00DA4B35">
        <w:rPr>
          <w:rFonts w:cstheme="minorHAnsi"/>
          <w:b/>
          <w:color w:val="0070C0"/>
          <w:lang w:val="it-IT"/>
        </w:rPr>
        <w:t>La salute dei lavoratori, condizioni mentali e fisiche</w:t>
      </w:r>
      <w:r w:rsidRPr="00DA4B35">
        <w:rPr>
          <w:rFonts w:cstheme="minorHAnsi"/>
          <w:b/>
          <w:color w:val="0070C0"/>
          <w:lang w:val="it-IT"/>
        </w:rPr>
        <w:t xml:space="preserve"> [</w:t>
      </w:r>
      <w:r w:rsidR="00024834" w:rsidRPr="00DA4B35">
        <w:rPr>
          <w:rFonts w:cstheme="minorHAnsi"/>
          <w:b/>
          <w:color w:val="0070C0"/>
          <w:lang w:val="it-IT"/>
        </w:rPr>
        <w:t>Ostacolo</w:t>
      </w:r>
      <w:r w:rsidRPr="00DA4B35">
        <w:rPr>
          <w:rFonts w:cstheme="minorHAnsi"/>
          <w:b/>
          <w:color w:val="0070C0"/>
          <w:lang w:val="it-IT"/>
        </w:rPr>
        <w:t>]</w:t>
      </w:r>
    </w:p>
    <w:p w:rsidR="005B14BA" w:rsidRPr="00AE49AC" w:rsidRDefault="00024834" w:rsidP="00C32357">
      <w:pPr>
        <w:jc w:val="both"/>
        <w:rPr>
          <w:rFonts w:cstheme="minorHAnsi"/>
          <w:b/>
          <w:color w:val="0070C0"/>
          <w:lang w:val="it-IT"/>
        </w:rPr>
      </w:pPr>
      <w:r w:rsidRPr="00AE49AC">
        <w:rPr>
          <w:rFonts w:cstheme="minorHAnsi"/>
          <w:b/>
          <w:color w:val="0070C0"/>
          <w:lang w:val="it-IT"/>
        </w:rPr>
        <w:t>Ostacolo</w:t>
      </w:r>
      <w:r w:rsidR="003008BC" w:rsidRPr="00AE49AC">
        <w:rPr>
          <w:rFonts w:cstheme="minorHAnsi"/>
          <w:b/>
          <w:color w:val="0070C0"/>
          <w:lang w:val="it-IT"/>
        </w:rPr>
        <w:t xml:space="preserve"> identificat</w:t>
      </w:r>
      <w:r w:rsidRPr="00AE49AC">
        <w:rPr>
          <w:rFonts w:cstheme="minorHAnsi"/>
          <w:b/>
          <w:color w:val="0070C0"/>
          <w:lang w:val="it-IT"/>
        </w:rPr>
        <w:t>o</w:t>
      </w:r>
      <w:r w:rsidR="00A00D4F" w:rsidRPr="00AE49AC">
        <w:rPr>
          <w:rFonts w:cstheme="minorHAnsi"/>
          <w:b/>
          <w:color w:val="0070C0"/>
          <w:lang w:val="it-IT"/>
        </w:rPr>
        <w:t>:</w:t>
      </w:r>
      <w:r w:rsidR="005B14BA" w:rsidRPr="00AE49AC">
        <w:rPr>
          <w:rFonts w:cstheme="minorHAnsi"/>
          <w:b/>
          <w:color w:val="0070C0"/>
          <w:lang w:val="it-IT"/>
        </w:rPr>
        <w:t xml:space="preserve"> </w:t>
      </w:r>
      <w:r w:rsidR="003008BC" w:rsidRPr="00AE49AC">
        <w:rPr>
          <w:rFonts w:cstheme="minorHAnsi"/>
          <w:b/>
          <w:color w:val="0070C0"/>
          <w:lang w:val="it-IT"/>
        </w:rPr>
        <w:t>La salute dei lavoratori, condizioni mentali e fisiche</w:t>
      </w:r>
    </w:p>
    <w:p w:rsidR="005B14BA" w:rsidRPr="00AE49AC" w:rsidRDefault="00280961" w:rsidP="00C32357">
      <w:pPr>
        <w:spacing w:line="276" w:lineRule="auto"/>
        <w:jc w:val="both"/>
        <w:rPr>
          <w:rFonts w:cstheme="minorHAnsi"/>
          <w:b/>
          <w:color w:val="0070C0"/>
          <w:lang w:val="it-IT"/>
        </w:rPr>
      </w:pPr>
      <w:r w:rsidRPr="00AE49AC">
        <w:rPr>
          <w:rFonts w:cstheme="minorHAnsi"/>
          <w:b/>
          <w:color w:val="0070C0"/>
          <w:lang w:val="it-IT"/>
        </w:rPr>
        <w:t>Descrizione</w:t>
      </w:r>
      <w:r w:rsidR="005B14BA" w:rsidRPr="00AE49AC">
        <w:rPr>
          <w:rFonts w:cstheme="minorHAnsi"/>
          <w:b/>
          <w:color w:val="0070C0"/>
          <w:lang w:val="it-IT"/>
        </w:rPr>
        <w:t xml:space="preserve">: </w:t>
      </w:r>
    </w:p>
    <w:p w:rsidR="00024834" w:rsidRPr="00AE49AC" w:rsidRDefault="003008BC" w:rsidP="00D65F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lang w:val="it-IT"/>
        </w:rPr>
      </w:pPr>
      <w:r w:rsidRPr="00AE49AC">
        <w:rPr>
          <w:rFonts w:cstheme="minorHAnsi"/>
          <w:lang w:val="it-IT"/>
        </w:rPr>
        <w:t>I cambiamenti fisici e psicologici legati all'età costituiscono una conseguenza naturale dell'invecchiamento dei dipendenti e, come tale, possono essere notati nell'intera popolazione delle persone in fase di invecchiamento. Inoltre, possono influire sui risultati quantitativi e qualitativi del lavoro, sugli infortuni sul lavoro, sull'assenza per malattia e, quindi, sui costi sostenuti dai datori di lavoro. Le menomazioni funzionali e sensoriali o le malattie croniche che aumentano con l'età rappresentano una serie di potenziali minacce a cui sono esposti i lavoratori più anziani. Alcuni di essi possono essere indeboliti dall'adeguato equipaggiamento o dagli adeguamenti del luogo di lavoro, altri, come i segni di demenza precoce (esordio della pre-demenza precoce) o il lieve decadimento cognitivo, sono difficili da determinare. Ciò è particolarmente svantaggioso quando un dipendente anziano espleta una mansione che richiede un funzionamento mentale di alto livello in cui alte competenze relative alla cognizione intatta (processo mentale di conoscenza, inclusi aspetti di consapevolezza, percezione, ragionamento e giudizio) costituiscono uno dei requisiti.</w:t>
      </w:r>
      <w:r w:rsidR="0028200E" w:rsidRPr="00AE49AC">
        <w:rPr>
          <w:rFonts w:cstheme="minorHAnsi"/>
          <w:lang w:val="it-IT"/>
        </w:rPr>
        <w:t xml:space="preserve"> </w:t>
      </w:r>
      <w:r w:rsidRPr="00AE49AC">
        <w:rPr>
          <w:rFonts w:cstheme="minorHAnsi"/>
          <w:lang w:val="it-IT"/>
        </w:rPr>
        <w:t xml:space="preserve">Questo può essere neutralizzato, ma solo in una certa misura, attraverso un aumento sia dell'attività fisica che intellettuale, nonché di altri fattori legati allo stile di vita. Il crescente rischio associato ai rischi sul luogo di lavoro che coinvolgono i dipendenti più anziani può essere indebolito da strategie o esperienze compensative. In età avanzata, soprattutto tra le donne, le cadute tendono ad intensificarsi e portare ad una maggiore morbilità e mortalità. Inoltre, la probabilità di cadute tra i dipendenti più anziani aumenta a causa di altri fattori quali ictus, demenza, cataratta, degenerazione maculare legata all'età e altri. La capacità aerobica è ridotta e questo è correlato, tra gli altri fattori, all'aumento di peso tra le persone di età superiore ai 50 anni; l'incidenza di dolore cronico al collo e </w:t>
      </w:r>
      <w:r w:rsidRPr="00AE49AC">
        <w:rPr>
          <w:rFonts w:cstheme="minorHAnsi"/>
          <w:lang w:val="it-IT"/>
        </w:rPr>
        <w:lastRenderedPageBreak/>
        <w:t>alle spalle, disturbi muscoloscheletrici e molti altri aumentano insieme all'età dei dipendenti.</w:t>
      </w:r>
      <w:r w:rsidR="00D65FE0" w:rsidRPr="00AE49AC">
        <w:rPr>
          <w:rFonts w:cstheme="minorHAnsi"/>
          <w:lang w:val="it-IT"/>
        </w:rPr>
        <w:t xml:space="preserve"> </w:t>
      </w:r>
      <w:r w:rsidR="00024834" w:rsidRPr="00AE49AC">
        <w:rPr>
          <w:rFonts w:cstheme="minorHAnsi"/>
          <w:lang w:val="it-IT"/>
        </w:rPr>
        <w:t>Questi cambiamenti sono di grande importanza per coloro il cui lavoro richiede non solo posture limitate, ma è anche collegato a lavori fisicamente impegnativi che richiedono un lavoro manuale pesante. Nel complesso, la salute dei lavoratori più anziani e la qualità del lavoro sono correlate, specialmente nel caso del mancanza di supporto al lavoro e sensazione di insicurezza lavorativa. Gli ostacoli alla salute non favoriscono l'introduzione di pratiche di invecchiamento attivo sul posto di lavoro e costringono la direzione a dedicare attenzione maggiore e individuale quando si tratta di fornire soluzioni volte a sostenere i dipendenti più anziani.</w:t>
      </w:r>
    </w:p>
    <w:p w:rsidR="005B14BA" w:rsidRPr="00AE49AC" w:rsidRDefault="005B14BA" w:rsidP="00C32357">
      <w:pPr>
        <w:spacing w:after="0"/>
        <w:jc w:val="both"/>
        <w:rPr>
          <w:rFonts w:cstheme="minorHAnsi"/>
          <w:lang w:val="it-IT"/>
        </w:rPr>
      </w:pPr>
    </w:p>
    <w:p w:rsidR="005B14BA" w:rsidRPr="00AE49AC" w:rsidRDefault="00D65FE0" w:rsidP="00C32357">
      <w:pPr>
        <w:jc w:val="both"/>
        <w:rPr>
          <w:rFonts w:cstheme="minorHAnsi"/>
          <w:b/>
          <w:color w:val="0070C0"/>
          <w:lang w:val="it-IT"/>
        </w:rPr>
      </w:pPr>
      <w:r w:rsidRPr="00AE49AC">
        <w:rPr>
          <w:rFonts w:cstheme="minorHAnsi"/>
          <w:b/>
          <w:color w:val="0070C0"/>
          <w:lang w:val="it-IT"/>
        </w:rPr>
        <w:t>Esempio</w:t>
      </w:r>
      <w:r w:rsidR="005B14BA" w:rsidRPr="00AE49AC">
        <w:rPr>
          <w:rFonts w:cstheme="minorHAnsi"/>
          <w:b/>
          <w:color w:val="0070C0"/>
          <w:lang w:val="it-IT"/>
        </w:rPr>
        <w:t xml:space="preserve"> – </w:t>
      </w:r>
      <w:r w:rsidRPr="00AE49AC">
        <w:rPr>
          <w:rFonts w:cstheme="minorHAnsi"/>
          <w:b/>
          <w:color w:val="0070C0"/>
          <w:lang w:val="it-IT"/>
        </w:rPr>
        <w:t>come superare gli ostacoli</w:t>
      </w:r>
      <w:r w:rsidR="005B14BA" w:rsidRPr="00AE49AC">
        <w:rPr>
          <w:rFonts w:cstheme="minorHAnsi"/>
          <w:b/>
          <w:color w:val="0070C0"/>
          <w:lang w:val="it-IT"/>
        </w:rPr>
        <w:t>?</w:t>
      </w:r>
    </w:p>
    <w:p w:rsidR="005B61EE" w:rsidRPr="00AE49AC" w:rsidRDefault="005B14BA" w:rsidP="002F4D3B">
      <w:pPr>
        <w:jc w:val="both"/>
        <w:rPr>
          <w:rFonts w:cstheme="minorHAnsi"/>
          <w:lang w:val="it-IT"/>
        </w:rPr>
      </w:pPr>
      <w:r w:rsidRPr="00AE49AC">
        <w:rPr>
          <w:rFonts w:cstheme="minorHAnsi"/>
          <w:lang w:val="it-IT"/>
        </w:rPr>
        <w:t>Zofia, 58</w:t>
      </w:r>
      <w:r w:rsidR="005B61EE" w:rsidRPr="00AE49AC">
        <w:rPr>
          <w:rFonts w:cstheme="minorHAnsi"/>
          <w:lang w:val="it-IT"/>
        </w:rPr>
        <w:t xml:space="preserve"> anni</w:t>
      </w:r>
      <w:r w:rsidRPr="00AE49AC">
        <w:rPr>
          <w:rFonts w:cstheme="minorHAnsi"/>
          <w:lang w:val="it-IT"/>
        </w:rPr>
        <w:t xml:space="preserve">, </w:t>
      </w:r>
      <w:r w:rsidR="005B61EE" w:rsidRPr="00AE49AC">
        <w:rPr>
          <w:rFonts w:cstheme="minorHAnsi"/>
          <w:lang w:val="it-IT"/>
        </w:rPr>
        <w:t>era impiegato come donna delle pulizie nell'ufficio della compagnia X. Il suo manager si accorse che lavare il pavimento cominciava a essere ancora più difficile del solito. Pertanto, la società ha acquistato una macchina per la pulizia per Zofia che ha facilitato il processo di pulizia della stanza. Più tardi, il manager ha notato con sorpresa che Zofia non usa la macchina per la pulizia e continua a fare il suo lavoro come prima. Zofia, interrogata sul perché si rifiuta di usare il dispositivo di pulizia, non ha fornito alcuna risposta.</w:t>
      </w:r>
      <w:r w:rsidR="002F4D3B" w:rsidRPr="00AE49AC">
        <w:rPr>
          <w:rFonts w:cstheme="minorHAnsi"/>
          <w:lang w:val="it-IT"/>
        </w:rPr>
        <w:t xml:space="preserve"> </w:t>
      </w:r>
      <w:r w:rsidR="005B61EE" w:rsidRPr="00AE49AC">
        <w:rPr>
          <w:rFonts w:cstheme="minorHAnsi"/>
          <w:lang w:val="it-IT"/>
        </w:rPr>
        <w:t>Ben presto, ha spiegato che non può leggere il manuale di istruzioni perché tutto è scritto in un font molto stretto e piccolo che non può leggere neanche quando indossa gli occhiali. Il manager ha chiesto a qualcuno dell'ufficio di riscrivere le istruzioni usando un font grande e con intervalli ampi, e poi, insieme a Zofia, hanno iniziato la pulizia con una macchina apposita per la prima volta. Inoltre, Zofia ha visitato un oculista che ha controllato la sua vista e consigliato lo scambio di lenti. Il problema è stato risolto.</w:t>
      </w:r>
    </w:p>
    <w:p w:rsidR="005B14BA" w:rsidRPr="00AE49AC" w:rsidRDefault="008E1B50" w:rsidP="00C32357">
      <w:pPr>
        <w:jc w:val="both"/>
        <w:rPr>
          <w:rFonts w:cstheme="minorHAnsi"/>
          <w:b/>
          <w:color w:val="0070C0"/>
          <w:lang w:val="it-IT"/>
        </w:rPr>
      </w:pPr>
      <w:r w:rsidRPr="00AE49AC">
        <w:rPr>
          <w:rFonts w:cstheme="minorHAnsi"/>
          <w:b/>
          <w:color w:val="0070C0"/>
          <w:lang w:val="it-IT"/>
        </w:rPr>
        <w:t>Una possibile soluzione</w:t>
      </w:r>
      <w:r w:rsidR="005B14BA" w:rsidRPr="00AE49AC">
        <w:rPr>
          <w:rFonts w:cstheme="minorHAnsi"/>
          <w:b/>
          <w:color w:val="0070C0"/>
          <w:lang w:val="it-IT"/>
        </w:rPr>
        <w:t xml:space="preserve">: </w:t>
      </w:r>
    </w:p>
    <w:p w:rsidR="005B14BA" w:rsidRPr="00AE49AC" w:rsidRDefault="009D352F" w:rsidP="00D54ED4">
      <w:pPr>
        <w:pStyle w:val="Paragrafoelenco"/>
        <w:numPr>
          <w:ilvl w:val="0"/>
          <w:numId w:val="5"/>
        </w:numPr>
        <w:jc w:val="both"/>
        <w:rPr>
          <w:rFonts w:cstheme="minorHAnsi"/>
          <w:lang w:val="it-IT"/>
        </w:rPr>
      </w:pPr>
      <w:r>
        <w:rPr>
          <w:rFonts w:cstheme="minorHAnsi"/>
          <w:lang w:val="it-IT"/>
        </w:rPr>
        <w:t>f</w:t>
      </w:r>
      <w:r w:rsidR="00D54ED4" w:rsidRPr="00AE49AC">
        <w:rPr>
          <w:rFonts w:cstheme="minorHAnsi"/>
          <w:lang w:val="it-IT"/>
        </w:rPr>
        <w:t>ormazione dei dipendenti più anziani sui rischi connessi all'invecchiamento sul posto di lavoro e sulle soluzioni offerte dai datori di lavoro per facilitare la risoluzione dei problemi;</w:t>
      </w:r>
    </w:p>
    <w:p w:rsidR="005B14BA" w:rsidRPr="00AE49AC" w:rsidRDefault="009D352F" w:rsidP="00D54ED4">
      <w:pPr>
        <w:pStyle w:val="Paragrafoelenco"/>
        <w:numPr>
          <w:ilvl w:val="0"/>
          <w:numId w:val="5"/>
        </w:numPr>
        <w:jc w:val="both"/>
        <w:rPr>
          <w:rFonts w:cstheme="minorHAnsi"/>
          <w:lang w:val="it-IT"/>
        </w:rPr>
      </w:pPr>
      <w:r>
        <w:rPr>
          <w:rFonts w:cstheme="minorHAnsi"/>
          <w:lang w:val="it-IT"/>
        </w:rPr>
        <w:t>I</w:t>
      </w:r>
      <w:r w:rsidR="00D54ED4" w:rsidRPr="00AE49AC">
        <w:rPr>
          <w:rFonts w:cstheme="minorHAnsi"/>
          <w:lang w:val="it-IT"/>
        </w:rPr>
        <w:t>ntroduzione di cambiamenti nell'ambiente di lavoro e nell’organizzazione per ridurre la probabilità di cadute ricorrenti;</w:t>
      </w:r>
    </w:p>
    <w:p w:rsidR="005B14BA" w:rsidRPr="00AE49AC" w:rsidRDefault="00DF7946" w:rsidP="00C32357">
      <w:pPr>
        <w:pStyle w:val="Paragrafoelenco"/>
        <w:numPr>
          <w:ilvl w:val="0"/>
          <w:numId w:val="5"/>
        </w:numPr>
        <w:jc w:val="both"/>
        <w:rPr>
          <w:rFonts w:cstheme="minorHAnsi"/>
          <w:lang w:val="it-IT"/>
        </w:rPr>
      </w:pPr>
      <w:r w:rsidRPr="00AE49AC">
        <w:rPr>
          <w:rFonts w:cstheme="minorHAnsi"/>
          <w:lang w:val="it-IT"/>
        </w:rPr>
        <w:t>fare attenzione agli esami medici preventivi tra i dipendenti interessati da un’ampia gamma di rischi connessi all’età;</w:t>
      </w:r>
    </w:p>
    <w:p w:rsidR="005B14BA" w:rsidRPr="00AE49AC" w:rsidRDefault="009D352F" w:rsidP="00C32357">
      <w:pPr>
        <w:pStyle w:val="Paragrafoelenco"/>
        <w:numPr>
          <w:ilvl w:val="0"/>
          <w:numId w:val="5"/>
        </w:numPr>
        <w:jc w:val="both"/>
        <w:rPr>
          <w:rFonts w:cstheme="minorHAnsi"/>
          <w:lang w:val="it-IT"/>
        </w:rPr>
      </w:pPr>
      <w:r>
        <w:rPr>
          <w:rFonts w:cstheme="minorHAnsi"/>
          <w:lang w:val="it-IT"/>
        </w:rPr>
        <w:t>p</w:t>
      </w:r>
      <w:r w:rsidR="002E538E" w:rsidRPr="00AE49AC">
        <w:rPr>
          <w:rFonts w:cstheme="minorHAnsi"/>
          <w:lang w:val="it-IT"/>
        </w:rPr>
        <w:t>romuovere attività fisiche e intellettuali tra tutti i dipendenti, specialmente gli over 50;</w:t>
      </w:r>
    </w:p>
    <w:p w:rsidR="005B14BA" w:rsidRPr="00AE49AC" w:rsidRDefault="002E538E" w:rsidP="00C32357">
      <w:pPr>
        <w:pStyle w:val="Paragrafoelenco"/>
        <w:numPr>
          <w:ilvl w:val="0"/>
          <w:numId w:val="5"/>
        </w:numPr>
        <w:jc w:val="both"/>
        <w:rPr>
          <w:rFonts w:cstheme="minorHAnsi"/>
          <w:lang w:val="it-IT"/>
        </w:rPr>
      </w:pPr>
      <w:r w:rsidRPr="00AE49AC">
        <w:rPr>
          <w:rFonts w:cstheme="minorHAnsi"/>
          <w:lang w:val="it-IT"/>
        </w:rPr>
        <w:t xml:space="preserve">Promuovere uno stile di vita sano </w:t>
      </w:r>
      <w:r w:rsidR="005B14BA" w:rsidRPr="00AE49AC">
        <w:rPr>
          <w:rFonts w:cstheme="minorHAnsi"/>
          <w:lang w:val="it-IT"/>
        </w:rPr>
        <w:t>(</w:t>
      </w:r>
      <w:r w:rsidRPr="00AE49AC">
        <w:rPr>
          <w:rFonts w:cstheme="minorHAnsi"/>
          <w:lang w:val="it-IT"/>
        </w:rPr>
        <w:t>inclusa la nutrizione</w:t>
      </w:r>
      <w:r w:rsidR="005B14BA" w:rsidRPr="00AE49AC">
        <w:rPr>
          <w:rFonts w:cstheme="minorHAnsi"/>
          <w:lang w:val="it-IT"/>
        </w:rPr>
        <w:t xml:space="preserve">) </w:t>
      </w:r>
      <w:r w:rsidRPr="00AE49AC">
        <w:rPr>
          <w:rFonts w:cstheme="minorHAnsi"/>
          <w:lang w:val="it-IT"/>
        </w:rPr>
        <w:t>tra tutti i dipendenti</w:t>
      </w:r>
      <w:r w:rsidR="005B14BA" w:rsidRPr="00AE49AC">
        <w:rPr>
          <w:rFonts w:cstheme="minorHAnsi"/>
          <w:lang w:val="it-IT"/>
        </w:rPr>
        <w:t xml:space="preserve">, </w:t>
      </w:r>
      <w:r w:rsidR="002813B2" w:rsidRPr="00AE49AC">
        <w:rPr>
          <w:rFonts w:cstheme="minorHAnsi"/>
          <w:lang w:val="it-IT"/>
        </w:rPr>
        <w:t>specialmente gli over 50</w:t>
      </w:r>
      <w:r w:rsidR="005B14BA" w:rsidRPr="00AE49AC">
        <w:rPr>
          <w:rFonts w:cstheme="minorHAnsi"/>
          <w:lang w:val="it-IT"/>
        </w:rPr>
        <w:t>;</w:t>
      </w:r>
    </w:p>
    <w:p w:rsidR="005B14BA" w:rsidRPr="00AE49AC" w:rsidRDefault="009D352F" w:rsidP="00A55D7F">
      <w:pPr>
        <w:pStyle w:val="Paragrafoelenco"/>
        <w:numPr>
          <w:ilvl w:val="0"/>
          <w:numId w:val="5"/>
        </w:numPr>
        <w:jc w:val="both"/>
        <w:rPr>
          <w:rFonts w:cstheme="minorHAnsi"/>
          <w:lang w:val="it-IT"/>
        </w:rPr>
      </w:pPr>
      <w:r>
        <w:rPr>
          <w:rFonts w:cstheme="minorHAnsi"/>
          <w:lang w:val="it-IT"/>
        </w:rPr>
        <w:t>c</w:t>
      </w:r>
      <w:r w:rsidR="00A55D7F" w:rsidRPr="00AE49AC">
        <w:rPr>
          <w:rFonts w:cstheme="minorHAnsi"/>
          <w:lang w:val="it-IT"/>
        </w:rPr>
        <w:t>onsultazione con un medico sulla riduzione dei farmaci (</w:t>
      </w:r>
      <w:r w:rsidR="00A55D7F" w:rsidRPr="00053B34">
        <w:rPr>
          <w:rFonts w:cstheme="minorHAnsi"/>
          <w:lang w:val="it-IT"/>
        </w:rPr>
        <w:t>polifarmacia</w:t>
      </w:r>
      <w:r w:rsidR="00A55D7F" w:rsidRPr="00AE49AC">
        <w:rPr>
          <w:rFonts w:cstheme="minorHAnsi"/>
          <w:lang w:val="it-IT"/>
        </w:rPr>
        <w:t>, cioè 4 o più farmaci possono essere considerati un fattore di rischio quando si tratta ad esempio di cadute sul posto di lavoro</w:t>
      </w:r>
      <w:r w:rsidR="005B14BA" w:rsidRPr="00AE49AC">
        <w:rPr>
          <w:rFonts w:cstheme="minorHAnsi"/>
          <w:lang w:val="it-IT"/>
        </w:rPr>
        <w:t>;</w:t>
      </w:r>
    </w:p>
    <w:p w:rsidR="005B14BA" w:rsidRPr="00AE49AC" w:rsidRDefault="009D352F" w:rsidP="00C32357">
      <w:pPr>
        <w:pStyle w:val="Paragrafoelenco"/>
        <w:numPr>
          <w:ilvl w:val="0"/>
          <w:numId w:val="5"/>
        </w:numPr>
        <w:jc w:val="both"/>
        <w:rPr>
          <w:rFonts w:cstheme="minorHAnsi"/>
          <w:lang w:val="it-IT"/>
        </w:rPr>
      </w:pPr>
      <w:r>
        <w:rPr>
          <w:rFonts w:cstheme="minorHAnsi"/>
          <w:lang w:val="it-IT"/>
        </w:rPr>
        <w:t>a</w:t>
      </w:r>
      <w:r w:rsidR="00A55D7F" w:rsidRPr="00AE49AC">
        <w:rPr>
          <w:rFonts w:cstheme="minorHAnsi"/>
          <w:lang w:val="it-IT"/>
        </w:rPr>
        <w:t>deguamento ergonomico delle postazioni di lavoro in base alle esigenze dei dipendenti in fase di invecchiamento;</w:t>
      </w:r>
    </w:p>
    <w:p w:rsidR="005B14BA" w:rsidRPr="00AE49AC" w:rsidRDefault="009D352F" w:rsidP="00C32357">
      <w:pPr>
        <w:pStyle w:val="Paragrafoelenco"/>
        <w:numPr>
          <w:ilvl w:val="0"/>
          <w:numId w:val="5"/>
        </w:numPr>
        <w:jc w:val="both"/>
        <w:rPr>
          <w:rFonts w:cstheme="minorHAnsi"/>
          <w:lang w:val="it-IT"/>
        </w:rPr>
      </w:pPr>
      <w:r>
        <w:rPr>
          <w:rFonts w:cstheme="minorHAnsi"/>
          <w:lang w:val="it-IT"/>
        </w:rPr>
        <w:t>i</w:t>
      </w:r>
      <w:r w:rsidR="00A55D7F" w:rsidRPr="00AE49AC">
        <w:rPr>
          <w:rFonts w:cstheme="minorHAnsi"/>
          <w:lang w:val="it-IT"/>
        </w:rPr>
        <w:t xml:space="preserve">ntroduzione di pause dal lavoro dedicate ad esercizi di </w:t>
      </w:r>
      <w:r w:rsidR="005B14BA" w:rsidRPr="00AE49AC">
        <w:rPr>
          <w:rFonts w:cstheme="minorHAnsi"/>
          <w:lang w:val="it-IT"/>
        </w:rPr>
        <w:t>stretching;</w:t>
      </w:r>
    </w:p>
    <w:p w:rsidR="005B14BA" w:rsidRPr="00AE49AC" w:rsidRDefault="009D352F" w:rsidP="00ED5C1F">
      <w:pPr>
        <w:pStyle w:val="Paragrafoelenco"/>
        <w:numPr>
          <w:ilvl w:val="0"/>
          <w:numId w:val="5"/>
        </w:numPr>
        <w:jc w:val="both"/>
        <w:rPr>
          <w:rFonts w:cstheme="minorHAnsi"/>
          <w:lang w:val="it-IT"/>
        </w:rPr>
      </w:pPr>
      <w:r>
        <w:rPr>
          <w:rFonts w:cstheme="minorHAnsi"/>
          <w:lang w:val="it-IT"/>
        </w:rPr>
        <w:t>s</w:t>
      </w:r>
      <w:r w:rsidR="00ED5C1F" w:rsidRPr="00AE49AC">
        <w:rPr>
          <w:rFonts w:cstheme="minorHAnsi"/>
          <w:lang w:val="it-IT"/>
        </w:rPr>
        <w:t xml:space="preserve">elezione del tipo di lavoro - caratteristiche del lavoro come </w:t>
      </w:r>
      <w:r w:rsidR="006842F8" w:rsidRPr="00AE49AC">
        <w:rPr>
          <w:rFonts w:cstheme="minorHAnsi"/>
          <w:lang w:val="it-IT"/>
        </w:rPr>
        <w:t>il carico</w:t>
      </w:r>
      <w:r w:rsidR="00ED5C1F" w:rsidRPr="00AE49AC">
        <w:rPr>
          <w:rFonts w:cstheme="minorHAnsi"/>
          <w:lang w:val="it-IT"/>
        </w:rPr>
        <w:t xml:space="preserve"> di lavoro e il controllo possono avere un impatto sulla depressione e/o sull'ansia nella popolazione anziana che lavora</w:t>
      </w:r>
      <w:r w:rsidR="006842F8" w:rsidRPr="00AE49AC">
        <w:rPr>
          <w:rFonts w:cstheme="minorHAnsi"/>
          <w:lang w:val="it-IT"/>
        </w:rPr>
        <w:t>;</w:t>
      </w:r>
    </w:p>
    <w:p w:rsidR="005B14BA" w:rsidRPr="00AE49AC" w:rsidRDefault="009D352F" w:rsidP="00233DC8">
      <w:pPr>
        <w:pStyle w:val="Paragrafoelenco"/>
        <w:numPr>
          <w:ilvl w:val="0"/>
          <w:numId w:val="5"/>
        </w:numPr>
        <w:jc w:val="both"/>
        <w:rPr>
          <w:rFonts w:cstheme="minorHAnsi"/>
          <w:lang w:val="it-IT"/>
        </w:rPr>
      </w:pPr>
      <w:r>
        <w:rPr>
          <w:rFonts w:cstheme="minorHAnsi"/>
          <w:lang w:val="it-IT"/>
        </w:rPr>
        <w:t>p</w:t>
      </w:r>
      <w:r w:rsidR="006066E5" w:rsidRPr="00AE49AC">
        <w:rPr>
          <w:rFonts w:cstheme="minorHAnsi"/>
          <w:lang w:val="it-IT"/>
        </w:rPr>
        <w:t xml:space="preserve">reparazione di </w:t>
      </w:r>
      <w:r w:rsidR="00233DC8" w:rsidRPr="00AE49AC">
        <w:rPr>
          <w:rFonts w:cstheme="minorHAnsi"/>
          <w:lang w:val="it-IT"/>
        </w:rPr>
        <w:t>istruzioni, documenti, spiegazioni, avvertenze sul posto di lavoro scritte in car</w:t>
      </w:r>
      <w:r w:rsidR="008D7C02" w:rsidRPr="00AE49AC">
        <w:rPr>
          <w:rFonts w:cstheme="minorHAnsi"/>
          <w:lang w:val="it-IT"/>
        </w:rPr>
        <w:t>atteri grandi, per renderle più leggibili</w:t>
      </w:r>
      <w:r w:rsidR="00233DC8" w:rsidRPr="00AE49AC">
        <w:rPr>
          <w:rFonts w:cstheme="minorHAnsi"/>
          <w:lang w:val="it-IT"/>
        </w:rPr>
        <w:t xml:space="preserve"> da</w:t>
      </w:r>
      <w:r w:rsidR="008D7C02" w:rsidRPr="00AE49AC">
        <w:rPr>
          <w:rFonts w:cstheme="minorHAnsi"/>
          <w:lang w:val="it-IT"/>
        </w:rPr>
        <w:t>i</w:t>
      </w:r>
      <w:r w:rsidR="00233DC8" w:rsidRPr="00AE49AC">
        <w:rPr>
          <w:rFonts w:cstheme="minorHAnsi"/>
          <w:lang w:val="it-IT"/>
        </w:rPr>
        <w:t xml:space="preserve"> dipendenti più anziani e che miglioreranno </w:t>
      </w:r>
      <w:r w:rsidR="008D7C02" w:rsidRPr="00AE49AC">
        <w:rPr>
          <w:rFonts w:cstheme="minorHAnsi"/>
          <w:lang w:val="it-IT"/>
        </w:rPr>
        <w:t>il</w:t>
      </w:r>
      <w:r w:rsidR="00233DC8" w:rsidRPr="00AE49AC">
        <w:rPr>
          <w:rFonts w:cstheme="minorHAnsi"/>
          <w:lang w:val="it-IT"/>
        </w:rPr>
        <w:t xml:space="preserve"> loro sen</w:t>
      </w:r>
      <w:r w:rsidR="006066E5" w:rsidRPr="00AE49AC">
        <w:rPr>
          <w:rFonts w:cstheme="minorHAnsi"/>
          <w:lang w:val="it-IT"/>
        </w:rPr>
        <w:t xml:space="preserve">so di sicurezza </w:t>
      </w:r>
      <w:r w:rsidR="008D7C02" w:rsidRPr="00AE49AC">
        <w:rPr>
          <w:rFonts w:cstheme="minorHAnsi"/>
          <w:lang w:val="it-IT"/>
        </w:rPr>
        <w:t>sul</w:t>
      </w:r>
      <w:r w:rsidR="006066E5" w:rsidRPr="00AE49AC">
        <w:rPr>
          <w:rFonts w:cstheme="minorHAnsi"/>
          <w:lang w:val="it-IT"/>
        </w:rPr>
        <w:t xml:space="preserve"> lavoro (la </w:t>
      </w:r>
      <w:r w:rsidR="00233DC8" w:rsidRPr="00AE49AC">
        <w:rPr>
          <w:rFonts w:cstheme="minorHAnsi"/>
          <w:lang w:val="it-IT"/>
        </w:rPr>
        <w:t>presbiopia di solito si verifica tra le persone di età compresa tra 45 e 65 anni e si manifesta da una compromissione della visione a breve distanza</w:t>
      </w:r>
      <w:r w:rsidR="006066E5" w:rsidRPr="00AE49AC">
        <w:rPr>
          <w:rFonts w:cstheme="minorHAnsi"/>
          <w:lang w:val="it-IT"/>
        </w:rPr>
        <w:t>)</w:t>
      </w:r>
      <w:r w:rsidR="00233DC8" w:rsidRPr="00AE49AC">
        <w:rPr>
          <w:rFonts w:cstheme="minorHAnsi"/>
          <w:lang w:val="it-IT"/>
        </w:rPr>
        <w:t>;</w:t>
      </w:r>
    </w:p>
    <w:p w:rsidR="005B14BA" w:rsidRPr="00AE49AC" w:rsidRDefault="009D352F" w:rsidP="00C32357">
      <w:pPr>
        <w:pStyle w:val="Paragrafoelenco"/>
        <w:numPr>
          <w:ilvl w:val="0"/>
          <w:numId w:val="5"/>
        </w:numPr>
        <w:jc w:val="both"/>
        <w:rPr>
          <w:rFonts w:cstheme="minorHAnsi"/>
          <w:lang w:val="it-IT"/>
        </w:rPr>
      </w:pPr>
      <w:r>
        <w:rPr>
          <w:rFonts w:cstheme="minorHAnsi"/>
          <w:lang w:val="it-IT"/>
        </w:rPr>
        <w:lastRenderedPageBreak/>
        <w:t xml:space="preserve">a </w:t>
      </w:r>
      <w:r w:rsidR="005251E1" w:rsidRPr="00AE49AC">
        <w:rPr>
          <w:rFonts w:cstheme="minorHAnsi"/>
          <w:lang w:val="it-IT"/>
        </w:rPr>
        <w:t>causa</w:t>
      </w:r>
      <w:r w:rsidR="008D7C02" w:rsidRPr="00AE49AC">
        <w:rPr>
          <w:rFonts w:cstheme="minorHAnsi"/>
          <w:lang w:val="it-IT"/>
        </w:rPr>
        <w:t xml:space="preserve"> della perdita di udito legata all’età, è necessario comunicare con i dipendenti più anziani in modo lento</w:t>
      </w:r>
      <w:r w:rsidR="005B14BA" w:rsidRPr="00AE49AC">
        <w:rPr>
          <w:rFonts w:cstheme="minorHAnsi"/>
          <w:lang w:val="it-IT"/>
        </w:rPr>
        <w:t xml:space="preserve">, </w:t>
      </w:r>
      <w:r w:rsidR="00670587" w:rsidRPr="00AE49AC">
        <w:rPr>
          <w:rFonts w:cstheme="minorHAnsi"/>
          <w:lang w:val="it-IT"/>
        </w:rPr>
        <w:t>chiaro e con un tono di voce leggermente più alto</w:t>
      </w:r>
      <w:r w:rsidR="005B14BA" w:rsidRPr="00AE49AC">
        <w:rPr>
          <w:rFonts w:cstheme="minorHAnsi"/>
          <w:lang w:val="it-IT"/>
        </w:rPr>
        <w:t>;</w:t>
      </w:r>
    </w:p>
    <w:p w:rsidR="005B14BA" w:rsidRPr="00AE49AC" w:rsidRDefault="009D352F" w:rsidP="00A2289E">
      <w:pPr>
        <w:pStyle w:val="Paragrafoelenco"/>
        <w:numPr>
          <w:ilvl w:val="0"/>
          <w:numId w:val="5"/>
        </w:numPr>
        <w:jc w:val="both"/>
        <w:rPr>
          <w:rFonts w:cstheme="minorHAnsi"/>
          <w:lang w:val="it-IT"/>
        </w:rPr>
      </w:pPr>
      <w:r>
        <w:rPr>
          <w:rFonts w:cstheme="minorHAnsi"/>
          <w:lang w:val="it-IT"/>
        </w:rPr>
        <w:t>c</w:t>
      </w:r>
      <w:r w:rsidR="00A2289E" w:rsidRPr="00AE49AC">
        <w:rPr>
          <w:rFonts w:cstheme="minorHAnsi"/>
          <w:lang w:val="it-IT"/>
        </w:rPr>
        <w:t>onsulenza ai dipendenti più anziani su come utilizzare la loro esperienza professionale, sviluppando strategie individuali mirate a far fronte a situazioni lavorative versatili, quando l'età diventa un ostacolo nell'esecuzione di compiti sul posto di lavoro.</w:t>
      </w:r>
    </w:p>
    <w:p w:rsidR="005B14BA" w:rsidRPr="00AE49AC" w:rsidRDefault="00A2289E" w:rsidP="00C32357">
      <w:pPr>
        <w:jc w:val="both"/>
        <w:rPr>
          <w:rFonts w:cstheme="minorHAnsi"/>
          <w:b/>
          <w:color w:val="0070C0"/>
          <w:lang w:val="it-IT"/>
        </w:rPr>
      </w:pPr>
      <w:r w:rsidRPr="00AE49AC">
        <w:rPr>
          <w:rFonts w:cstheme="minorHAnsi"/>
          <w:b/>
          <w:color w:val="0070C0"/>
          <w:lang w:val="it-IT"/>
        </w:rPr>
        <w:t>Domande da considerare</w:t>
      </w:r>
      <w:r w:rsidR="005B14BA" w:rsidRPr="00AE49AC">
        <w:rPr>
          <w:rFonts w:cstheme="minorHAnsi"/>
          <w:b/>
          <w:color w:val="0070C0"/>
          <w:lang w:val="it-IT"/>
        </w:rPr>
        <w:t xml:space="preserve">: </w:t>
      </w:r>
    </w:p>
    <w:p w:rsidR="005B14BA" w:rsidRPr="00AE49AC" w:rsidRDefault="00A2289E" w:rsidP="00A2289E">
      <w:pPr>
        <w:pStyle w:val="Paragrafoelenco"/>
        <w:numPr>
          <w:ilvl w:val="0"/>
          <w:numId w:val="4"/>
        </w:numPr>
        <w:jc w:val="both"/>
        <w:rPr>
          <w:rFonts w:cstheme="minorHAnsi"/>
          <w:lang w:val="it-IT"/>
        </w:rPr>
      </w:pPr>
      <w:r w:rsidRPr="00AE49AC">
        <w:rPr>
          <w:rFonts w:cstheme="minorHAnsi"/>
          <w:lang w:val="it-IT"/>
        </w:rPr>
        <w:t>I medici del lavoro prestano attenzione all'impatto dei processi di invecchiamento sulle capacità funzionali dei dipendenti nella vostra azienda?</w:t>
      </w:r>
    </w:p>
    <w:p w:rsidR="005B14BA" w:rsidRPr="00AE49AC" w:rsidRDefault="00A2289E" w:rsidP="00A2289E">
      <w:pPr>
        <w:pStyle w:val="Paragrafoelenco"/>
        <w:numPr>
          <w:ilvl w:val="0"/>
          <w:numId w:val="4"/>
        </w:numPr>
        <w:jc w:val="both"/>
        <w:rPr>
          <w:rFonts w:cstheme="minorHAnsi"/>
          <w:lang w:val="it-IT"/>
        </w:rPr>
      </w:pPr>
      <w:r w:rsidRPr="00AE49AC">
        <w:rPr>
          <w:rFonts w:cstheme="minorHAnsi"/>
          <w:lang w:val="it-IT"/>
        </w:rPr>
        <w:t>I dipendenti più anziani sanno a chi rivolgersi per chiedere aiuto quando, a causa della loro età, incontrano difficoltà nel completare le mansioni proprie del loro attuale ruolo?</w:t>
      </w:r>
    </w:p>
    <w:p w:rsidR="005B14BA" w:rsidRPr="00AE49AC" w:rsidRDefault="00EE6086" w:rsidP="00EE6086">
      <w:pPr>
        <w:pStyle w:val="Paragrafoelenco"/>
        <w:numPr>
          <w:ilvl w:val="0"/>
          <w:numId w:val="4"/>
        </w:numPr>
        <w:jc w:val="both"/>
        <w:rPr>
          <w:rFonts w:cstheme="minorHAnsi"/>
          <w:lang w:val="it-IT"/>
        </w:rPr>
      </w:pPr>
      <w:r w:rsidRPr="00AE49AC">
        <w:rPr>
          <w:rFonts w:cstheme="minorHAnsi"/>
          <w:lang w:val="it-IT"/>
        </w:rPr>
        <w:t xml:space="preserve">Il </w:t>
      </w:r>
      <w:r w:rsidR="00BF7DA0" w:rsidRPr="00AE49AC">
        <w:rPr>
          <w:rFonts w:cstheme="minorHAnsi"/>
          <w:lang w:val="it-IT"/>
        </w:rPr>
        <w:t xml:space="preserve">segnali di </w:t>
      </w:r>
      <w:r w:rsidR="009D352F">
        <w:rPr>
          <w:rFonts w:cstheme="minorHAnsi"/>
          <w:lang w:val="it-IT"/>
        </w:rPr>
        <w:t>problemi</w:t>
      </w:r>
      <w:r w:rsidR="00BF7DA0" w:rsidRPr="00AE49AC">
        <w:rPr>
          <w:rFonts w:cstheme="minorHAnsi"/>
          <w:lang w:val="it-IT"/>
        </w:rPr>
        <w:t xml:space="preserve"> di salute dei dipendenti più anziani</w:t>
      </w:r>
      <w:r w:rsidRPr="00AE49AC">
        <w:rPr>
          <w:rFonts w:cstheme="minorHAnsi"/>
          <w:lang w:val="it-IT"/>
        </w:rPr>
        <w:t xml:space="preserve"> </w:t>
      </w:r>
      <w:r w:rsidR="009D352F">
        <w:rPr>
          <w:rFonts w:cstheme="minorHAnsi"/>
          <w:lang w:val="it-IT"/>
        </w:rPr>
        <w:t>sono considerati</w:t>
      </w:r>
      <w:r w:rsidRPr="00AE49AC">
        <w:rPr>
          <w:rFonts w:cstheme="minorHAnsi"/>
          <w:lang w:val="it-IT"/>
        </w:rPr>
        <w:t xml:space="preserve"> un motivo per giustificare la cessazione del rapporto di lavoro?</w:t>
      </w:r>
    </w:p>
    <w:p w:rsidR="005B14BA" w:rsidRPr="00AE49AC" w:rsidRDefault="009C1FE1" w:rsidP="00C32357">
      <w:pPr>
        <w:pStyle w:val="Paragrafoelenco"/>
        <w:numPr>
          <w:ilvl w:val="0"/>
          <w:numId w:val="4"/>
        </w:numPr>
        <w:jc w:val="both"/>
        <w:rPr>
          <w:rFonts w:cstheme="minorHAnsi"/>
          <w:lang w:val="it-IT"/>
        </w:rPr>
      </w:pPr>
      <w:r w:rsidRPr="00AE49AC">
        <w:rPr>
          <w:rFonts w:cstheme="minorHAnsi"/>
          <w:lang w:val="it-IT"/>
        </w:rPr>
        <w:t>Quando è stata l’ultima volta che i dipendenti più aziani hanno avuto la possibilità di beneficiare di un pacchetto di servizi sanitari personalizzato in base ai propri bisogni?</w:t>
      </w:r>
    </w:p>
    <w:p w:rsidR="009C1FE1" w:rsidRPr="00AE49AC" w:rsidRDefault="009C1FE1" w:rsidP="00C32357">
      <w:pPr>
        <w:pStyle w:val="Paragrafoelenco"/>
        <w:numPr>
          <w:ilvl w:val="0"/>
          <w:numId w:val="4"/>
        </w:numPr>
        <w:jc w:val="both"/>
        <w:rPr>
          <w:rFonts w:cstheme="minorHAnsi"/>
          <w:lang w:val="it-IT"/>
        </w:rPr>
      </w:pPr>
      <w:r w:rsidRPr="00AE49AC">
        <w:rPr>
          <w:rFonts w:cstheme="minorHAnsi"/>
          <w:lang w:val="it-IT"/>
        </w:rPr>
        <w:t xml:space="preserve">Le ragioni di assenza per malattia tra i lavoratori più anziani sono regolarmente analizzate dall’azienda? </w:t>
      </w:r>
    </w:p>
    <w:p w:rsidR="005B14BA" w:rsidRPr="00AE49AC" w:rsidRDefault="00B21E6D" w:rsidP="005C1837">
      <w:pPr>
        <w:pStyle w:val="Paragrafoelenco"/>
        <w:numPr>
          <w:ilvl w:val="0"/>
          <w:numId w:val="4"/>
        </w:numPr>
        <w:jc w:val="both"/>
        <w:rPr>
          <w:rFonts w:cstheme="minorHAnsi"/>
          <w:lang w:val="it-IT"/>
        </w:rPr>
      </w:pPr>
      <w:r w:rsidRPr="00AE49AC">
        <w:rPr>
          <w:rFonts w:cstheme="minorHAnsi"/>
          <w:lang w:val="it-IT"/>
        </w:rPr>
        <w:t>Il tasso di incidenti tra i dipendenti più anziani (in particolare i casi ricorrenti) è monitorato in termini di azioni preventive che possono essere intraprese dall'azienda?</w:t>
      </w:r>
    </w:p>
    <w:p w:rsidR="005B14BA" w:rsidRPr="00AE49AC" w:rsidRDefault="00AD2014" w:rsidP="00AD2014">
      <w:pPr>
        <w:pStyle w:val="Paragrafoelenco"/>
        <w:numPr>
          <w:ilvl w:val="0"/>
          <w:numId w:val="4"/>
        </w:numPr>
        <w:jc w:val="both"/>
        <w:rPr>
          <w:rFonts w:cstheme="minorHAnsi"/>
          <w:lang w:val="it-IT"/>
        </w:rPr>
      </w:pPr>
      <w:r w:rsidRPr="00AE49AC">
        <w:rPr>
          <w:rFonts w:cstheme="minorHAnsi"/>
          <w:lang w:val="it-IT"/>
        </w:rPr>
        <w:t>I</w:t>
      </w:r>
      <w:r w:rsidR="005C1837" w:rsidRPr="00AE49AC">
        <w:rPr>
          <w:rFonts w:cstheme="minorHAnsi"/>
          <w:lang w:val="it-IT"/>
        </w:rPr>
        <w:t xml:space="preserve"> lavoratori</w:t>
      </w:r>
      <w:r w:rsidRPr="00AE49AC">
        <w:rPr>
          <w:rFonts w:cstheme="minorHAnsi"/>
          <w:lang w:val="it-IT"/>
        </w:rPr>
        <w:t xml:space="preserve"> più</w:t>
      </w:r>
      <w:r w:rsidR="005C1837" w:rsidRPr="00AE49AC">
        <w:rPr>
          <w:rFonts w:cstheme="minorHAnsi"/>
          <w:lang w:val="it-IT"/>
        </w:rPr>
        <w:t xml:space="preserve"> anziani </w:t>
      </w:r>
      <w:r w:rsidRPr="00AE49AC">
        <w:rPr>
          <w:rFonts w:cstheme="minorHAnsi"/>
          <w:lang w:val="it-IT"/>
        </w:rPr>
        <w:t xml:space="preserve">beneficiano di </w:t>
      </w:r>
      <w:r w:rsidR="005C1837" w:rsidRPr="00AE49AC">
        <w:rPr>
          <w:rFonts w:cstheme="minorHAnsi"/>
          <w:lang w:val="it-IT"/>
        </w:rPr>
        <w:t xml:space="preserve">opportunità di riabilitazione sanitaria i cui costi sono </w:t>
      </w:r>
      <w:r w:rsidRPr="00AE49AC">
        <w:rPr>
          <w:rFonts w:cstheme="minorHAnsi"/>
          <w:lang w:val="it-IT"/>
        </w:rPr>
        <w:t>sostenuti</w:t>
      </w:r>
      <w:r w:rsidR="005C1837" w:rsidRPr="00AE49AC">
        <w:rPr>
          <w:rFonts w:cstheme="minorHAnsi"/>
          <w:lang w:val="it-IT"/>
        </w:rPr>
        <w:t xml:space="preserve"> dall'azienda?</w:t>
      </w:r>
    </w:p>
    <w:p w:rsidR="005B14BA" w:rsidRPr="00AE49AC" w:rsidRDefault="00AD2014" w:rsidP="00C32357">
      <w:pPr>
        <w:pStyle w:val="Paragrafoelenco"/>
        <w:numPr>
          <w:ilvl w:val="0"/>
          <w:numId w:val="4"/>
        </w:numPr>
        <w:jc w:val="both"/>
        <w:rPr>
          <w:rFonts w:cstheme="minorHAnsi"/>
          <w:lang w:val="it-IT"/>
        </w:rPr>
      </w:pPr>
      <w:r w:rsidRPr="00AE49AC">
        <w:rPr>
          <w:rFonts w:cstheme="minorHAnsi"/>
          <w:lang w:val="it-IT"/>
        </w:rPr>
        <w:t xml:space="preserve">L’azienda contribuisce finanziariamente a soggiorni presso strutture di cura o spa destinati ai lavoratori di tutte le età? </w:t>
      </w:r>
    </w:p>
    <w:p w:rsidR="005B14BA" w:rsidRPr="00AE49AC" w:rsidRDefault="00AD2014" w:rsidP="00C32357">
      <w:pPr>
        <w:pStyle w:val="Paragrafoelenco"/>
        <w:numPr>
          <w:ilvl w:val="0"/>
          <w:numId w:val="4"/>
        </w:numPr>
        <w:jc w:val="both"/>
        <w:rPr>
          <w:rFonts w:cstheme="minorHAnsi"/>
          <w:lang w:val="it-IT"/>
        </w:rPr>
      </w:pPr>
      <w:r w:rsidRPr="00AE49AC">
        <w:rPr>
          <w:rFonts w:cstheme="minorHAnsi"/>
          <w:lang w:val="it-IT"/>
        </w:rPr>
        <w:t>Ci sono sezioni di training per uno stile di vita sano?</w:t>
      </w:r>
    </w:p>
    <w:p w:rsidR="005B14BA" w:rsidRPr="00AE49AC" w:rsidRDefault="00AD2014" w:rsidP="00C32357">
      <w:pPr>
        <w:pStyle w:val="Paragrafoelenco"/>
        <w:numPr>
          <w:ilvl w:val="0"/>
          <w:numId w:val="4"/>
        </w:numPr>
        <w:jc w:val="both"/>
        <w:rPr>
          <w:rFonts w:cstheme="minorHAnsi"/>
          <w:lang w:val="it-IT"/>
        </w:rPr>
      </w:pPr>
      <w:r w:rsidRPr="00AE49AC">
        <w:rPr>
          <w:rFonts w:cstheme="minorHAnsi"/>
          <w:lang w:val="it-IT"/>
        </w:rPr>
        <w:t>Venogono svolte riunioni, training consulenze relative ad un invecchiamento sano destinate ai lavoratori over 50</w:t>
      </w:r>
      <w:r w:rsidR="005B14BA" w:rsidRPr="00AE49AC">
        <w:rPr>
          <w:rFonts w:cstheme="minorHAnsi"/>
          <w:lang w:val="it-IT"/>
        </w:rPr>
        <w:t>?</w:t>
      </w:r>
    </w:p>
    <w:p w:rsidR="005B14BA" w:rsidRPr="00AE49AC" w:rsidRDefault="005B14BA" w:rsidP="00C32357">
      <w:pPr>
        <w:jc w:val="both"/>
        <w:rPr>
          <w:rFonts w:cstheme="minorHAnsi"/>
          <w:lang w:val="it-IT"/>
        </w:rPr>
      </w:pPr>
    </w:p>
    <w:p w:rsidR="00801D43" w:rsidRPr="00AE49AC" w:rsidRDefault="00801D43" w:rsidP="00C32357">
      <w:pPr>
        <w:pStyle w:val="Titolo2"/>
        <w:spacing w:before="0" w:after="160"/>
        <w:jc w:val="both"/>
        <w:rPr>
          <w:rFonts w:asciiTheme="minorHAnsi" w:hAnsiTheme="minorHAnsi" w:cstheme="minorHAnsi"/>
          <w:sz w:val="22"/>
          <w:szCs w:val="22"/>
          <w:lang w:val="it-IT"/>
        </w:rPr>
      </w:pPr>
      <w:r w:rsidRPr="00AE49AC">
        <w:rPr>
          <w:rFonts w:asciiTheme="minorHAnsi" w:hAnsiTheme="minorHAnsi" w:cstheme="minorHAnsi"/>
          <w:sz w:val="22"/>
          <w:szCs w:val="22"/>
          <w:lang w:val="it-IT"/>
        </w:rPr>
        <w:t xml:space="preserve">3.3. </w:t>
      </w:r>
      <w:r w:rsidR="00C0270F" w:rsidRPr="00AE49AC">
        <w:rPr>
          <w:rFonts w:asciiTheme="minorHAnsi" w:hAnsiTheme="minorHAnsi" w:cstheme="minorHAnsi"/>
          <w:sz w:val="22"/>
          <w:szCs w:val="22"/>
          <w:lang w:val="it-IT"/>
        </w:rPr>
        <w:t>Cultura di pensionamento precoce molto radicata</w:t>
      </w:r>
      <w:r w:rsidR="009D55A3" w:rsidRPr="00AE49AC">
        <w:rPr>
          <w:rFonts w:asciiTheme="minorHAnsi" w:hAnsiTheme="minorHAnsi" w:cstheme="minorHAnsi"/>
          <w:sz w:val="22"/>
          <w:szCs w:val="22"/>
          <w:lang w:val="it-IT"/>
        </w:rPr>
        <w:t xml:space="preserve"> [</w:t>
      </w:r>
      <w:r w:rsidR="00C0270F" w:rsidRPr="00AE49AC">
        <w:rPr>
          <w:rFonts w:asciiTheme="minorHAnsi" w:hAnsiTheme="minorHAnsi" w:cstheme="minorHAnsi"/>
          <w:sz w:val="22"/>
          <w:szCs w:val="22"/>
          <w:lang w:val="it-IT"/>
        </w:rPr>
        <w:t>Ostacolo</w:t>
      </w:r>
      <w:r w:rsidR="009D55A3" w:rsidRPr="00AE49AC">
        <w:rPr>
          <w:rFonts w:asciiTheme="minorHAnsi" w:hAnsiTheme="minorHAnsi" w:cstheme="minorHAnsi"/>
          <w:sz w:val="22"/>
          <w:szCs w:val="22"/>
          <w:lang w:val="it-IT"/>
        </w:rPr>
        <w:t>]</w:t>
      </w:r>
    </w:p>
    <w:p w:rsidR="00801D43" w:rsidRPr="00270AD6" w:rsidRDefault="00C0270F" w:rsidP="00C32357">
      <w:pPr>
        <w:jc w:val="both"/>
        <w:rPr>
          <w:rFonts w:cstheme="minorHAnsi"/>
          <w:lang w:val="it-IT"/>
        </w:rPr>
      </w:pPr>
      <w:r w:rsidRPr="00AE49AC">
        <w:rPr>
          <w:rFonts w:cstheme="minorHAnsi"/>
          <w:lang w:val="it-IT"/>
        </w:rPr>
        <w:t>Per pensionamento anticipato si intende l’iterruzione del lavoro prima della normale età pensionabile. È contrario all'invecchiamento attivo quando si incentiva l'uscita dal lavoro senza una via alternativa per il lavoratore che intenda mantenere la propria attività. Recentemente, un rapporto dell'OCSE ha concluso che il pensionamento precoce (incluso il pensionamento anticipato, il pensionamento anticipato a causa di ridotta capacità lavorativa e il pensionamento anticipato per ragioni relative al mercato del lavoro) è ancora comune in molti paesi, come mostrato nella Figura 1</w:t>
      </w:r>
    </w:p>
    <w:p w:rsidR="00801D43" w:rsidRPr="00270AD6" w:rsidRDefault="00801D43" w:rsidP="00270AD6">
      <w:pPr>
        <w:jc w:val="both"/>
        <w:rPr>
          <w:rFonts w:cstheme="minorHAnsi"/>
          <w:b/>
          <w:lang w:val="it-IT"/>
        </w:rPr>
      </w:pPr>
      <w:r w:rsidRPr="00AE49AC">
        <w:rPr>
          <w:rFonts w:cstheme="minorHAnsi"/>
          <w:b/>
          <w:lang w:val="it-IT"/>
        </w:rPr>
        <w:lastRenderedPageBreak/>
        <w:t xml:space="preserve">Figure 1. </w:t>
      </w:r>
      <w:r w:rsidR="00C0270F" w:rsidRPr="00AE49AC">
        <w:rPr>
          <w:rFonts w:cstheme="minorHAnsi"/>
          <w:b/>
          <w:lang w:val="it-IT"/>
        </w:rPr>
        <w:t>Pensionamento anticipato tra persone che ric</w:t>
      </w:r>
      <w:r w:rsidR="0027474A" w:rsidRPr="00AE49AC">
        <w:rPr>
          <w:rFonts w:cstheme="minorHAnsi"/>
          <w:b/>
          <w:lang w:val="it-IT"/>
        </w:rPr>
        <w:t xml:space="preserve">evono una pensione di vecchiaia </w:t>
      </w:r>
      <w:r w:rsidRPr="00AE49AC">
        <w:rPr>
          <w:rFonts w:cstheme="minorHAnsi"/>
          <w:b/>
          <w:lang w:val="it-IT"/>
        </w:rPr>
        <w:t>(%)</w:t>
      </w:r>
      <w:r w:rsidRPr="00AE49AC">
        <w:rPr>
          <w:rFonts w:cstheme="minorHAnsi"/>
          <w:noProof/>
          <w:lang w:val="it-IT" w:eastAsia="it-IT"/>
        </w:rPr>
        <w:drawing>
          <wp:inline distT="0" distB="0" distL="0" distR="0">
            <wp:extent cx="5731510" cy="2337343"/>
            <wp:effectExtent l="19050" t="19050" r="21590" b="2540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0114"/>
                    <a:stretch/>
                  </pic:blipFill>
                  <pic:spPr bwMode="auto">
                    <a:xfrm>
                      <a:off x="0" y="0"/>
                      <a:ext cx="5731510" cy="2337343"/>
                    </a:xfrm>
                    <a:prstGeom prst="rect">
                      <a:avLst/>
                    </a:prstGeom>
                    <a:noFill/>
                    <a:ln w="9525" cap="flat" cmpd="sng" algn="ctr">
                      <a:solidFill>
                        <a:srgbClr val="4472C4"/>
                      </a:solidFill>
                      <a:prstDash val="solid"/>
                      <a:round/>
                      <a:headEnd type="none" w="med" len="med"/>
                      <a:tailEnd type="none" w="med" len="med"/>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801D43" w:rsidRPr="00AE49AC" w:rsidRDefault="002A0120" w:rsidP="00C32357">
      <w:pPr>
        <w:spacing w:after="0" w:line="240" w:lineRule="auto"/>
        <w:jc w:val="both"/>
        <w:rPr>
          <w:rFonts w:cstheme="minorHAnsi"/>
          <w:lang w:val="it-IT"/>
        </w:rPr>
      </w:pPr>
      <w:r w:rsidRPr="00AE49AC">
        <w:rPr>
          <w:rFonts w:cstheme="minorHAnsi"/>
          <w:lang w:val="it-IT"/>
        </w:rPr>
        <w:t>Fonte</w:t>
      </w:r>
      <w:r w:rsidR="00801D43" w:rsidRPr="00AE49AC">
        <w:rPr>
          <w:rFonts w:cstheme="minorHAnsi"/>
          <w:lang w:val="it-IT"/>
        </w:rPr>
        <w:t>: OECD.</w:t>
      </w:r>
    </w:p>
    <w:p w:rsidR="00F67718" w:rsidRPr="00AE49AC" w:rsidRDefault="00F67718" w:rsidP="00F677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lang w:val="it-IT"/>
        </w:rPr>
      </w:pPr>
    </w:p>
    <w:p w:rsidR="002460E6" w:rsidRPr="00AE49AC" w:rsidRDefault="002460E6" w:rsidP="00F677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lang w:val="it-IT"/>
        </w:rPr>
      </w:pPr>
      <w:r w:rsidRPr="00AE49AC">
        <w:rPr>
          <w:rFonts w:cstheme="minorHAnsi"/>
          <w:lang w:val="it-IT"/>
        </w:rPr>
        <w:t>In quali circostanze i lavoratori vogliono andare in pensione prima? In genere, un ritiro anticipato dal mercato</w:t>
      </w:r>
      <w:r w:rsidRPr="00AE49AC">
        <w:rPr>
          <w:rFonts w:eastAsia="Times New Roman" w:cstheme="minorHAnsi"/>
          <w:color w:val="212121"/>
          <w:lang w:val="it-IT" w:eastAsia="it-IT"/>
        </w:rPr>
        <w:t xml:space="preserve"> </w:t>
      </w:r>
      <w:r w:rsidRPr="00AE49AC">
        <w:rPr>
          <w:rFonts w:cstheme="minorHAnsi"/>
          <w:lang w:val="it-IT"/>
        </w:rPr>
        <w:t xml:space="preserve">del lavoro riduce i diritti pensionistici e comporta una </w:t>
      </w:r>
      <w:r w:rsidR="002A0120" w:rsidRPr="00AE49AC">
        <w:rPr>
          <w:rFonts w:cstheme="minorHAnsi"/>
          <w:lang w:val="it-IT"/>
        </w:rPr>
        <w:t>penalizzazione</w:t>
      </w:r>
      <w:r w:rsidRPr="00AE49AC">
        <w:rPr>
          <w:rFonts w:cstheme="minorHAnsi"/>
          <w:lang w:val="it-IT"/>
        </w:rPr>
        <w:t xml:space="preserve"> finanziaria. Inoltre, lasciare l'ambiente di lavoro può </w:t>
      </w:r>
      <w:r w:rsidR="002A0120" w:rsidRPr="00AE49AC">
        <w:rPr>
          <w:rFonts w:cstheme="minorHAnsi"/>
          <w:lang w:val="it-IT"/>
        </w:rPr>
        <w:t>com</w:t>
      </w:r>
      <w:r w:rsidRPr="00AE49AC">
        <w:rPr>
          <w:rFonts w:cstheme="minorHAnsi"/>
          <w:lang w:val="it-IT"/>
        </w:rPr>
        <w:t xml:space="preserve">portare conseguenze negative </w:t>
      </w:r>
      <w:r w:rsidR="009D352F">
        <w:rPr>
          <w:rFonts w:cstheme="minorHAnsi"/>
          <w:lang w:val="it-IT"/>
        </w:rPr>
        <w:t xml:space="preserve">nel caso </w:t>
      </w:r>
      <w:r w:rsidR="00F67718" w:rsidRPr="00AE49AC">
        <w:rPr>
          <w:rFonts w:cstheme="minorHAnsi"/>
          <w:lang w:val="it-IT"/>
        </w:rPr>
        <w:t>in cui</w:t>
      </w:r>
      <w:r w:rsidRPr="00AE49AC">
        <w:rPr>
          <w:rFonts w:cstheme="minorHAnsi"/>
          <w:lang w:val="it-IT"/>
        </w:rPr>
        <w:t xml:space="preserve"> la vita delle persone </w:t>
      </w:r>
      <w:r w:rsidR="00F67718" w:rsidRPr="00AE49AC">
        <w:rPr>
          <w:rFonts w:cstheme="minorHAnsi"/>
          <w:lang w:val="it-IT"/>
        </w:rPr>
        <w:t>sia</w:t>
      </w:r>
      <w:r w:rsidRPr="00AE49AC">
        <w:rPr>
          <w:rFonts w:cstheme="minorHAnsi"/>
          <w:lang w:val="it-IT"/>
        </w:rPr>
        <w:t xml:space="preserve"> stata strutturata per decenni attorno alla loro occupazione. Tuttavia, la ricerca ha dimostrato che vi sono diversi fattori coinvolti nella decisione di abba</w:t>
      </w:r>
      <w:r w:rsidR="00F67718" w:rsidRPr="00AE49AC">
        <w:rPr>
          <w:rFonts w:cstheme="minorHAnsi"/>
          <w:lang w:val="it-IT"/>
        </w:rPr>
        <w:t>ndonare il mercato del lavoro in anticipo</w:t>
      </w:r>
      <w:r w:rsidRPr="00AE49AC">
        <w:rPr>
          <w:rFonts w:cstheme="minorHAnsi"/>
          <w:lang w:val="it-IT"/>
        </w:rPr>
        <w:t>, come il contesto socioeconomico, le condizioni di lavoro, la durata della c</w:t>
      </w:r>
      <w:r w:rsidR="00F67718" w:rsidRPr="00AE49AC">
        <w:rPr>
          <w:rFonts w:cstheme="minorHAnsi"/>
          <w:lang w:val="it-IT"/>
        </w:rPr>
        <w:t>arriera, le opportunità di (ri)formazione, la sostenibilità</w:t>
      </w:r>
      <w:r w:rsidRPr="00AE49AC">
        <w:rPr>
          <w:rFonts w:cstheme="minorHAnsi"/>
          <w:lang w:val="it-IT"/>
        </w:rPr>
        <w:t xml:space="preserve"> finanziaria della pensione, le caratteristiche del sistema pensionistico, stato di salute, riduzione della domanda di lavoro in età avanzata, </w:t>
      </w:r>
      <w:r w:rsidR="00F67718" w:rsidRPr="00AE49AC">
        <w:rPr>
          <w:rFonts w:cstheme="minorHAnsi"/>
          <w:lang w:val="it-IT"/>
        </w:rPr>
        <w:t>compatibilità</w:t>
      </w:r>
      <w:r w:rsidRPr="00AE49AC">
        <w:rPr>
          <w:rFonts w:cstheme="minorHAnsi"/>
          <w:lang w:val="it-IT"/>
        </w:rPr>
        <w:t xml:space="preserve"> delle condizioni di lavoro</w:t>
      </w:r>
      <w:r w:rsidR="00F67718" w:rsidRPr="00AE49AC">
        <w:rPr>
          <w:rFonts w:cstheme="minorHAnsi"/>
          <w:lang w:val="it-IT"/>
        </w:rPr>
        <w:t xml:space="preserve"> rispetto all’età</w:t>
      </w:r>
      <w:r w:rsidRPr="00AE49AC">
        <w:rPr>
          <w:rFonts w:cstheme="minorHAnsi"/>
          <w:lang w:val="it-IT"/>
        </w:rPr>
        <w:t xml:space="preserve">, responsabilità di assistenza, condizioni macroeconomiche e stato lavorativo del coniuge. Si tratta di una lunga lista </w:t>
      </w:r>
      <w:r w:rsidR="00F67718" w:rsidRPr="00AE49AC">
        <w:rPr>
          <w:rFonts w:cstheme="minorHAnsi"/>
          <w:lang w:val="it-IT"/>
        </w:rPr>
        <w:t>che fa riflettere e</w:t>
      </w:r>
      <w:r w:rsidRPr="00AE49AC">
        <w:rPr>
          <w:rFonts w:cstheme="minorHAnsi"/>
          <w:lang w:val="it-IT"/>
        </w:rPr>
        <w:t xml:space="preserve"> che può essere un buon stimolo per la discussione: quale di questi fattori ha a che fare con le caratteristiche delle relazioni industriali che potrebbero essere adattate per facilitare il dialogo delle parti sociali sull'invecchiamento attivo?</w:t>
      </w:r>
    </w:p>
    <w:p w:rsidR="00F67718" w:rsidRPr="00AE49AC" w:rsidRDefault="00801D43" w:rsidP="00C32357">
      <w:pPr>
        <w:jc w:val="both"/>
        <w:rPr>
          <w:rFonts w:cstheme="minorHAnsi"/>
          <w:lang w:val="it-IT"/>
        </w:rPr>
      </w:pPr>
      <w:r w:rsidRPr="00AE49AC">
        <w:rPr>
          <w:rFonts w:cstheme="minorHAnsi"/>
          <w:lang w:val="it-IT"/>
        </w:rPr>
        <w:t xml:space="preserve"> </w:t>
      </w:r>
      <w:r w:rsidR="00F67718" w:rsidRPr="00AE49AC">
        <w:rPr>
          <w:rFonts w:cstheme="minorHAnsi"/>
          <w:lang w:val="it-IT"/>
        </w:rPr>
        <w:t>I risultati di un'indagine europea del 2012 hanno indicato che l'età media fino alla quale le persone si aspettavano  di svolgere il loro attuale lavoro era di 61,7 anni. Circa il 42% riteneva di poter proseguire fino a 65 anni e oltre, e solo uno su dieci riteneva di poter andare fino all'età di 70 anni o oltre. In generale, l'idea di lavorare più a lungo non si è ancora instaurata nel sistema di valori delle parti sociali. Gli esperti affermano che i datori di lavoro eur</w:t>
      </w:r>
      <w:r w:rsidR="00E169C8" w:rsidRPr="00AE49AC">
        <w:rPr>
          <w:rFonts w:cstheme="minorHAnsi"/>
          <w:lang w:val="it-IT"/>
        </w:rPr>
        <w:t xml:space="preserve">opei spesso optano ancora per soluzioni semplici, </w:t>
      </w:r>
      <w:r w:rsidR="00F67718" w:rsidRPr="00AE49AC">
        <w:rPr>
          <w:rFonts w:cstheme="minorHAnsi"/>
          <w:lang w:val="it-IT"/>
        </w:rPr>
        <w:t xml:space="preserve">attraverso strategie di uscita, anziché </w:t>
      </w:r>
      <w:r w:rsidR="00E169C8" w:rsidRPr="00AE49AC">
        <w:rPr>
          <w:rFonts w:cstheme="minorHAnsi"/>
          <w:lang w:val="it-IT"/>
        </w:rPr>
        <w:t>formulare strategie che promuova</w:t>
      </w:r>
      <w:r w:rsidR="00F67718" w:rsidRPr="00AE49AC">
        <w:rPr>
          <w:rFonts w:cstheme="minorHAnsi"/>
          <w:lang w:val="it-IT"/>
        </w:rPr>
        <w:t>no l'invecchiamento attivo.</w:t>
      </w:r>
    </w:p>
    <w:p w:rsidR="00E169C8" w:rsidRPr="00AE49AC" w:rsidRDefault="00E169C8" w:rsidP="00C32357">
      <w:pPr>
        <w:jc w:val="both"/>
        <w:rPr>
          <w:rFonts w:cstheme="minorHAnsi"/>
          <w:lang w:val="it-IT"/>
        </w:rPr>
      </w:pPr>
      <w:r w:rsidRPr="00AE49AC">
        <w:rPr>
          <w:rFonts w:cstheme="minorHAnsi"/>
          <w:lang w:val="it-IT"/>
        </w:rPr>
        <w:t>In</w:t>
      </w:r>
      <w:r w:rsidR="00270AD6">
        <w:rPr>
          <w:rFonts w:cstheme="minorHAnsi"/>
          <w:lang w:val="it-IT"/>
        </w:rPr>
        <w:t xml:space="preserve"> effetti</w:t>
      </w:r>
      <w:r w:rsidRPr="00AE49AC">
        <w:rPr>
          <w:rFonts w:cstheme="minorHAnsi"/>
          <w:lang w:val="it-IT"/>
        </w:rPr>
        <w:t>, la nostra ricerca ha gettato luce su quanto sia consolidata la cultura incline al pensionamento anticipato. Ad esempio, in Spagna le parti sociali riconoscono che il prepensionamento è ancora un modo valido per il rinnovamento della forza lavoro, più giovane e più economica. Nell’immaginario collettivo dell’azienda si suppone che i dipendenti faranno tutto il possibile per lavorare il meno possibile. Pertanto, in alcuni casi, le mentalità dei datori di lavoro e dei dipendenti convergono verso il carattere vantaggioso del pensionamento anticipato.</w:t>
      </w:r>
    </w:p>
    <w:p w:rsidR="00E169C8" w:rsidRPr="00AE49AC" w:rsidRDefault="00E169C8" w:rsidP="00C32357">
      <w:pPr>
        <w:spacing w:line="276" w:lineRule="auto"/>
        <w:jc w:val="both"/>
        <w:rPr>
          <w:rFonts w:cstheme="minorHAnsi"/>
          <w:color w:val="000000" w:themeColor="text1"/>
          <w:lang w:val="it-IT"/>
        </w:rPr>
      </w:pPr>
      <w:r w:rsidRPr="00AE49AC">
        <w:rPr>
          <w:rFonts w:cstheme="minorHAnsi"/>
          <w:color w:val="000000" w:themeColor="text1"/>
          <w:lang w:val="it-IT"/>
        </w:rPr>
        <w:t xml:space="preserve">Analogamente alla Spagna, in Italia la maggior parte delle aziende preferisce facilitare il prepensionamento per i lavoratori più anziani. In realtà, il prepensionamento è ancora il principale canale per far fronte all'invecchiamento della forza lavoro nel paese. Perché? Perché si ritiene che l'assunzione di giovani lavoratori sia economicamente più conveniente e questi lavoratori siano più flessibili a livello fisico e mentale. Tuttavia, è stato riconosciuto che quest'ultima mentalità va di pari </w:t>
      </w:r>
      <w:r w:rsidRPr="00AE49AC">
        <w:rPr>
          <w:rFonts w:cstheme="minorHAnsi"/>
          <w:color w:val="000000" w:themeColor="text1"/>
          <w:lang w:val="it-IT"/>
        </w:rPr>
        <w:lastRenderedPageBreak/>
        <w:t>passo con il timore che i lavoratori più anziani la cui professionalità sia difficilmente sostituibile possano avere accesso al prepensionamento.</w:t>
      </w:r>
    </w:p>
    <w:p w:rsidR="007307C5" w:rsidRPr="00AE49AC" w:rsidRDefault="007307C5" w:rsidP="00C32357">
      <w:pPr>
        <w:spacing w:line="276" w:lineRule="auto"/>
        <w:jc w:val="both"/>
        <w:rPr>
          <w:rFonts w:cstheme="minorHAnsi"/>
          <w:lang w:val="it-IT"/>
        </w:rPr>
      </w:pPr>
      <w:r w:rsidRPr="00AE49AC">
        <w:rPr>
          <w:rFonts w:cstheme="minorHAnsi"/>
          <w:lang w:val="it-IT"/>
        </w:rPr>
        <w:t xml:space="preserve">Nel Regno Unito, mentre alcuni lavoratori più anziani sono in grado di prolungare la vita lavorativa oltre </w:t>
      </w:r>
      <w:r w:rsidR="00E10C0F" w:rsidRPr="00AE49AC">
        <w:rPr>
          <w:rFonts w:cstheme="minorHAnsi"/>
          <w:lang w:val="it-IT"/>
        </w:rPr>
        <w:t>la normale di pensionamento, sono molti i casi di pensionamento anticipato</w:t>
      </w:r>
      <w:r w:rsidRPr="00AE49AC">
        <w:rPr>
          <w:rFonts w:cstheme="minorHAnsi"/>
          <w:lang w:val="it-IT"/>
        </w:rPr>
        <w:t xml:space="preserve"> a causa di problemi di salute, interruzione del lavoro o cambiamento della situazione familiare. Grandi cambiamenti nel lavoro possono portare i lavoratori più anziani a scegliere di andare in pensione presto, piuttosto </w:t>
      </w:r>
      <w:r w:rsidR="00E10C0F" w:rsidRPr="00AE49AC">
        <w:rPr>
          <w:rFonts w:cstheme="minorHAnsi"/>
          <w:lang w:val="it-IT"/>
        </w:rPr>
        <w:t>che</w:t>
      </w:r>
      <w:r w:rsidRPr="00AE49AC">
        <w:rPr>
          <w:rFonts w:cstheme="minorHAnsi"/>
          <w:lang w:val="it-IT"/>
        </w:rPr>
        <w:t xml:space="preserve"> affrontare </w:t>
      </w:r>
      <w:r w:rsidR="00E10C0F" w:rsidRPr="00AE49AC">
        <w:rPr>
          <w:rFonts w:cstheme="minorHAnsi"/>
          <w:lang w:val="it-IT"/>
        </w:rPr>
        <w:t>un</w:t>
      </w:r>
      <w:r w:rsidRPr="00AE49AC">
        <w:rPr>
          <w:rFonts w:cstheme="minorHAnsi"/>
          <w:lang w:val="it-IT"/>
        </w:rPr>
        <w:t xml:space="preserve"> cambiamento </w:t>
      </w:r>
      <w:r w:rsidR="00E10C0F" w:rsidRPr="00AE49AC">
        <w:rPr>
          <w:rFonts w:cstheme="minorHAnsi"/>
          <w:lang w:val="it-IT"/>
        </w:rPr>
        <w:t xml:space="preserve">che </w:t>
      </w:r>
      <w:r w:rsidRPr="00AE49AC">
        <w:rPr>
          <w:rFonts w:cstheme="minorHAnsi"/>
          <w:lang w:val="it-IT"/>
        </w:rPr>
        <w:t>si rivela difficile.</w:t>
      </w:r>
    </w:p>
    <w:p w:rsidR="00801D43" w:rsidRPr="00AE49AC" w:rsidRDefault="00AC61C5" w:rsidP="00C32357">
      <w:pPr>
        <w:pStyle w:val="Titolo2"/>
        <w:jc w:val="both"/>
        <w:rPr>
          <w:rFonts w:asciiTheme="minorHAnsi" w:hAnsiTheme="minorHAnsi" w:cstheme="minorHAnsi"/>
          <w:sz w:val="22"/>
          <w:szCs w:val="22"/>
          <w:lang w:val="it-IT"/>
        </w:rPr>
      </w:pPr>
      <w:r w:rsidRPr="00AE49AC">
        <w:rPr>
          <w:rFonts w:asciiTheme="minorHAnsi" w:hAnsiTheme="minorHAnsi" w:cstheme="minorHAnsi"/>
          <w:sz w:val="22"/>
          <w:szCs w:val="22"/>
          <w:lang w:val="it-IT"/>
        </w:rPr>
        <w:t>Una possibile soluzione</w:t>
      </w:r>
      <w:r w:rsidR="00801D43" w:rsidRPr="00AE49AC">
        <w:rPr>
          <w:rFonts w:asciiTheme="minorHAnsi" w:hAnsiTheme="minorHAnsi" w:cstheme="minorHAnsi"/>
          <w:sz w:val="22"/>
          <w:szCs w:val="22"/>
          <w:lang w:val="it-IT"/>
        </w:rPr>
        <w:t xml:space="preserve">: </w:t>
      </w:r>
      <w:r w:rsidRPr="00AE49AC">
        <w:rPr>
          <w:rFonts w:asciiTheme="minorHAnsi" w:hAnsiTheme="minorHAnsi" w:cstheme="minorHAnsi"/>
          <w:sz w:val="22"/>
          <w:szCs w:val="22"/>
          <w:lang w:val="it-IT"/>
        </w:rPr>
        <w:t>migliore informazione</w:t>
      </w:r>
      <w:r w:rsidR="00801D43" w:rsidRPr="00AE49AC">
        <w:rPr>
          <w:rFonts w:asciiTheme="minorHAnsi" w:hAnsiTheme="minorHAnsi" w:cstheme="minorHAnsi"/>
          <w:sz w:val="22"/>
          <w:szCs w:val="22"/>
          <w:lang w:val="it-IT"/>
        </w:rPr>
        <w:t xml:space="preserve">, </w:t>
      </w:r>
      <w:r w:rsidRPr="00AE49AC">
        <w:rPr>
          <w:rFonts w:asciiTheme="minorHAnsi" w:hAnsiTheme="minorHAnsi" w:cstheme="minorHAnsi"/>
          <w:sz w:val="22"/>
          <w:szCs w:val="22"/>
          <w:lang w:val="it-IT"/>
        </w:rPr>
        <w:t xml:space="preserve">condizioni di lavoro e programmi di </w:t>
      </w:r>
      <w:r w:rsidR="00801D43" w:rsidRPr="00AE49AC">
        <w:rPr>
          <w:rFonts w:asciiTheme="minorHAnsi" w:hAnsiTheme="minorHAnsi" w:cstheme="minorHAnsi"/>
          <w:sz w:val="22"/>
          <w:szCs w:val="22"/>
          <w:lang w:val="it-IT"/>
        </w:rPr>
        <w:t xml:space="preserve">training </w:t>
      </w:r>
    </w:p>
    <w:p w:rsidR="00801D43" w:rsidRPr="00AE49AC" w:rsidRDefault="00801D43" w:rsidP="00C32357">
      <w:pPr>
        <w:widowControl w:val="0"/>
        <w:autoSpaceDE w:val="0"/>
        <w:autoSpaceDN w:val="0"/>
        <w:adjustRightInd w:val="0"/>
        <w:spacing w:after="0" w:line="240" w:lineRule="auto"/>
        <w:jc w:val="both"/>
        <w:rPr>
          <w:rFonts w:cstheme="minorHAnsi"/>
          <w:lang w:val="it-IT"/>
        </w:rPr>
      </w:pPr>
    </w:p>
    <w:p w:rsidR="00EC0BCF" w:rsidRPr="00AE49AC" w:rsidRDefault="00474199" w:rsidP="00474199">
      <w:pPr>
        <w:jc w:val="both"/>
        <w:rPr>
          <w:rFonts w:cstheme="minorHAnsi"/>
          <w:lang w:val="it-IT"/>
        </w:rPr>
      </w:pPr>
      <w:r w:rsidRPr="00AE49AC">
        <w:rPr>
          <w:rFonts w:cstheme="minorHAnsi"/>
          <w:lang w:val="it-IT"/>
        </w:rPr>
        <w:t>Come motivare i lavoratori integrati</w:t>
      </w:r>
      <w:r w:rsidR="00EC0BCF" w:rsidRPr="00AE49AC">
        <w:rPr>
          <w:rFonts w:cstheme="minorHAnsi"/>
          <w:lang w:val="it-IT"/>
        </w:rPr>
        <w:t xml:space="preserve"> nella cultura del pensionamento anticipato, per aiutarli a comprendere ed essere disposti a considerare la possibilità di </w:t>
      </w:r>
      <w:r w:rsidRPr="00AE49AC">
        <w:rPr>
          <w:rFonts w:cstheme="minorHAnsi"/>
          <w:lang w:val="it-IT"/>
        </w:rPr>
        <w:t>prolungare</w:t>
      </w:r>
      <w:r w:rsidR="00EC0BCF" w:rsidRPr="00AE49AC">
        <w:rPr>
          <w:rFonts w:cstheme="minorHAnsi"/>
          <w:lang w:val="it-IT"/>
        </w:rPr>
        <w:t xml:space="preserve"> la propria vita lavorativa?</w:t>
      </w:r>
    </w:p>
    <w:p w:rsidR="00EC0BCF" w:rsidRPr="00AE49AC" w:rsidRDefault="00474199" w:rsidP="00C32357">
      <w:pPr>
        <w:jc w:val="both"/>
        <w:rPr>
          <w:rFonts w:cstheme="minorHAnsi"/>
          <w:lang w:val="it-IT"/>
        </w:rPr>
      </w:pPr>
      <w:r w:rsidRPr="00AE49AC">
        <w:rPr>
          <w:rFonts w:cstheme="minorHAnsi"/>
          <w:lang w:val="it-IT"/>
        </w:rPr>
        <w:t>I rappresentanti Sindacali</w:t>
      </w:r>
      <w:r w:rsidR="00EC0BCF" w:rsidRPr="00AE49AC">
        <w:rPr>
          <w:rFonts w:cstheme="minorHAnsi"/>
          <w:lang w:val="it-IT"/>
        </w:rPr>
        <w:t xml:space="preserve"> nel Regno Unito hanno sostenuto che interventi dei datori di lavoro per affrontare le questioni relative all'intensificazione del lavoro potrebbero convincere alcuni lavoratori anziani a prolungare la vita lavorativa, ma hanno espresso scetticismo sul fatto che tale sostegno si concretizzerebbe. Sostenevano che i lavoratori più anziani sono affaticati dalla maggiore intensificazione dal lavoro.</w:t>
      </w:r>
    </w:p>
    <w:p w:rsidR="00474199" w:rsidRPr="00AE49AC" w:rsidRDefault="00474199" w:rsidP="00474199">
      <w:pPr>
        <w:spacing w:after="0" w:line="240" w:lineRule="auto"/>
        <w:jc w:val="both"/>
        <w:rPr>
          <w:rFonts w:cstheme="minorHAnsi"/>
          <w:lang w:val="it-IT"/>
        </w:rPr>
      </w:pPr>
      <w:r w:rsidRPr="00AE49AC">
        <w:rPr>
          <w:rFonts w:cstheme="minorHAnsi"/>
          <w:lang w:val="it-IT"/>
        </w:rPr>
        <w:t>I sindacalisti italiani insistono sul fatto che qualsiasi linea d'azione dovrebbe riflettere le condizioni e gli interessi del singolo lavoratore. Pertanto, il solo restringere maggiormente le vie di uscita senza riguardo per la particolare situazione del lavoratore non sembra essere un modo efficace per andare nella giusta direzione.</w:t>
      </w:r>
    </w:p>
    <w:p w:rsidR="00474199" w:rsidRPr="00AE49AC" w:rsidRDefault="00474199" w:rsidP="00474199">
      <w:pPr>
        <w:spacing w:after="0" w:line="240" w:lineRule="auto"/>
        <w:jc w:val="both"/>
        <w:rPr>
          <w:rFonts w:cstheme="minorHAnsi"/>
          <w:lang w:val="it-IT"/>
        </w:rPr>
      </w:pPr>
      <w:r w:rsidRPr="00AE49AC">
        <w:rPr>
          <w:rFonts w:cstheme="minorHAnsi"/>
          <w:lang w:val="it-IT"/>
        </w:rPr>
        <w:t>Le discussioni internazionali - alcune delle quali guidate dall'OCSE - su come contrastare la cultura del prepensionamento attraverso iniziative di dialogo sociale hanno raccomandato l'attuazione di misure come le seguenti:</w:t>
      </w:r>
    </w:p>
    <w:p w:rsidR="00801D43" w:rsidRPr="00AE49AC" w:rsidRDefault="00801D43" w:rsidP="00C32357">
      <w:pPr>
        <w:spacing w:after="0" w:line="240" w:lineRule="auto"/>
        <w:jc w:val="both"/>
        <w:rPr>
          <w:rFonts w:cstheme="minorHAnsi"/>
          <w:lang w:val="it-IT"/>
        </w:rPr>
      </w:pPr>
    </w:p>
    <w:p w:rsidR="00801D43" w:rsidRPr="00AE49AC" w:rsidRDefault="00474199" w:rsidP="00C32357">
      <w:pPr>
        <w:pStyle w:val="Paragrafoelenco"/>
        <w:numPr>
          <w:ilvl w:val="0"/>
          <w:numId w:val="7"/>
        </w:numPr>
        <w:spacing w:after="0" w:line="240" w:lineRule="auto"/>
        <w:jc w:val="both"/>
        <w:rPr>
          <w:rFonts w:cstheme="minorHAnsi"/>
          <w:b/>
          <w:lang w:val="it-IT"/>
        </w:rPr>
      </w:pPr>
      <w:r w:rsidRPr="00AE49AC">
        <w:rPr>
          <w:rFonts w:cstheme="minorHAnsi"/>
          <w:b/>
          <w:lang w:val="it-IT"/>
        </w:rPr>
        <w:t>Miglioramento delle informazioni disponibili</w:t>
      </w:r>
      <w:r w:rsidR="00801D43" w:rsidRPr="00AE49AC">
        <w:rPr>
          <w:rFonts w:cstheme="minorHAnsi"/>
          <w:b/>
          <w:lang w:val="it-IT"/>
        </w:rPr>
        <w:t>:</w:t>
      </w:r>
    </w:p>
    <w:p w:rsidR="00801D43" w:rsidRPr="00AE49AC" w:rsidRDefault="00474199" w:rsidP="00C32357">
      <w:pPr>
        <w:pStyle w:val="Paragrafoelenco"/>
        <w:numPr>
          <w:ilvl w:val="1"/>
          <w:numId w:val="7"/>
        </w:numPr>
        <w:spacing w:after="0" w:line="240" w:lineRule="auto"/>
        <w:jc w:val="both"/>
        <w:rPr>
          <w:rFonts w:cstheme="minorHAnsi"/>
          <w:lang w:val="it-IT"/>
        </w:rPr>
      </w:pPr>
      <w:r w:rsidRPr="00AE49AC">
        <w:rPr>
          <w:rFonts w:cstheme="minorHAnsi"/>
          <w:lang w:val="it-IT"/>
        </w:rPr>
        <w:t>Promuovere scelte tra lavor e pensionamento ben informate.</w:t>
      </w:r>
    </w:p>
    <w:p w:rsidR="00801D43" w:rsidRPr="00AE49AC" w:rsidRDefault="00474199" w:rsidP="00C32357">
      <w:pPr>
        <w:pStyle w:val="Paragrafoelenco"/>
        <w:numPr>
          <w:ilvl w:val="1"/>
          <w:numId w:val="7"/>
        </w:numPr>
        <w:spacing w:after="0" w:line="240" w:lineRule="auto"/>
        <w:jc w:val="both"/>
        <w:rPr>
          <w:rFonts w:cstheme="minorHAnsi"/>
          <w:lang w:val="it-IT"/>
        </w:rPr>
      </w:pPr>
      <w:r w:rsidRPr="00AE49AC">
        <w:rPr>
          <w:rFonts w:cstheme="minorHAnsi"/>
          <w:lang w:val="it-IT"/>
        </w:rPr>
        <w:t xml:space="preserve">Facilitare la facile comprensione delle informazioni </w:t>
      </w:r>
      <w:r w:rsidR="00801D43" w:rsidRPr="00AE49AC">
        <w:rPr>
          <w:rFonts w:cstheme="minorHAnsi"/>
          <w:lang w:val="it-IT"/>
        </w:rPr>
        <w:t xml:space="preserve">– </w:t>
      </w:r>
      <w:r w:rsidRPr="00AE49AC">
        <w:rPr>
          <w:rFonts w:cstheme="minorHAnsi"/>
          <w:lang w:val="it-IT"/>
        </w:rPr>
        <w:t xml:space="preserve">specialmente per i lavoratori più anziani con scarsa competenza finanziaria </w:t>
      </w:r>
      <w:r w:rsidR="00801D43" w:rsidRPr="00AE49AC">
        <w:rPr>
          <w:rFonts w:cstheme="minorHAnsi"/>
          <w:lang w:val="it-IT"/>
        </w:rPr>
        <w:t xml:space="preserve">– </w:t>
      </w:r>
      <w:r w:rsidRPr="00AE49AC">
        <w:rPr>
          <w:rFonts w:cstheme="minorHAnsi"/>
          <w:lang w:val="it-IT"/>
        </w:rPr>
        <w:t>riguardo alle implicazioni finanziarie del prepensionamento o del pensionamento posticipato</w:t>
      </w:r>
      <w:r w:rsidR="00801D43" w:rsidRPr="00AE49AC">
        <w:rPr>
          <w:rFonts w:cstheme="minorHAnsi"/>
          <w:lang w:val="it-IT"/>
        </w:rPr>
        <w:t>.</w:t>
      </w:r>
    </w:p>
    <w:p w:rsidR="00801D43" w:rsidRPr="00AE49AC" w:rsidRDefault="00474199" w:rsidP="00C32357">
      <w:pPr>
        <w:pStyle w:val="Paragrafoelenco"/>
        <w:numPr>
          <w:ilvl w:val="0"/>
          <w:numId w:val="7"/>
        </w:numPr>
        <w:spacing w:after="0" w:line="240" w:lineRule="auto"/>
        <w:jc w:val="both"/>
        <w:rPr>
          <w:rFonts w:cstheme="minorHAnsi"/>
          <w:b/>
          <w:lang w:val="it-IT"/>
        </w:rPr>
      </w:pPr>
      <w:r w:rsidRPr="00AE49AC">
        <w:rPr>
          <w:rFonts w:cstheme="minorHAnsi"/>
          <w:b/>
          <w:lang w:val="it-IT"/>
        </w:rPr>
        <w:t>Prestare più attenzione alle condizioni di salute sul luogo di lavoro</w:t>
      </w:r>
      <w:r w:rsidR="00801D43" w:rsidRPr="00AE49AC">
        <w:rPr>
          <w:rFonts w:cstheme="minorHAnsi"/>
          <w:b/>
          <w:lang w:val="it-IT"/>
        </w:rPr>
        <w:t>.</w:t>
      </w:r>
    </w:p>
    <w:p w:rsidR="00801D43" w:rsidRPr="00AE49AC" w:rsidRDefault="00474199" w:rsidP="00C32357">
      <w:pPr>
        <w:pStyle w:val="Paragrafoelenco"/>
        <w:numPr>
          <w:ilvl w:val="0"/>
          <w:numId w:val="7"/>
        </w:numPr>
        <w:spacing w:after="0" w:line="240" w:lineRule="auto"/>
        <w:jc w:val="both"/>
        <w:rPr>
          <w:rFonts w:cstheme="minorHAnsi"/>
          <w:b/>
          <w:lang w:val="it-IT"/>
        </w:rPr>
      </w:pPr>
      <w:r w:rsidRPr="00AE49AC">
        <w:rPr>
          <w:rFonts w:cstheme="minorHAnsi"/>
          <w:b/>
          <w:lang w:val="it-IT"/>
        </w:rPr>
        <w:t xml:space="preserve">Sostenere programmi di </w:t>
      </w:r>
      <w:r w:rsidR="00801D43" w:rsidRPr="00AE49AC">
        <w:rPr>
          <w:rFonts w:cstheme="minorHAnsi"/>
          <w:b/>
          <w:lang w:val="it-IT"/>
        </w:rPr>
        <w:t xml:space="preserve">training </w:t>
      </w:r>
      <w:r w:rsidRPr="00AE49AC">
        <w:rPr>
          <w:rFonts w:cstheme="minorHAnsi"/>
          <w:b/>
          <w:lang w:val="it-IT"/>
        </w:rPr>
        <w:t>per i lavoratori più anziani per perfezionare le loro competenze</w:t>
      </w:r>
      <w:r w:rsidR="00801D43" w:rsidRPr="00AE49AC">
        <w:rPr>
          <w:rFonts w:cstheme="minorHAnsi"/>
          <w:b/>
          <w:lang w:val="it-IT"/>
        </w:rPr>
        <w:t>:</w:t>
      </w:r>
    </w:p>
    <w:p w:rsidR="00474199" w:rsidRPr="00AE49AC" w:rsidRDefault="00474199" w:rsidP="00C32357">
      <w:pPr>
        <w:pStyle w:val="Paragrafoelenco"/>
        <w:numPr>
          <w:ilvl w:val="0"/>
          <w:numId w:val="7"/>
        </w:numPr>
        <w:autoSpaceDE w:val="0"/>
        <w:autoSpaceDN w:val="0"/>
        <w:adjustRightInd w:val="0"/>
        <w:spacing w:after="0" w:line="240" w:lineRule="auto"/>
        <w:jc w:val="both"/>
        <w:rPr>
          <w:rFonts w:cstheme="minorHAnsi"/>
          <w:lang w:val="it-IT"/>
        </w:rPr>
      </w:pPr>
      <w:r w:rsidRPr="00AE49AC">
        <w:rPr>
          <w:rFonts w:cstheme="minorHAnsi"/>
          <w:lang w:val="it-IT"/>
        </w:rPr>
        <w:t>Nel caso specifico dei lavoratori con bassa specializzazione</w:t>
      </w:r>
      <w:r w:rsidR="00801D43" w:rsidRPr="00AE49AC">
        <w:rPr>
          <w:rFonts w:cstheme="minorHAnsi"/>
          <w:lang w:val="it-IT"/>
        </w:rPr>
        <w:t xml:space="preserve">, </w:t>
      </w:r>
      <w:r w:rsidRPr="00AE49AC">
        <w:rPr>
          <w:rFonts w:cstheme="minorHAnsi"/>
        </w:rPr>
        <w:br/>
        <w:t xml:space="preserve">sarebbe auspicabile un cambiamento di </w:t>
      </w:r>
      <w:r w:rsidR="00137C47" w:rsidRPr="00AE49AC">
        <w:rPr>
          <w:rFonts w:cstheme="minorHAnsi"/>
        </w:rPr>
        <w:t>mansioni</w:t>
      </w:r>
      <w:r w:rsidRPr="00AE49AC">
        <w:rPr>
          <w:rFonts w:cstheme="minorHAnsi"/>
        </w:rPr>
        <w:t xml:space="preserve"> a metà carriera e in età avanzata.</w:t>
      </w:r>
    </w:p>
    <w:p w:rsidR="00801D43" w:rsidRDefault="00137C47" w:rsidP="00C32357">
      <w:pPr>
        <w:pStyle w:val="Paragrafoelenco"/>
        <w:numPr>
          <w:ilvl w:val="0"/>
          <w:numId w:val="7"/>
        </w:numPr>
        <w:autoSpaceDE w:val="0"/>
        <w:autoSpaceDN w:val="0"/>
        <w:adjustRightInd w:val="0"/>
        <w:spacing w:after="0" w:line="240" w:lineRule="auto"/>
        <w:jc w:val="both"/>
        <w:rPr>
          <w:rFonts w:cstheme="minorHAnsi"/>
          <w:lang w:val="it-IT"/>
        </w:rPr>
      </w:pPr>
      <w:r w:rsidRPr="00FE2D74">
        <w:rPr>
          <w:rFonts w:cstheme="minorHAnsi"/>
          <w:lang w:val="it-IT"/>
        </w:rPr>
        <w:t>Aumentare le opportunità di maggiore flessibilità nelle modalità di lavoro e di pensionamento, ad es. telelavoro, lavoro part-time, programma di lavoro compresso e programmi di pensionamento formale in fasi</w:t>
      </w:r>
      <w:r w:rsidRPr="00FE2D74">
        <w:rPr>
          <w:rFonts w:cstheme="minorHAnsi"/>
          <w:highlight w:val="yellow"/>
          <w:lang w:val="it-IT"/>
        </w:rPr>
        <w:t xml:space="preserve"> </w:t>
      </w:r>
    </w:p>
    <w:p w:rsidR="00FE2D74" w:rsidRPr="00FE2D74" w:rsidRDefault="00FE2D74" w:rsidP="00FE2D74">
      <w:pPr>
        <w:pStyle w:val="Paragrafoelenco"/>
        <w:autoSpaceDE w:val="0"/>
        <w:autoSpaceDN w:val="0"/>
        <w:adjustRightInd w:val="0"/>
        <w:spacing w:after="0" w:line="240" w:lineRule="auto"/>
        <w:jc w:val="both"/>
        <w:rPr>
          <w:rFonts w:cstheme="minorHAnsi"/>
          <w:lang w:val="it-IT"/>
        </w:rPr>
      </w:pPr>
    </w:p>
    <w:p w:rsidR="00A64F50" w:rsidRPr="00AE49AC" w:rsidRDefault="00A64F50" w:rsidP="00A64F50">
      <w:pPr>
        <w:spacing w:line="276" w:lineRule="auto"/>
        <w:jc w:val="both"/>
        <w:rPr>
          <w:rFonts w:cstheme="minorHAnsi"/>
          <w:color w:val="000000" w:themeColor="text1"/>
          <w:lang w:val="it-IT"/>
        </w:rPr>
      </w:pPr>
      <w:r w:rsidRPr="00AE49AC">
        <w:rPr>
          <w:rFonts w:cstheme="minorHAnsi"/>
          <w:color w:val="000000" w:themeColor="text1"/>
          <w:lang w:val="it-IT"/>
        </w:rPr>
        <w:t>In Polonia sono stati sottolineati esempi di conseguenze altamente negative del prepensionamento nelle professioni "in uniforme". La diffusione di queste conseguenze può aiutare i lavoratori a comprendere e valutare molto meglio sia i pro che i contro del prepensionamento.</w:t>
      </w:r>
    </w:p>
    <w:p w:rsidR="00A64F50" w:rsidRPr="00AE49AC" w:rsidRDefault="00A64F50" w:rsidP="00C32357">
      <w:pPr>
        <w:spacing w:line="276" w:lineRule="auto"/>
        <w:jc w:val="both"/>
        <w:rPr>
          <w:rFonts w:cstheme="minorHAnsi"/>
          <w:color w:val="000000" w:themeColor="text1"/>
          <w:lang w:val="it-IT"/>
        </w:rPr>
      </w:pPr>
      <w:r w:rsidRPr="00AE49AC">
        <w:rPr>
          <w:rFonts w:cstheme="minorHAnsi"/>
          <w:color w:val="000000" w:themeColor="text1"/>
          <w:lang w:val="it-IT"/>
        </w:rPr>
        <w:t xml:space="preserve">In Italia, quasi tutti i partecipanti ai workshop hanno ricordato il ruolo della contrattazione collettiva nella regolamentazione dei Patti di Solidarietà Intergenerazionale, firmati in diversi settori. Questo schema è anche promosso dal legislatore e, in alcuni settori, è sostenuto da fondi bilaterali stabiliti dalle parti sociali a livello settoriale. Sebbene lo scopo principale sia quello di aumentare l'occupazione giovanile, promuovono anche il coinvolgimento degli anziani, creando un legame tra </w:t>
      </w:r>
      <w:r w:rsidRPr="00AE49AC">
        <w:rPr>
          <w:rFonts w:cstheme="minorHAnsi"/>
          <w:color w:val="000000" w:themeColor="text1"/>
          <w:lang w:val="it-IT"/>
        </w:rPr>
        <w:lastRenderedPageBreak/>
        <w:t>generazioni diverse, in termini di trasferimento di competenze e creazione di opportunità di lavoro. Facilitare le opportunità di una collaborazione intergenerazionale soddisfacente può essere anche un modo per i lavoratori più anziani di riconsiderare la loro tendenza ad optare per il pensionamento prima.</w:t>
      </w:r>
    </w:p>
    <w:p w:rsidR="00801D43" w:rsidRPr="00AE49AC" w:rsidRDefault="00A64F50" w:rsidP="00C32357">
      <w:pPr>
        <w:pStyle w:val="Titolo2"/>
        <w:jc w:val="both"/>
        <w:rPr>
          <w:rFonts w:asciiTheme="minorHAnsi" w:hAnsiTheme="minorHAnsi" w:cstheme="minorHAnsi"/>
          <w:sz w:val="22"/>
          <w:szCs w:val="22"/>
          <w:lang w:val="it-IT"/>
        </w:rPr>
      </w:pPr>
      <w:r w:rsidRPr="00AE49AC">
        <w:rPr>
          <w:rFonts w:asciiTheme="minorHAnsi" w:hAnsiTheme="minorHAnsi" w:cstheme="minorHAnsi"/>
          <w:sz w:val="22"/>
          <w:szCs w:val="22"/>
          <w:lang w:val="it-IT"/>
        </w:rPr>
        <w:t>Domande da considerare:</w:t>
      </w:r>
    </w:p>
    <w:p w:rsidR="00801D43" w:rsidRPr="00AE49AC" w:rsidRDefault="00A64F50" w:rsidP="00C32357">
      <w:pPr>
        <w:pStyle w:val="Paragrafoelenco"/>
        <w:numPr>
          <w:ilvl w:val="0"/>
          <w:numId w:val="6"/>
        </w:numPr>
        <w:jc w:val="both"/>
        <w:rPr>
          <w:rFonts w:cstheme="minorHAnsi"/>
          <w:lang w:val="it-IT"/>
        </w:rPr>
      </w:pPr>
      <w:r w:rsidRPr="00AE49AC">
        <w:rPr>
          <w:rFonts w:cstheme="minorHAnsi"/>
        </w:rPr>
        <w:t>In che misura una cultura che favorisce il pensionamento anticipato è integrata nel tuo particolare contesto lavorativo?</w:t>
      </w:r>
    </w:p>
    <w:p w:rsidR="00801D43" w:rsidRPr="00AE49AC" w:rsidRDefault="00A64F50" w:rsidP="00C32357">
      <w:pPr>
        <w:pStyle w:val="Paragrafoelenco"/>
        <w:numPr>
          <w:ilvl w:val="0"/>
          <w:numId w:val="6"/>
        </w:numPr>
        <w:jc w:val="both"/>
        <w:rPr>
          <w:rFonts w:cstheme="minorHAnsi"/>
          <w:lang w:val="it-IT"/>
        </w:rPr>
      </w:pPr>
      <w:r w:rsidRPr="00AE49AC">
        <w:rPr>
          <w:rFonts w:cstheme="minorHAnsi"/>
          <w:lang w:val="it-IT"/>
        </w:rPr>
        <w:t>Le informazioni dettagliate e fruibili sui pro e contro del prepensionamento sono disponibili per i lavoratori?</w:t>
      </w:r>
    </w:p>
    <w:p w:rsidR="00801D43" w:rsidRPr="00AE49AC" w:rsidRDefault="00A64F50" w:rsidP="00C32357">
      <w:pPr>
        <w:pStyle w:val="Paragrafoelenco"/>
        <w:numPr>
          <w:ilvl w:val="0"/>
          <w:numId w:val="6"/>
        </w:numPr>
        <w:jc w:val="both"/>
        <w:rPr>
          <w:rFonts w:cstheme="minorHAnsi"/>
          <w:lang w:val="it-IT"/>
        </w:rPr>
      </w:pPr>
      <w:r w:rsidRPr="00AE49AC">
        <w:rPr>
          <w:rFonts w:cstheme="minorHAnsi"/>
          <w:lang w:val="it-IT"/>
        </w:rPr>
        <w:t>Le parti sociali sperimentano misure per accordi di lavoro più flessibile e l’accesso per il pensionamento?</w:t>
      </w:r>
    </w:p>
    <w:p w:rsidR="00801D43" w:rsidRPr="00AE49AC" w:rsidRDefault="000244D4" w:rsidP="00C32357">
      <w:pPr>
        <w:pStyle w:val="Paragrafoelenco"/>
        <w:numPr>
          <w:ilvl w:val="0"/>
          <w:numId w:val="6"/>
        </w:numPr>
        <w:jc w:val="both"/>
        <w:rPr>
          <w:rFonts w:cstheme="minorHAnsi"/>
          <w:lang w:val="it-IT"/>
        </w:rPr>
      </w:pPr>
      <w:r w:rsidRPr="00AE49AC">
        <w:rPr>
          <w:rFonts w:cstheme="minorHAnsi"/>
        </w:rPr>
        <w:t>Disponiamo di strumenti per affrontare adeguatamente i problemi di intensificazione del lavoro tra i lavoratori anziani?</w:t>
      </w:r>
    </w:p>
    <w:p w:rsidR="00801D43" w:rsidRPr="00AE49AC" w:rsidRDefault="00801D43" w:rsidP="00C32357">
      <w:pPr>
        <w:jc w:val="both"/>
        <w:rPr>
          <w:rFonts w:cstheme="minorHAnsi"/>
          <w:lang w:val="it-IT"/>
        </w:rPr>
      </w:pPr>
      <w:r w:rsidRPr="00AE49AC">
        <w:rPr>
          <w:rFonts w:cstheme="minorHAnsi"/>
          <w:lang w:val="it-IT"/>
        </w:rPr>
        <w:br w:type="page"/>
      </w:r>
    </w:p>
    <w:p w:rsidR="009D55A3" w:rsidRPr="00AE49AC" w:rsidRDefault="004E6932" w:rsidP="00C32357">
      <w:pPr>
        <w:pStyle w:val="Titolo2"/>
        <w:spacing w:before="0" w:after="160"/>
        <w:jc w:val="both"/>
        <w:rPr>
          <w:rFonts w:asciiTheme="minorHAnsi" w:hAnsiTheme="minorHAnsi" w:cstheme="minorHAnsi"/>
          <w:sz w:val="22"/>
          <w:szCs w:val="22"/>
          <w:lang w:val="it-IT"/>
        </w:rPr>
      </w:pPr>
      <w:r w:rsidRPr="00AE49AC">
        <w:rPr>
          <w:rFonts w:asciiTheme="minorHAnsi" w:hAnsiTheme="minorHAnsi" w:cstheme="minorHAnsi"/>
          <w:sz w:val="22"/>
          <w:szCs w:val="22"/>
          <w:lang w:val="it-IT"/>
        </w:rPr>
        <w:lastRenderedPageBreak/>
        <w:t>3.4. Adeguarmento del lavoro con l’invecchiamento dei lavoratori</w:t>
      </w:r>
      <w:r w:rsidR="009D55A3" w:rsidRPr="00AE49AC">
        <w:rPr>
          <w:rFonts w:asciiTheme="minorHAnsi" w:hAnsiTheme="minorHAnsi" w:cstheme="minorHAnsi"/>
          <w:sz w:val="22"/>
          <w:szCs w:val="22"/>
          <w:lang w:val="it-IT"/>
        </w:rPr>
        <w:t xml:space="preserve"> [</w:t>
      </w:r>
      <w:r w:rsidRPr="00AE49AC">
        <w:rPr>
          <w:rFonts w:asciiTheme="minorHAnsi" w:hAnsiTheme="minorHAnsi" w:cstheme="minorHAnsi"/>
          <w:sz w:val="22"/>
          <w:szCs w:val="22"/>
          <w:lang w:val="it-IT"/>
        </w:rPr>
        <w:t>Ostacolo</w:t>
      </w:r>
      <w:r w:rsidR="009D55A3" w:rsidRPr="00AE49AC">
        <w:rPr>
          <w:rFonts w:asciiTheme="minorHAnsi" w:hAnsiTheme="minorHAnsi" w:cstheme="minorHAnsi"/>
          <w:sz w:val="22"/>
          <w:szCs w:val="22"/>
          <w:lang w:val="it-IT"/>
        </w:rPr>
        <w:t>]</w:t>
      </w:r>
    </w:p>
    <w:p w:rsidR="00AF316E" w:rsidRDefault="004E6932" w:rsidP="00C32357">
      <w:pPr>
        <w:spacing w:line="240" w:lineRule="auto"/>
        <w:jc w:val="both"/>
        <w:rPr>
          <w:rFonts w:cstheme="minorHAnsi"/>
          <w:lang w:val="it-IT"/>
        </w:rPr>
      </w:pPr>
      <w:r w:rsidRPr="00AE49AC">
        <w:rPr>
          <w:rFonts w:cstheme="minorHAnsi"/>
          <w:lang w:val="it-IT"/>
        </w:rPr>
        <w:t xml:space="preserve">Le aziende tendono ad avere una visione negativa dei lavoratori che superano i 50 anni. Nel contesto aziendale, la preoccupazione più frequentemente associata ai lavoratori più anziani è la produttività in relazione ai costi, cioè che le prestazioni dei lavoratori più anziani potrebbero ristagnare mentre il loro stipendio continua a salire, o che le loro prestazioni diminuiscano anche se il loro stipendio aumenta. In entrambi i casi, la perdita di competenze è stata spesso indicata come la ragione alla base della riduzione della produttività. Altri svantaggi spesso attribuiti a questi lavoratori sono l'alto costo dei loro </w:t>
      </w:r>
      <w:r w:rsidR="00B92224" w:rsidRPr="00AE49AC">
        <w:rPr>
          <w:rFonts w:cstheme="minorHAnsi"/>
          <w:lang w:val="it-IT"/>
        </w:rPr>
        <w:t>salari</w:t>
      </w:r>
      <w:r w:rsidRPr="00AE49AC">
        <w:rPr>
          <w:rFonts w:cstheme="minorHAnsi"/>
          <w:lang w:val="it-IT"/>
        </w:rPr>
        <w:t xml:space="preserve">, i costi sostenuti dall'azienda </w:t>
      </w:r>
      <w:r w:rsidR="00B92224" w:rsidRPr="00AE49AC">
        <w:rPr>
          <w:rFonts w:cstheme="minorHAnsi"/>
          <w:lang w:val="it-IT"/>
        </w:rPr>
        <w:t>nel caso in cui venga</w:t>
      </w:r>
      <w:r w:rsidRPr="00AE49AC">
        <w:rPr>
          <w:rFonts w:cstheme="minorHAnsi"/>
          <w:lang w:val="it-IT"/>
        </w:rPr>
        <w:t xml:space="preserve">no lasciati andare e la loro pretesa resistenza al cambiamento; ai lavoratori più anziani viene anche attribuita una formazione inadeguata o obsoleta, mancanza di mobilità funzionale, bassa motivazione, resistenza alla mobilità geografica, </w:t>
      </w:r>
      <w:r w:rsidR="00B92224" w:rsidRPr="00AE49AC">
        <w:rPr>
          <w:rFonts w:cstheme="minorHAnsi"/>
          <w:lang w:val="it-IT"/>
        </w:rPr>
        <w:t>ostruzionismo alla</w:t>
      </w:r>
      <w:r w:rsidRPr="00AE49AC">
        <w:rPr>
          <w:rFonts w:cstheme="minorHAnsi"/>
          <w:lang w:val="it-IT"/>
        </w:rPr>
        <w:t xml:space="preserve"> promozione dei loro subordinati più giovani, perdita di capacità fisica e tassi più elevati di assenteismo. Tuttavia, sebbene tali convinzioni siano molto diffuse, esistono poche prove </w:t>
      </w:r>
      <w:r w:rsidR="00B92224" w:rsidRPr="00AE49AC">
        <w:rPr>
          <w:rFonts w:cstheme="minorHAnsi"/>
          <w:lang w:val="it-IT"/>
        </w:rPr>
        <w:t>empiriche</w:t>
      </w:r>
      <w:r w:rsidRPr="00AE49AC">
        <w:rPr>
          <w:rFonts w:cstheme="minorHAnsi"/>
          <w:lang w:val="it-IT"/>
        </w:rPr>
        <w:t xml:space="preserve"> oggettive che le confermino.</w:t>
      </w:r>
    </w:p>
    <w:p w:rsidR="00B92224" w:rsidRPr="00AE49AC" w:rsidRDefault="00B92224" w:rsidP="00C32357">
      <w:pPr>
        <w:spacing w:line="240" w:lineRule="auto"/>
        <w:jc w:val="both"/>
        <w:rPr>
          <w:rFonts w:cstheme="minorHAnsi"/>
          <w:lang w:val="it-IT"/>
        </w:rPr>
      </w:pPr>
      <w:r w:rsidRPr="00AE49AC">
        <w:rPr>
          <w:rFonts w:cstheme="minorHAnsi"/>
        </w:rPr>
        <w:br/>
      </w:r>
      <w:r w:rsidRPr="00AE49AC">
        <w:rPr>
          <w:rFonts w:cstheme="minorHAnsi"/>
          <w:lang w:val="it-IT"/>
        </w:rPr>
        <w:t>In molti casi, queste convinzioni fanno sì che un lavoratore più anziano venga preso in cosiderazione per un potenziale pensionamento anticipato e sostituito da un lavoratore più giovane senza diritti acquisiti. Eppure questa pratica è sempre più criticata in campo sociale, politico ed economico, perché converte i dipendenti esperti in persone inattive e promuove l'abbandono del lavoro da parte dei lavoratori che, in molti casi, sono effettivamente in condizioni migliori (fisicamente, mentalmente e in termini di esperienza) rispetto ai lavoratori più giovani.</w:t>
      </w:r>
    </w:p>
    <w:p w:rsidR="007908C0" w:rsidRPr="00AE49AC" w:rsidRDefault="007908C0" w:rsidP="00C32357">
      <w:pPr>
        <w:spacing w:line="240" w:lineRule="auto"/>
        <w:jc w:val="both"/>
        <w:rPr>
          <w:rFonts w:cstheme="minorHAnsi"/>
          <w:lang w:val="it-IT"/>
        </w:rPr>
      </w:pPr>
      <w:r w:rsidRPr="00AE49AC">
        <w:rPr>
          <w:rFonts w:cstheme="minorHAnsi"/>
          <w:lang w:val="it-IT"/>
        </w:rPr>
        <w:t xml:space="preserve">Tuttavia, l'evoluzione demografica (che mostra una tendenza a invertire la piramide delle età) e cambiamenti come l'aumento dell'età </w:t>
      </w:r>
      <w:r w:rsidR="0071388B" w:rsidRPr="00AE49AC">
        <w:rPr>
          <w:rFonts w:cstheme="minorHAnsi"/>
          <w:lang w:val="it-IT"/>
        </w:rPr>
        <w:t>pensionabile</w:t>
      </w:r>
      <w:r w:rsidRPr="00AE49AC">
        <w:rPr>
          <w:rFonts w:cstheme="minorHAnsi"/>
          <w:lang w:val="it-IT"/>
        </w:rPr>
        <w:t xml:space="preserve"> o la soppressione degli incentivi fiscali e di sicurezza sociale che </w:t>
      </w:r>
      <w:r w:rsidR="0071388B" w:rsidRPr="00AE49AC">
        <w:rPr>
          <w:rFonts w:cstheme="minorHAnsi"/>
          <w:lang w:val="it-IT"/>
        </w:rPr>
        <w:t>incentivano</w:t>
      </w:r>
      <w:r w:rsidRPr="00AE49AC">
        <w:rPr>
          <w:rFonts w:cstheme="minorHAnsi"/>
          <w:lang w:val="it-IT"/>
        </w:rPr>
        <w:t xml:space="preserve"> i lavoratori ad accettare la cessazione volontaria dell'att</w:t>
      </w:r>
      <w:r w:rsidR="0071388B" w:rsidRPr="00AE49AC">
        <w:rPr>
          <w:rFonts w:cstheme="minorHAnsi"/>
          <w:lang w:val="it-IT"/>
        </w:rPr>
        <w:t>ività, avranno ripercussioni sul</w:t>
      </w:r>
      <w:r w:rsidRPr="00AE49AC">
        <w:rPr>
          <w:rFonts w:cstheme="minorHAnsi"/>
          <w:lang w:val="it-IT"/>
        </w:rPr>
        <w:t xml:space="preserve">la popolazione attiva, </w:t>
      </w:r>
      <w:r w:rsidR="0071388B" w:rsidRPr="00AE49AC">
        <w:rPr>
          <w:rFonts w:cstheme="minorHAnsi"/>
          <w:lang w:val="it-IT"/>
        </w:rPr>
        <w:t>determinando l’aumento</w:t>
      </w:r>
      <w:r w:rsidRPr="00AE49AC">
        <w:rPr>
          <w:rFonts w:cstheme="minorHAnsi"/>
          <w:lang w:val="it-IT"/>
        </w:rPr>
        <w:t xml:space="preserve"> </w:t>
      </w:r>
      <w:r w:rsidR="0071388B" w:rsidRPr="00AE49AC">
        <w:rPr>
          <w:rFonts w:cstheme="minorHAnsi"/>
          <w:lang w:val="it-IT"/>
        </w:rPr>
        <w:t>del</w:t>
      </w:r>
      <w:r w:rsidRPr="00AE49AC">
        <w:rPr>
          <w:rFonts w:cstheme="minorHAnsi"/>
          <w:lang w:val="it-IT"/>
        </w:rPr>
        <w:t xml:space="preserve">la percentuale di lavoratori anziani nelle aziende e </w:t>
      </w:r>
      <w:r w:rsidR="0071388B" w:rsidRPr="00AE49AC">
        <w:rPr>
          <w:rFonts w:cstheme="minorHAnsi"/>
          <w:lang w:val="it-IT"/>
        </w:rPr>
        <w:t>la diminuzione di</w:t>
      </w:r>
      <w:r w:rsidRPr="00AE49AC">
        <w:rPr>
          <w:rFonts w:cstheme="minorHAnsi"/>
          <w:lang w:val="it-IT"/>
        </w:rPr>
        <w:t xml:space="preserve"> quella dei lavoratori più giovani.</w:t>
      </w:r>
    </w:p>
    <w:p w:rsidR="0071388B" w:rsidRPr="00AE49AC" w:rsidRDefault="0071388B" w:rsidP="007138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lang w:val="it-IT"/>
        </w:rPr>
      </w:pPr>
      <w:r w:rsidRPr="00AE49AC">
        <w:rPr>
          <w:rFonts w:cstheme="minorHAnsi"/>
          <w:lang w:val="it-IT"/>
        </w:rPr>
        <w:t>Quindi è molto importante che le aziende valutino l'impatto che queste tendenze potrebbero avere sulla produttività e la retention dei lavoratori più anziani e dovrebbero certamente essere implementati</w:t>
      </w:r>
      <w:r w:rsidRPr="00AE49AC">
        <w:rPr>
          <w:rFonts w:eastAsia="Times New Roman" w:cstheme="minorHAnsi"/>
          <w:color w:val="212121"/>
          <w:lang w:val="it-IT" w:eastAsia="it-IT"/>
        </w:rPr>
        <w:t xml:space="preserve"> </w:t>
      </w:r>
      <w:r w:rsidRPr="00AE49AC">
        <w:rPr>
          <w:rFonts w:cstheme="minorHAnsi"/>
          <w:lang w:val="it-IT"/>
        </w:rPr>
        <w:t>programmi volti a garantire un invecchiamento attivo e in buona salute sul posto di lavoro.</w:t>
      </w:r>
    </w:p>
    <w:p w:rsidR="000A7DD9" w:rsidRPr="00AE49AC" w:rsidRDefault="000A7DD9" w:rsidP="007138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lang w:val="it-IT"/>
        </w:rPr>
      </w:pPr>
    </w:p>
    <w:p w:rsidR="0071388B" w:rsidRPr="00AE49AC" w:rsidRDefault="0071388B" w:rsidP="000A7D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lang w:val="it-IT"/>
        </w:rPr>
      </w:pPr>
      <w:r w:rsidRPr="00AE49AC">
        <w:rPr>
          <w:rFonts w:cstheme="minorHAnsi"/>
          <w:lang w:val="it-IT"/>
        </w:rPr>
        <w:t xml:space="preserve">Il processo di invecchiamento è influenzato da una combinazione di vari fattori. L'ambiente è uno di questi. Un ambiente di lavoro sano e salutare a livello fisico, mentale, sociale e organizzativo, che promuove e protegge la salute dei lavoratori, che accresce le loro competenze e li incoraggia come individui, che rafforza il loro impegno nei confronti dell'azienda e favorisce un atteggiamento positivo </w:t>
      </w:r>
      <w:r w:rsidR="000A7DD9" w:rsidRPr="00AE49AC">
        <w:rPr>
          <w:rFonts w:cstheme="minorHAnsi"/>
          <w:lang w:val="it-IT"/>
        </w:rPr>
        <w:t>nei confronti</w:t>
      </w:r>
      <w:r w:rsidRPr="00AE49AC">
        <w:rPr>
          <w:rFonts w:cstheme="minorHAnsi"/>
          <w:lang w:val="it-IT"/>
        </w:rPr>
        <w:t xml:space="preserve"> </w:t>
      </w:r>
      <w:r w:rsidR="000A7DD9" w:rsidRPr="00AE49AC">
        <w:rPr>
          <w:rFonts w:cstheme="minorHAnsi"/>
          <w:lang w:val="it-IT"/>
        </w:rPr>
        <w:t>del</w:t>
      </w:r>
      <w:r w:rsidRPr="00AE49AC">
        <w:rPr>
          <w:rFonts w:cstheme="minorHAnsi"/>
          <w:lang w:val="it-IT"/>
        </w:rPr>
        <w:t xml:space="preserve">la permanenza nel posto di lavoro, porterà a migliori prestazioni, produttività e </w:t>
      </w:r>
      <w:r w:rsidR="000A7DD9" w:rsidRPr="00AE49AC">
        <w:rPr>
          <w:rFonts w:cstheme="minorHAnsi"/>
          <w:lang w:val="it-IT"/>
        </w:rPr>
        <w:t>job retention d</w:t>
      </w:r>
      <w:r w:rsidRPr="00AE49AC">
        <w:rPr>
          <w:rFonts w:cstheme="minorHAnsi"/>
          <w:lang w:val="it-IT"/>
        </w:rPr>
        <w:t>ei lavoratori p</w:t>
      </w:r>
      <w:r w:rsidR="000A7DD9" w:rsidRPr="00AE49AC">
        <w:rPr>
          <w:rFonts w:cstheme="minorHAnsi"/>
          <w:lang w:val="it-IT"/>
        </w:rPr>
        <w:t xml:space="preserve">iù anziani, che godranno di migliore </w:t>
      </w:r>
      <w:r w:rsidRPr="00AE49AC">
        <w:rPr>
          <w:rFonts w:cstheme="minorHAnsi"/>
          <w:lang w:val="it-IT"/>
        </w:rPr>
        <w:t>salute, qualità della vita e soddisfazione sul posto di lavoro.</w:t>
      </w:r>
    </w:p>
    <w:p w:rsidR="0071388B" w:rsidRPr="00AE49AC" w:rsidRDefault="0071388B" w:rsidP="007138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lang w:val="it-IT" w:eastAsia="it-IT"/>
        </w:rPr>
      </w:pPr>
    </w:p>
    <w:p w:rsidR="009D55A3" w:rsidRPr="00AE49AC" w:rsidRDefault="0071388B" w:rsidP="00C32357">
      <w:pPr>
        <w:autoSpaceDE w:val="0"/>
        <w:autoSpaceDN w:val="0"/>
        <w:adjustRightInd w:val="0"/>
        <w:spacing w:after="0" w:line="240" w:lineRule="auto"/>
        <w:jc w:val="both"/>
        <w:rPr>
          <w:rFonts w:cstheme="minorHAnsi"/>
          <w:lang w:val="it-IT"/>
        </w:rPr>
      </w:pPr>
      <w:r w:rsidRPr="00AE49AC">
        <w:rPr>
          <w:rFonts w:cstheme="minorHAnsi"/>
          <w:lang w:val="it-IT"/>
        </w:rPr>
        <w:t xml:space="preserve">A questo proposito, </w:t>
      </w:r>
      <w:r w:rsidR="00C93B90" w:rsidRPr="00AE49AC">
        <w:rPr>
          <w:rFonts w:cstheme="minorHAnsi"/>
          <w:lang w:val="it-IT"/>
        </w:rPr>
        <w:t>è</w:t>
      </w:r>
      <w:r w:rsidRPr="00AE49AC">
        <w:rPr>
          <w:rFonts w:cstheme="minorHAnsi"/>
          <w:lang w:val="it-IT"/>
        </w:rPr>
        <w:t xml:space="preserve"> molto utile progettare strategie di </w:t>
      </w:r>
      <w:r w:rsidR="00C93B90" w:rsidRPr="00AE49AC">
        <w:rPr>
          <w:rFonts w:cstheme="minorHAnsi"/>
          <w:lang w:val="it-IT"/>
        </w:rPr>
        <w:t>adeguamento</w:t>
      </w:r>
      <w:r w:rsidRPr="00AE49AC">
        <w:rPr>
          <w:rFonts w:cstheme="minorHAnsi"/>
          <w:lang w:val="it-IT"/>
        </w:rPr>
        <w:t xml:space="preserve"> del lavoro che possano essere </w:t>
      </w:r>
      <w:r w:rsidR="007931EE" w:rsidRPr="00AE49AC">
        <w:rPr>
          <w:rFonts w:cstheme="minorHAnsi"/>
          <w:lang w:val="it-IT"/>
        </w:rPr>
        <w:t>attuate</w:t>
      </w:r>
      <w:r w:rsidRPr="00AE49AC">
        <w:rPr>
          <w:rFonts w:cstheme="minorHAnsi"/>
          <w:lang w:val="it-IT"/>
        </w:rPr>
        <w:t xml:space="preserve"> man mano che i lavoratori invecchiano. Queste strategie devono cercare di creare ambienti di lavoro che siano favorevoli per i lavoratori più anziani. Ecco alcuni esempi:</w:t>
      </w:r>
    </w:p>
    <w:p w:rsidR="007931EE" w:rsidRPr="00AE49AC" w:rsidRDefault="007931EE" w:rsidP="00CC3030">
      <w:pPr>
        <w:numPr>
          <w:ilvl w:val="0"/>
          <w:numId w:val="8"/>
        </w:numPr>
        <w:autoSpaceDE w:val="0"/>
        <w:autoSpaceDN w:val="0"/>
        <w:adjustRightInd w:val="0"/>
        <w:spacing w:after="0" w:line="240" w:lineRule="auto"/>
        <w:jc w:val="both"/>
        <w:rPr>
          <w:rFonts w:cstheme="minorHAnsi"/>
          <w:lang w:val="it-IT"/>
        </w:rPr>
      </w:pPr>
      <w:r w:rsidRPr="00AE49AC">
        <w:rPr>
          <w:rFonts w:cstheme="minorHAnsi"/>
          <w:lang w:val="it-IT"/>
        </w:rPr>
        <w:t>misure che supportino la salute fisica e fisiologica, in modo da garantire prestazioni migliori e ridurre l'assenteismo;</w:t>
      </w:r>
    </w:p>
    <w:p w:rsidR="009D55A3" w:rsidRPr="00AE49AC" w:rsidRDefault="007931EE" w:rsidP="00CC3030">
      <w:pPr>
        <w:numPr>
          <w:ilvl w:val="0"/>
          <w:numId w:val="8"/>
        </w:numPr>
        <w:autoSpaceDE w:val="0"/>
        <w:autoSpaceDN w:val="0"/>
        <w:adjustRightInd w:val="0"/>
        <w:spacing w:after="0" w:line="240" w:lineRule="auto"/>
        <w:jc w:val="both"/>
        <w:rPr>
          <w:rFonts w:cstheme="minorHAnsi"/>
          <w:lang w:val="it-IT"/>
        </w:rPr>
      </w:pPr>
      <w:r w:rsidRPr="00AE49AC">
        <w:rPr>
          <w:rFonts w:cstheme="minorHAnsi"/>
          <w:lang w:val="it-IT"/>
        </w:rPr>
        <w:t>iniziative che adattano le condizioni fisiche o le funzioni di ciascun lavoro alle esigenze dei lavoratori</w:t>
      </w:r>
      <w:r w:rsidR="00720DCB" w:rsidRPr="00AE49AC">
        <w:rPr>
          <w:rFonts w:cstheme="minorHAnsi"/>
          <w:lang w:val="it-IT"/>
        </w:rPr>
        <w:t>, in conformità con la loro età;</w:t>
      </w:r>
    </w:p>
    <w:p w:rsidR="009D55A3" w:rsidRPr="00AE49AC" w:rsidRDefault="00767782" w:rsidP="00CC3030">
      <w:pPr>
        <w:numPr>
          <w:ilvl w:val="0"/>
          <w:numId w:val="8"/>
        </w:numPr>
        <w:autoSpaceDE w:val="0"/>
        <w:autoSpaceDN w:val="0"/>
        <w:adjustRightInd w:val="0"/>
        <w:spacing w:after="0" w:line="240" w:lineRule="auto"/>
        <w:jc w:val="both"/>
        <w:rPr>
          <w:rFonts w:cstheme="minorHAnsi"/>
          <w:lang w:val="it-IT"/>
        </w:rPr>
      </w:pPr>
      <w:r w:rsidRPr="00AE49AC">
        <w:rPr>
          <w:rFonts w:cstheme="minorHAnsi"/>
          <w:lang w:val="it-IT"/>
        </w:rPr>
        <w:t xml:space="preserve">azioni che facilitino l'adattamento dei processi di apprendimento alle esigenze di </w:t>
      </w:r>
      <w:r w:rsidR="00CC3030" w:rsidRPr="00AE49AC">
        <w:rPr>
          <w:rFonts w:cstheme="minorHAnsi"/>
          <w:lang w:val="it-IT"/>
        </w:rPr>
        <w:t>tali</w:t>
      </w:r>
      <w:r w:rsidRPr="00AE49AC">
        <w:rPr>
          <w:rFonts w:cstheme="minorHAnsi"/>
          <w:lang w:val="it-IT"/>
        </w:rPr>
        <w:t xml:space="preserve"> lavoratori, evitando </w:t>
      </w:r>
      <w:r w:rsidR="00CC3030" w:rsidRPr="00AE49AC">
        <w:rPr>
          <w:rFonts w:cstheme="minorHAnsi"/>
          <w:lang w:val="it-IT"/>
        </w:rPr>
        <w:t>in tal modo</w:t>
      </w:r>
      <w:r w:rsidRPr="00AE49AC">
        <w:rPr>
          <w:rFonts w:cstheme="minorHAnsi"/>
          <w:lang w:val="it-IT"/>
        </w:rPr>
        <w:t xml:space="preserve"> l'obsolescenza del</w:t>
      </w:r>
      <w:r w:rsidR="00CC3030" w:rsidRPr="00AE49AC">
        <w:rPr>
          <w:rFonts w:cstheme="minorHAnsi"/>
          <w:lang w:val="it-IT"/>
        </w:rPr>
        <w:t>le loro competenze e motivandoli</w:t>
      </w:r>
      <w:r w:rsidRPr="00AE49AC">
        <w:rPr>
          <w:rFonts w:cstheme="minorHAnsi"/>
          <w:lang w:val="it-IT"/>
        </w:rPr>
        <w:t xml:space="preserve"> verso un maggiore svi</w:t>
      </w:r>
      <w:r w:rsidR="00CC3030" w:rsidRPr="00AE49AC">
        <w:rPr>
          <w:rFonts w:cstheme="minorHAnsi"/>
          <w:lang w:val="it-IT"/>
        </w:rPr>
        <w:t>luppo personale e professionale;</w:t>
      </w:r>
    </w:p>
    <w:p w:rsidR="009D55A3" w:rsidRPr="00AE49AC" w:rsidRDefault="00CC3030" w:rsidP="00C32357">
      <w:pPr>
        <w:numPr>
          <w:ilvl w:val="0"/>
          <w:numId w:val="8"/>
        </w:numPr>
        <w:autoSpaceDE w:val="0"/>
        <w:autoSpaceDN w:val="0"/>
        <w:adjustRightInd w:val="0"/>
        <w:spacing w:after="0" w:line="240" w:lineRule="auto"/>
        <w:jc w:val="both"/>
        <w:rPr>
          <w:rFonts w:cstheme="minorHAnsi"/>
          <w:lang w:val="it-IT"/>
        </w:rPr>
      </w:pPr>
      <w:r w:rsidRPr="00AE49AC">
        <w:rPr>
          <w:rFonts w:cstheme="minorHAnsi"/>
          <w:lang w:val="it-IT"/>
        </w:rPr>
        <w:lastRenderedPageBreak/>
        <w:t>misure per facilitare la transizione verso il pensionamento mediante diverse forme di lavoro flessibile;</w:t>
      </w:r>
    </w:p>
    <w:p w:rsidR="009D55A3" w:rsidRPr="00AE49AC" w:rsidRDefault="00CC3030" w:rsidP="00C32357">
      <w:pPr>
        <w:numPr>
          <w:ilvl w:val="0"/>
          <w:numId w:val="8"/>
        </w:numPr>
        <w:autoSpaceDE w:val="0"/>
        <w:autoSpaceDN w:val="0"/>
        <w:adjustRightInd w:val="0"/>
        <w:spacing w:after="0" w:line="240" w:lineRule="auto"/>
        <w:jc w:val="both"/>
        <w:rPr>
          <w:rFonts w:cstheme="minorHAnsi"/>
          <w:lang w:val="it-IT"/>
        </w:rPr>
      </w:pPr>
      <w:r w:rsidRPr="00AE49AC">
        <w:rPr>
          <w:rFonts w:cstheme="minorHAnsi"/>
          <w:lang w:val="it-IT"/>
        </w:rPr>
        <w:t>iniziative orientate alla preparazione al pensionamento (pianificazione finanziaria, salute, tempo libero);</w:t>
      </w:r>
    </w:p>
    <w:p w:rsidR="009D55A3" w:rsidRPr="00AE49AC" w:rsidRDefault="00CC3030" w:rsidP="00C32357">
      <w:pPr>
        <w:numPr>
          <w:ilvl w:val="0"/>
          <w:numId w:val="8"/>
        </w:numPr>
        <w:autoSpaceDE w:val="0"/>
        <w:autoSpaceDN w:val="0"/>
        <w:adjustRightInd w:val="0"/>
        <w:spacing w:after="0" w:line="240" w:lineRule="auto"/>
        <w:jc w:val="both"/>
        <w:rPr>
          <w:rFonts w:cstheme="minorHAnsi"/>
          <w:lang w:val="it-IT"/>
        </w:rPr>
      </w:pPr>
      <w:r w:rsidRPr="00AE49AC">
        <w:rPr>
          <w:rFonts w:cstheme="minorHAnsi"/>
          <w:lang w:val="it-IT"/>
        </w:rPr>
        <w:t>azioni che favoriscano l’inclusione, basata sull’incremneto della consapevolezza e del riconoscimento del valore che i lavoratori più anziani apportano all’azienda;</w:t>
      </w:r>
    </w:p>
    <w:p w:rsidR="009D55A3" w:rsidRPr="00AE49AC" w:rsidRDefault="00CC3030" w:rsidP="00C32357">
      <w:pPr>
        <w:numPr>
          <w:ilvl w:val="0"/>
          <w:numId w:val="8"/>
        </w:numPr>
        <w:autoSpaceDE w:val="0"/>
        <w:autoSpaceDN w:val="0"/>
        <w:adjustRightInd w:val="0"/>
        <w:spacing w:after="0" w:line="240" w:lineRule="auto"/>
        <w:jc w:val="both"/>
        <w:rPr>
          <w:rFonts w:cstheme="minorHAnsi"/>
          <w:lang w:val="it-IT"/>
        </w:rPr>
      </w:pPr>
      <w:r w:rsidRPr="00AE49AC">
        <w:rPr>
          <w:rFonts w:cstheme="minorHAnsi"/>
          <w:lang w:val="it-IT"/>
        </w:rPr>
        <w:t>azioni che facilitino una ricollocazione all’interno dell’azienda che non crei conflitti generazionali.</w:t>
      </w:r>
    </w:p>
    <w:p w:rsidR="009D55A3" w:rsidRPr="00AE49AC" w:rsidRDefault="009D55A3" w:rsidP="00C32357">
      <w:pPr>
        <w:autoSpaceDE w:val="0"/>
        <w:autoSpaceDN w:val="0"/>
        <w:adjustRightInd w:val="0"/>
        <w:spacing w:after="0" w:line="240" w:lineRule="auto"/>
        <w:jc w:val="both"/>
        <w:rPr>
          <w:rFonts w:cstheme="minorHAnsi"/>
          <w:lang w:val="it-IT"/>
        </w:rPr>
      </w:pPr>
    </w:p>
    <w:p w:rsidR="009D55A3" w:rsidRPr="00AE49AC" w:rsidRDefault="00D25C34" w:rsidP="00C32357">
      <w:pPr>
        <w:pStyle w:val="Titolo2"/>
        <w:spacing w:before="0"/>
        <w:jc w:val="both"/>
        <w:rPr>
          <w:rFonts w:asciiTheme="minorHAnsi" w:hAnsiTheme="minorHAnsi" w:cstheme="minorHAnsi"/>
          <w:sz w:val="22"/>
          <w:szCs w:val="22"/>
          <w:lang w:val="it-IT"/>
        </w:rPr>
      </w:pPr>
      <w:r w:rsidRPr="00AE49AC">
        <w:rPr>
          <w:rFonts w:asciiTheme="minorHAnsi" w:hAnsiTheme="minorHAnsi" w:cstheme="minorHAnsi"/>
          <w:sz w:val="22"/>
          <w:szCs w:val="22"/>
          <w:lang w:val="it-IT"/>
        </w:rPr>
        <w:t>Una soluzione possibile</w:t>
      </w:r>
      <w:r w:rsidR="009D55A3" w:rsidRPr="00AE49AC">
        <w:rPr>
          <w:rFonts w:asciiTheme="minorHAnsi" w:hAnsiTheme="minorHAnsi" w:cstheme="minorHAnsi"/>
          <w:sz w:val="22"/>
          <w:szCs w:val="22"/>
          <w:lang w:val="it-IT"/>
        </w:rPr>
        <w:t>:</w:t>
      </w:r>
      <w:r w:rsidRPr="00AE49AC">
        <w:rPr>
          <w:rFonts w:asciiTheme="minorHAnsi" w:hAnsiTheme="minorHAnsi" w:cstheme="minorHAnsi"/>
          <w:sz w:val="22"/>
          <w:szCs w:val="22"/>
          <w:lang w:val="it-IT"/>
        </w:rPr>
        <w:t xml:space="preserve"> rendere l’invecchiamento attivo parte della gestione degli aspetti di salute e sicurezza sul luogo di lavoro</w:t>
      </w:r>
      <w:r w:rsidR="009D55A3" w:rsidRPr="00AE49AC">
        <w:rPr>
          <w:rFonts w:asciiTheme="minorHAnsi" w:hAnsiTheme="minorHAnsi" w:cstheme="minorHAnsi"/>
          <w:sz w:val="22"/>
          <w:szCs w:val="22"/>
          <w:lang w:val="it-IT"/>
        </w:rPr>
        <w:t xml:space="preserve">. </w:t>
      </w:r>
    </w:p>
    <w:p w:rsidR="009D55A3" w:rsidRPr="00AE49AC" w:rsidRDefault="009D55A3" w:rsidP="00C32357">
      <w:pPr>
        <w:pStyle w:val="Prrafodelista1"/>
        <w:spacing w:after="0"/>
        <w:ind w:left="0"/>
        <w:jc w:val="both"/>
        <w:rPr>
          <w:rFonts w:asciiTheme="minorHAnsi" w:hAnsiTheme="minorHAnsi" w:cstheme="minorHAnsi"/>
          <w:lang w:val="it-IT"/>
        </w:rPr>
      </w:pPr>
    </w:p>
    <w:p w:rsidR="00D25C34" w:rsidRPr="00AE49AC" w:rsidRDefault="00D25C34" w:rsidP="00EB6B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lang w:val="it-IT" w:eastAsia="it-IT"/>
        </w:rPr>
      </w:pPr>
      <w:r w:rsidRPr="00AE49AC">
        <w:rPr>
          <w:rFonts w:eastAsia="Times New Roman" w:cstheme="minorHAnsi"/>
          <w:color w:val="212121"/>
          <w:lang w:val="it-IT" w:eastAsia="it-IT"/>
        </w:rPr>
        <w:t xml:space="preserve">Le aziende di solito adottano regolamentazioni in materia di gestione della salute e sicurezza sul lavoro, il cui scopo è quello di promuovere e mantenere il più alto grado possibile </w:t>
      </w:r>
      <w:r w:rsidRPr="00AE49AC">
        <w:rPr>
          <w:rFonts w:eastAsia="Times New Roman" w:cstheme="minorHAnsi"/>
          <w:b/>
          <w:color w:val="212121"/>
          <w:lang w:val="it-IT" w:eastAsia="it-IT"/>
        </w:rPr>
        <w:t>di salute e sicurezza sul luogo di lavoro</w:t>
      </w:r>
      <w:r w:rsidRPr="00AE49AC">
        <w:rPr>
          <w:rFonts w:eastAsia="Times New Roman" w:cstheme="minorHAnsi"/>
          <w:color w:val="212121"/>
          <w:lang w:val="it-IT" w:eastAsia="it-IT"/>
        </w:rPr>
        <w:t xml:space="preserve">. Secondo l'Organizzazione internazionale del lavoro (OIL), </w:t>
      </w:r>
      <w:r w:rsidRPr="00AE49AC">
        <w:rPr>
          <w:rFonts w:eastAsia="Times New Roman" w:cstheme="minorHAnsi"/>
          <w:b/>
          <w:color w:val="212121"/>
          <w:lang w:val="it-IT" w:eastAsia="it-IT"/>
        </w:rPr>
        <w:t xml:space="preserve">la questione della sicurezza e della salute sul luogo di lavoro </w:t>
      </w:r>
      <w:r w:rsidRPr="00AE49AC">
        <w:rPr>
          <w:rFonts w:eastAsia="Times New Roman" w:cstheme="minorHAnsi"/>
          <w:color w:val="212121"/>
          <w:lang w:val="it-IT" w:eastAsia="it-IT"/>
        </w:rPr>
        <w:t>riguarda il benessere sociale, mentale e fisico dei lavoratori, e quindi comprende l'individuo nel suo insieme. Questo strumento, concepito nel quadro delle relazioni di lavoro dell'azienda, ma che generalmente non affronta il progressivo invecchiamento dei lavoratori, può essere utilizzato come base per misure specifiche con cui promuovere l'invecchiamento attivo.</w:t>
      </w:r>
    </w:p>
    <w:p w:rsidR="00D25C34" w:rsidRPr="00AE49AC" w:rsidRDefault="00D25C34" w:rsidP="00C32357">
      <w:pPr>
        <w:pStyle w:val="Prrafodelista1"/>
        <w:spacing w:after="0"/>
        <w:ind w:left="0"/>
        <w:jc w:val="both"/>
        <w:rPr>
          <w:rFonts w:asciiTheme="minorHAnsi" w:hAnsiTheme="minorHAnsi" w:cstheme="minorHAnsi"/>
          <w:lang w:val="it-IT"/>
        </w:rPr>
      </w:pPr>
    </w:p>
    <w:p w:rsidR="009D55A3" w:rsidRPr="00AE49AC" w:rsidRDefault="00D25C34" w:rsidP="00C32357">
      <w:pPr>
        <w:pStyle w:val="Titolo2"/>
        <w:jc w:val="both"/>
        <w:rPr>
          <w:rFonts w:asciiTheme="minorHAnsi" w:hAnsiTheme="minorHAnsi" w:cstheme="minorHAnsi"/>
          <w:sz w:val="22"/>
          <w:szCs w:val="22"/>
          <w:lang w:val="it-IT"/>
        </w:rPr>
      </w:pPr>
      <w:r w:rsidRPr="00AE49AC">
        <w:rPr>
          <w:rFonts w:asciiTheme="minorHAnsi" w:hAnsiTheme="minorHAnsi" w:cstheme="minorHAnsi"/>
          <w:sz w:val="22"/>
          <w:szCs w:val="22"/>
          <w:lang w:val="it-IT"/>
        </w:rPr>
        <w:t>Domande da considerare</w:t>
      </w:r>
    </w:p>
    <w:p w:rsidR="009D55A3" w:rsidRPr="00AE49AC" w:rsidRDefault="000D366F" w:rsidP="00C32357">
      <w:pPr>
        <w:pStyle w:val="Prrafodelista1"/>
        <w:numPr>
          <w:ilvl w:val="0"/>
          <w:numId w:val="9"/>
        </w:numPr>
        <w:suppressAutoHyphens/>
        <w:autoSpaceDE w:val="0"/>
        <w:autoSpaceDN w:val="0"/>
        <w:adjustRightInd w:val="0"/>
        <w:spacing w:after="0" w:line="240" w:lineRule="auto"/>
        <w:contextualSpacing w:val="0"/>
        <w:jc w:val="both"/>
        <w:textAlignment w:val="baseline"/>
        <w:rPr>
          <w:rFonts w:asciiTheme="minorHAnsi" w:hAnsiTheme="minorHAnsi" w:cstheme="minorHAnsi"/>
          <w:lang w:val="it-IT"/>
        </w:rPr>
      </w:pPr>
      <w:r w:rsidRPr="00AE49AC">
        <w:rPr>
          <w:rFonts w:asciiTheme="minorHAnsi" w:hAnsiTheme="minorHAnsi" w:cstheme="minorHAnsi"/>
          <w:lang w:val="it-IT"/>
        </w:rPr>
        <w:t>Le attività di promozione della salute sul posto di lavoro attuata dalla tua organizzazione include aspetti specificatamente riferiti all’invecchiamento attivo?</w:t>
      </w:r>
    </w:p>
    <w:p w:rsidR="009D55A3" w:rsidRPr="00AE49AC" w:rsidRDefault="000D366F" w:rsidP="00C32357">
      <w:pPr>
        <w:pStyle w:val="Prrafodelista1"/>
        <w:numPr>
          <w:ilvl w:val="0"/>
          <w:numId w:val="9"/>
        </w:numPr>
        <w:suppressAutoHyphens/>
        <w:autoSpaceDE w:val="0"/>
        <w:autoSpaceDN w:val="0"/>
        <w:adjustRightInd w:val="0"/>
        <w:spacing w:after="0" w:line="240" w:lineRule="auto"/>
        <w:contextualSpacing w:val="0"/>
        <w:jc w:val="both"/>
        <w:textAlignment w:val="baseline"/>
        <w:rPr>
          <w:rFonts w:asciiTheme="minorHAnsi" w:hAnsiTheme="minorHAnsi" w:cstheme="minorHAnsi"/>
          <w:lang w:val="it-IT"/>
        </w:rPr>
      </w:pPr>
      <w:r w:rsidRPr="00AE49AC">
        <w:rPr>
          <w:rFonts w:asciiTheme="minorHAnsi" w:hAnsiTheme="minorHAnsi" w:cstheme="minorHAnsi"/>
          <w:lang w:val="it-IT"/>
        </w:rPr>
        <w:t>La formazione continua della tua organizzazione promuove la salute sul lavoro lungo tutto il percorso di carriera dei lavoratori?</w:t>
      </w:r>
    </w:p>
    <w:p w:rsidR="009D55A3" w:rsidRPr="00AE49AC" w:rsidRDefault="000D366F" w:rsidP="00C32357">
      <w:pPr>
        <w:pStyle w:val="Prrafodelista1"/>
        <w:numPr>
          <w:ilvl w:val="0"/>
          <w:numId w:val="9"/>
        </w:numPr>
        <w:suppressAutoHyphens/>
        <w:autoSpaceDE w:val="0"/>
        <w:autoSpaceDN w:val="0"/>
        <w:adjustRightInd w:val="0"/>
        <w:spacing w:after="0" w:line="240" w:lineRule="auto"/>
        <w:contextualSpacing w:val="0"/>
        <w:jc w:val="both"/>
        <w:textAlignment w:val="baseline"/>
        <w:rPr>
          <w:rFonts w:asciiTheme="minorHAnsi" w:hAnsiTheme="minorHAnsi" w:cstheme="minorHAnsi"/>
          <w:lang w:val="it-IT"/>
        </w:rPr>
      </w:pPr>
      <w:r w:rsidRPr="00AE49AC">
        <w:rPr>
          <w:rFonts w:asciiTheme="minorHAnsi" w:hAnsiTheme="minorHAnsi" w:cstheme="minorHAnsi"/>
          <w:lang w:val="it-IT"/>
        </w:rPr>
        <w:t>Esistono dei meccanismi o misure speciali finalizzate ad adattare il lavoro o i compiti da eseguire in base alle capacità dei lavoratori più anziani (incluse quelle relative alla salute)?</w:t>
      </w:r>
    </w:p>
    <w:p w:rsidR="009D55A3" w:rsidRPr="00AE49AC" w:rsidRDefault="00B15E49" w:rsidP="00B15E49">
      <w:pPr>
        <w:pStyle w:val="Prrafodelista1"/>
        <w:numPr>
          <w:ilvl w:val="0"/>
          <w:numId w:val="9"/>
        </w:numPr>
        <w:suppressAutoHyphens/>
        <w:autoSpaceDE w:val="0"/>
        <w:autoSpaceDN w:val="0"/>
        <w:adjustRightInd w:val="0"/>
        <w:jc w:val="both"/>
        <w:textAlignment w:val="baseline"/>
        <w:rPr>
          <w:rFonts w:asciiTheme="minorHAnsi" w:hAnsiTheme="minorHAnsi" w:cstheme="minorHAnsi"/>
          <w:lang w:val="it-IT"/>
        </w:rPr>
      </w:pPr>
      <w:r w:rsidRPr="00AE49AC">
        <w:rPr>
          <w:rFonts w:asciiTheme="minorHAnsi" w:hAnsiTheme="minorHAnsi" w:cstheme="minorHAnsi"/>
          <w:lang w:val="it-IT"/>
        </w:rPr>
        <w:t>Le azioni della tua organizzazione per promuovere la salute sul posto di lavoro si basano su un'analisi regolare e tempestiva dei dati disponibili relativi alla salute dei lavoratori, specialmente nei lavoratori più anziani?</w:t>
      </w:r>
    </w:p>
    <w:p w:rsidR="009D55A3" w:rsidRPr="00AE49AC" w:rsidRDefault="009D55A3" w:rsidP="00C32357">
      <w:pPr>
        <w:autoSpaceDE w:val="0"/>
        <w:autoSpaceDN w:val="0"/>
        <w:adjustRightInd w:val="0"/>
        <w:spacing w:after="0" w:line="240" w:lineRule="auto"/>
        <w:jc w:val="both"/>
        <w:rPr>
          <w:rFonts w:cstheme="minorHAnsi"/>
          <w:lang w:val="it-IT"/>
        </w:rPr>
      </w:pPr>
    </w:p>
    <w:p w:rsidR="009D55A3" w:rsidRPr="00AE49AC" w:rsidRDefault="00B15E49" w:rsidP="00C32357">
      <w:pPr>
        <w:autoSpaceDE w:val="0"/>
        <w:autoSpaceDN w:val="0"/>
        <w:adjustRightInd w:val="0"/>
        <w:spacing w:after="0" w:line="240" w:lineRule="auto"/>
        <w:jc w:val="both"/>
        <w:rPr>
          <w:rFonts w:cstheme="minorHAnsi"/>
          <w:b/>
          <w:color w:val="4F81BD"/>
          <w:lang w:val="it-IT"/>
        </w:rPr>
      </w:pPr>
      <w:r w:rsidRPr="00AE49AC">
        <w:rPr>
          <w:rFonts w:cstheme="minorHAnsi"/>
          <w:b/>
          <w:color w:val="4F81BD"/>
          <w:lang w:val="it-IT"/>
        </w:rPr>
        <w:t>Un esempio di best practice</w:t>
      </w:r>
      <w:r w:rsidR="009D55A3" w:rsidRPr="00AE49AC">
        <w:rPr>
          <w:rFonts w:cstheme="minorHAnsi"/>
          <w:b/>
          <w:color w:val="4F81BD"/>
          <w:lang w:val="it-IT"/>
        </w:rPr>
        <w:t xml:space="preserve"> (</w:t>
      </w:r>
      <w:r w:rsidRPr="00AE49AC">
        <w:rPr>
          <w:rFonts w:cstheme="minorHAnsi"/>
          <w:b/>
          <w:color w:val="4F81BD"/>
          <w:lang w:val="it-IT"/>
        </w:rPr>
        <w:t>Regno Unito</w:t>
      </w:r>
      <w:r w:rsidR="009D55A3" w:rsidRPr="00AE49AC">
        <w:rPr>
          <w:rFonts w:cstheme="minorHAnsi"/>
          <w:b/>
          <w:color w:val="4F81BD"/>
          <w:lang w:val="it-IT"/>
        </w:rPr>
        <w:t>)</w:t>
      </w:r>
    </w:p>
    <w:p w:rsidR="009D55A3" w:rsidRPr="00AE49AC" w:rsidRDefault="009D55A3" w:rsidP="00C32357">
      <w:pPr>
        <w:autoSpaceDE w:val="0"/>
        <w:autoSpaceDN w:val="0"/>
        <w:adjustRightInd w:val="0"/>
        <w:spacing w:after="0" w:line="240" w:lineRule="auto"/>
        <w:jc w:val="both"/>
        <w:rPr>
          <w:rFonts w:cstheme="minorHAnsi"/>
          <w:lang w:val="it-IT"/>
        </w:rPr>
      </w:pPr>
    </w:p>
    <w:p w:rsidR="00E43FE0" w:rsidRPr="00AE49AC" w:rsidRDefault="00E43FE0" w:rsidP="001976CF">
      <w:pPr>
        <w:jc w:val="both"/>
        <w:rPr>
          <w:rFonts w:cstheme="minorHAnsi"/>
          <w:noProof/>
          <w:lang w:val="it-IT"/>
        </w:rPr>
      </w:pPr>
      <w:r w:rsidRPr="00AE49AC">
        <w:rPr>
          <w:rFonts w:cstheme="minorHAnsi"/>
          <w:noProof/>
          <w:lang w:val="it-IT"/>
        </w:rPr>
        <w:t>Dal giugno 2014, tutti i dipendenti nel Regno Unito hanno il "diritto di richiedere" un lavoro flessibile. Ciò non significa che tutti abbiano il diritto di lavorare in modo flessibile, piuttosto che tutti possano richiederlo e aspettarsi che il loro datore di lavoro consideri</w:t>
      </w:r>
      <w:r w:rsidR="00562623" w:rsidRPr="00AE49AC">
        <w:rPr>
          <w:rFonts w:cstheme="minorHAnsi"/>
          <w:noProof/>
          <w:lang w:val="it-IT"/>
        </w:rPr>
        <w:t xml:space="preserve"> tali richieste "in modo ragionevole</w:t>
      </w:r>
      <w:r w:rsidR="00EA5216" w:rsidRPr="00AE49AC">
        <w:rPr>
          <w:rFonts w:cstheme="minorHAnsi"/>
          <w:noProof/>
          <w:lang w:val="it-IT"/>
        </w:rPr>
        <w:t>”.</w:t>
      </w:r>
      <w:r w:rsidRPr="00AE49AC">
        <w:rPr>
          <w:rFonts w:cstheme="minorHAnsi"/>
          <w:noProof/>
          <w:lang w:val="it-IT"/>
        </w:rPr>
        <w:t xml:space="preserve"> Il lavoro flessibile può potenzialmente includere una vasta gamma di pratiche di lavoro. Gli impiegati possono, ad esempio, richiedere una modifica dell'orario di lavoro</w:t>
      </w:r>
      <w:r w:rsidR="00562623" w:rsidRPr="00AE49AC">
        <w:rPr>
          <w:rFonts w:cstheme="minorHAnsi"/>
          <w:noProof/>
          <w:lang w:val="it-IT"/>
        </w:rPr>
        <w:t>, in termini quantitativi o di distribuzione,</w:t>
      </w:r>
      <w:r w:rsidRPr="00AE49AC">
        <w:rPr>
          <w:rFonts w:cstheme="minorHAnsi"/>
          <w:noProof/>
          <w:lang w:val="it-IT"/>
        </w:rPr>
        <w:t xml:space="preserve"> o del luogo di lavoro. Potrebbero proporre nuov</w:t>
      </w:r>
      <w:r w:rsidR="002770B4" w:rsidRPr="00AE49AC">
        <w:rPr>
          <w:rFonts w:cstheme="minorHAnsi"/>
          <w:noProof/>
          <w:lang w:val="it-IT"/>
        </w:rPr>
        <w:t>i modelli di lavoro, compresi lo job sharing, il lavoro</w:t>
      </w:r>
      <w:r w:rsidRPr="00AE49AC">
        <w:rPr>
          <w:rFonts w:cstheme="minorHAnsi"/>
          <w:noProof/>
          <w:lang w:val="it-IT"/>
        </w:rPr>
        <w:t xml:space="preserve"> da casa, </w:t>
      </w:r>
      <w:r w:rsidR="002770B4" w:rsidRPr="00AE49AC">
        <w:rPr>
          <w:rFonts w:cstheme="minorHAnsi"/>
          <w:noProof/>
          <w:lang w:val="it-IT"/>
        </w:rPr>
        <w:t>il lavoro a tempo parziale</w:t>
      </w:r>
      <w:r w:rsidRPr="00AE49AC">
        <w:rPr>
          <w:rFonts w:cstheme="minorHAnsi"/>
          <w:noProof/>
          <w:lang w:val="it-IT"/>
        </w:rPr>
        <w:t xml:space="preserve">, </w:t>
      </w:r>
      <w:r w:rsidR="002770B4" w:rsidRPr="00AE49AC">
        <w:rPr>
          <w:rFonts w:cstheme="minorHAnsi"/>
          <w:noProof/>
          <w:lang w:val="it-IT"/>
        </w:rPr>
        <w:t xml:space="preserve">la </w:t>
      </w:r>
      <w:r w:rsidRPr="00AE49AC">
        <w:rPr>
          <w:rFonts w:cstheme="minorHAnsi"/>
          <w:noProof/>
          <w:lang w:val="it-IT"/>
        </w:rPr>
        <w:t xml:space="preserve">flessibilità lavorativa o qualsiasi altra formula che possa rendere possibile o più conveniente per loro </w:t>
      </w:r>
      <w:r w:rsidR="002770B4" w:rsidRPr="00AE49AC">
        <w:rPr>
          <w:rFonts w:cstheme="minorHAnsi"/>
          <w:noProof/>
          <w:lang w:val="it-IT"/>
        </w:rPr>
        <w:t>il bilanciamento tra</w:t>
      </w:r>
      <w:r w:rsidRPr="00AE49AC">
        <w:rPr>
          <w:rFonts w:cstheme="minorHAnsi"/>
          <w:noProof/>
          <w:lang w:val="it-IT"/>
        </w:rPr>
        <w:t xml:space="preserve"> lavoro e altre esigenze. Il lavoro flessibile può consentire a un individuo di essere un nonno attivo e premuroso o di sostenere qualcuno che desidera </w:t>
      </w:r>
      <w:r w:rsidR="001A0C4E" w:rsidRPr="00AE49AC">
        <w:rPr>
          <w:rFonts w:cstheme="minorHAnsi"/>
          <w:noProof/>
          <w:lang w:val="it-IT"/>
        </w:rPr>
        <w:t>fare un graduale ingresso nella fase del pensionamento</w:t>
      </w:r>
      <w:r w:rsidRPr="00AE49AC">
        <w:rPr>
          <w:rFonts w:cstheme="minorHAnsi"/>
          <w:noProof/>
          <w:lang w:val="it-IT"/>
        </w:rPr>
        <w:t xml:space="preserve">. </w:t>
      </w:r>
      <w:r w:rsidR="00CE35AE" w:rsidRPr="00AE49AC">
        <w:rPr>
          <w:rFonts w:cstheme="minorHAnsi"/>
          <w:noProof/>
          <w:lang w:val="it-IT"/>
        </w:rPr>
        <w:t>Le motivazioni sottese al desiderio di</w:t>
      </w:r>
      <w:r w:rsidRPr="00AE49AC">
        <w:rPr>
          <w:rFonts w:cstheme="minorHAnsi"/>
          <w:noProof/>
          <w:lang w:val="it-IT"/>
        </w:rPr>
        <w:t xml:space="preserve"> lavorare in modo flessibile potrebbero essere ben fondati o relativamente banali: non </w:t>
      </w:r>
      <w:r w:rsidR="00CE35AE" w:rsidRPr="00AE49AC">
        <w:rPr>
          <w:rFonts w:cstheme="minorHAnsi"/>
          <w:noProof/>
          <w:lang w:val="it-IT"/>
        </w:rPr>
        <w:t xml:space="preserve">influisce in alcun modo sul diritto a che la propria richiesta venga presa </w:t>
      </w:r>
      <w:r w:rsidRPr="00AE49AC">
        <w:rPr>
          <w:rFonts w:cstheme="minorHAnsi"/>
          <w:noProof/>
          <w:lang w:val="it-IT"/>
        </w:rPr>
        <w:t>in considerazione.</w:t>
      </w:r>
    </w:p>
    <w:p w:rsidR="00EF07B9" w:rsidRPr="00AE49AC" w:rsidRDefault="00876AC4" w:rsidP="00C32357">
      <w:pPr>
        <w:jc w:val="both"/>
        <w:rPr>
          <w:rFonts w:cstheme="minorHAnsi"/>
          <w:lang w:val="it-IT"/>
        </w:rPr>
      </w:pPr>
      <w:r w:rsidRPr="00AE49AC">
        <w:rPr>
          <w:rFonts w:cstheme="minorHAnsi"/>
          <w:lang w:val="it-IT"/>
        </w:rPr>
        <w:br/>
      </w:r>
      <w:r w:rsidR="00EF07B9" w:rsidRPr="00AE49AC">
        <w:rPr>
          <w:rFonts w:cstheme="minorHAnsi"/>
          <w:lang w:val="it-IT"/>
        </w:rPr>
        <w:t xml:space="preserve">Il CIPD, </w:t>
      </w:r>
      <w:r w:rsidRPr="00AE49AC">
        <w:rPr>
          <w:rFonts w:cstheme="minorHAnsi"/>
          <w:lang w:val="it-IT"/>
        </w:rPr>
        <w:t xml:space="preserve">organismo professionale delle risorse umane, sta attualmente conducendo una task force del </w:t>
      </w:r>
      <w:r w:rsidRPr="00AE49AC">
        <w:rPr>
          <w:rFonts w:cstheme="minorHAnsi"/>
          <w:lang w:val="it-IT"/>
        </w:rPr>
        <w:lastRenderedPageBreak/>
        <w:t>governo britannico per promuovere una più ampia comprensione del lavoro flessibile inclusivo. Il Servizio di Consulenza, Conciliazione e Arbitrato</w:t>
      </w:r>
      <w:r w:rsidR="00EF07B9" w:rsidRPr="00AE49AC">
        <w:rPr>
          <w:rFonts w:cstheme="minorHAnsi"/>
          <w:lang w:val="it-IT"/>
        </w:rPr>
        <w:t xml:space="preserve"> (ACAS)</w:t>
      </w:r>
      <w:r w:rsidRPr="00AE49AC">
        <w:rPr>
          <w:rFonts w:cstheme="minorHAnsi"/>
          <w:lang w:val="it-IT"/>
        </w:rPr>
        <w:t>, organismo indipendent</w:t>
      </w:r>
      <w:r w:rsidR="00EF07B9" w:rsidRPr="00AE49AC">
        <w:rPr>
          <w:rFonts w:cstheme="minorHAnsi"/>
          <w:lang w:val="it-IT"/>
        </w:rPr>
        <w:t>e di consulenza e conciliazione,</w:t>
      </w:r>
      <w:r w:rsidRPr="00AE49AC">
        <w:rPr>
          <w:rFonts w:cstheme="minorHAnsi"/>
          <w:lang w:val="it-IT"/>
        </w:rPr>
        <w:t xml:space="preserve"> ha fornito alcune linee guida ai datori di lavoro sulla gestione delle richieste di lavoro flessibile. </w:t>
      </w:r>
    </w:p>
    <w:p w:rsidR="00D25C34" w:rsidRPr="00AE49AC" w:rsidRDefault="00876AC4" w:rsidP="00C32357">
      <w:pPr>
        <w:jc w:val="both"/>
        <w:rPr>
          <w:rFonts w:cstheme="minorHAnsi"/>
          <w:lang w:val="it-IT"/>
        </w:rPr>
      </w:pPr>
      <w:r w:rsidRPr="00AE49AC">
        <w:rPr>
          <w:rFonts w:cstheme="minorHAnsi"/>
          <w:lang w:val="it-IT"/>
        </w:rPr>
        <w:t>Tuttavia, non esiste un modello di buone pratiche che possa essere copiato "così com'è" in diversi contesti. Ogni azienda deve definire l</w:t>
      </w:r>
      <w:r w:rsidR="00EF07B9" w:rsidRPr="00AE49AC">
        <w:rPr>
          <w:rFonts w:cstheme="minorHAnsi"/>
          <w:lang w:val="it-IT"/>
        </w:rPr>
        <w:t xml:space="preserve">e proprie misure per adattare il lavoro </w:t>
      </w:r>
      <w:r w:rsidRPr="00AE49AC">
        <w:rPr>
          <w:rFonts w:cstheme="minorHAnsi"/>
          <w:lang w:val="it-IT"/>
        </w:rPr>
        <w:t>in base ai dati demografici, agli interessi e alle esigenze dei propri dipendenti.</w:t>
      </w:r>
    </w:p>
    <w:p w:rsidR="006E5404" w:rsidRPr="00AE49AC" w:rsidRDefault="006E5404" w:rsidP="00107B65">
      <w:pPr>
        <w:pStyle w:val="Titolo2"/>
        <w:spacing w:before="0" w:after="160"/>
        <w:jc w:val="both"/>
        <w:rPr>
          <w:rFonts w:asciiTheme="minorHAnsi" w:hAnsiTheme="minorHAnsi" w:cstheme="minorHAnsi"/>
          <w:sz w:val="22"/>
          <w:szCs w:val="22"/>
          <w:lang w:val="it-IT"/>
        </w:rPr>
      </w:pPr>
      <w:r w:rsidRPr="00AE49AC">
        <w:rPr>
          <w:rFonts w:asciiTheme="minorHAnsi" w:hAnsiTheme="minorHAnsi" w:cstheme="minorHAnsi"/>
          <w:sz w:val="22"/>
          <w:szCs w:val="22"/>
          <w:lang w:val="it-IT"/>
        </w:rPr>
        <w:t xml:space="preserve">3.5. </w:t>
      </w:r>
      <w:r w:rsidR="009260A4" w:rsidRPr="00AE49AC">
        <w:rPr>
          <w:rFonts w:asciiTheme="minorHAnsi" w:hAnsiTheme="minorHAnsi" w:cstheme="minorHAnsi"/>
          <w:sz w:val="22"/>
          <w:szCs w:val="22"/>
          <w:lang w:val="it-IT"/>
        </w:rPr>
        <w:t xml:space="preserve">Il rampante ageismo e </w:t>
      </w:r>
      <w:r w:rsidRPr="00AE49AC">
        <w:rPr>
          <w:rFonts w:asciiTheme="minorHAnsi" w:hAnsiTheme="minorHAnsi" w:cstheme="minorHAnsi"/>
          <w:sz w:val="22"/>
          <w:szCs w:val="22"/>
          <w:lang w:val="it-IT"/>
        </w:rPr>
        <w:t>Rampant ageism and stereotyping against older workers [Barrier]</w:t>
      </w:r>
      <w:r w:rsidRPr="00AE49AC">
        <w:rPr>
          <w:rFonts w:asciiTheme="minorHAnsi" w:hAnsiTheme="minorHAnsi" w:cstheme="minorHAnsi"/>
          <w:color w:val="000000" w:themeColor="text1"/>
          <w:sz w:val="22"/>
          <w:szCs w:val="22"/>
          <w:lang w:val="it-IT"/>
        </w:rPr>
        <w:t xml:space="preserve"> </w:t>
      </w:r>
    </w:p>
    <w:p w:rsidR="00107B65" w:rsidRPr="00107B65" w:rsidRDefault="00107B65" w:rsidP="009A40F4">
      <w:pPr>
        <w:jc w:val="both"/>
        <w:rPr>
          <w:rFonts w:cstheme="minorHAnsi"/>
          <w:color w:val="000000" w:themeColor="text1"/>
          <w:lang w:val="it-IT"/>
        </w:rPr>
      </w:pPr>
      <w:r w:rsidRPr="00107B65">
        <w:rPr>
          <w:rFonts w:cstheme="minorHAnsi"/>
          <w:color w:val="000000" w:themeColor="text1"/>
          <w:lang w:val="it-IT"/>
        </w:rPr>
        <w:t>L'ageismo o discriminazione sulla base dell'età è un fenomeno dilagante al giorno d'oggi. L'ageismo è condizionato dall'approccio culturale e dagli assunti e stereotipi sui lavoratori più anziani e il loro ruolo nella società in generale.</w:t>
      </w:r>
    </w:p>
    <w:p w:rsidR="00107B65" w:rsidRPr="00AE49AC" w:rsidRDefault="00107B65" w:rsidP="00C32357">
      <w:pPr>
        <w:jc w:val="both"/>
        <w:rPr>
          <w:rFonts w:cstheme="minorHAnsi"/>
          <w:color w:val="000000" w:themeColor="text1"/>
          <w:lang w:val="it-IT"/>
        </w:rPr>
      </w:pPr>
      <w:r w:rsidRPr="00107B65">
        <w:rPr>
          <w:rFonts w:cstheme="minorHAnsi"/>
          <w:color w:val="000000" w:themeColor="text1"/>
          <w:lang w:val="it-IT"/>
        </w:rPr>
        <w:t xml:space="preserve">La direttiva 2000/78 / CE, che stabilisce un quadro generale per la parità di trattamento in materia di occupazione e di condizioni di lavoro, considera l'età come causa di discriminazione. Tuttavia, </w:t>
      </w:r>
      <w:r w:rsidR="00B93FCA" w:rsidRPr="00AE49AC">
        <w:rPr>
          <w:rFonts w:cstheme="minorHAnsi"/>
          <w:color w:val="000000" w:themeColor="text1"/>
          <w:lang w:val="it-IT"/>
        </w:rPr>
        <w:t>vi è inclusa</w:t>
      </w:r>
      <w:r w:rsidRPr="00107B65">
        <w:rPr>
          <w:rFonts w:cstheme="minorHAnsi"/>
          <w:color w:val="000000" w:themeColor="text1"/>
          <w:lang w:val="it-IT"/>
        </w:rPr>
        <w:t xml:space="preserve"> anche un'eccezione a questa regola e consente agli Stati membri di </w:t>
      </w:r>
      <w:r w:rsidR="00B93FCA" w:rsidRPr="00AE49AC">
        <w:rPr>
          <w:rFonts w:cstheme="minorHAnsi"/>
          <w:color w:val="000000" w:themeColor="text1"/>
          <w:lang w:val="it-IT"/>
        </w:rPr>
        <w:t>prevedere differenze di trattamento basati sull’</w:t>
      </w:r>
      <w:r w:rsidRPr="00107B65">
        <w:rPr>
          <w:rFonts w:cstheme="minorHAnsi"/>
          <w:color w:val="000000" w:themeColor="text1"/>
          <w:lang w:val="it-IT"/>
        </w:rPr>
        <w:t>età nel contesto del diritto nazionale. Se c'è una giustificazione oggettiva, queste differenze non costituiranno una discriminazione.</w:t>
      </w:r>
    </w:p>
    <w:p w:rsidR="00B93FCA" w:rsidRPr="00AE49AC" w:rsidRDefault="007E0B52" w:rsidP="00C32357">
      <w:pPr>
        <w:spacing w:line="276" w:lineRule="auto"/>
        <w:jc w:val="both"/>
        <w:rPr>
          <w:rFonts w:cstheme="minorHAnsi"/>
          <w:color w:val="000000" w:themeColor="text1"/>
          <w:lang w:val="it-IT"/>
        </w:rPr>
      </w:pPr>
      <w:r w:rsidRPr="00AE49AC">
        <w:rPr>
          <w:rFonts w:cstheme="minorHAnsi"/>
          <w:color w:val="000000" w:themeColor="text1"/>
          <w:lang w:val="it-IT"/>
        </w:rPr>
        <w:t xml:space="preserve">Il primo assuno </w:t>
      </w:r>
      <w:r w:rsidR="00B93FCA" w:rsidRPr="00AE49AC">
        <w:rPr>
          <w:rFonts w:cstheme="minorHAnsi"/>
          <w:color w:val="000000" w:themeColor="text1"/>
          <w:lang w:val="it-IT"/>
        </w:rPr>
        <w:t>realtiv</w:t>
      </w:r>
      <w:r w:rsidRPr="00AE49AC">
        <w:rPr>
          <w:rFonts w:cstheme="minorHAnsi"/>
          <w:color w:val="000000" w:themeColor="text1"/>
          <w:lang w:val="it-IT"/>
        </w:rPr>
        <w:t>o</w:t>
      </w:r>
      <w:r w:rsidR="00B93FCA" w:rsidRPr="00AE49AC">
        <w:rPr>
          <w:rFonts w:cstheme="minorHAnsi"/>
          <w:color w:val="000000" w:themeColor="text1"/>
          <w:lang w:val="it-IT"/>
        </w:rPr>
        <w:t xml:space="preserve"> ai</w:t>
      </w:r>
      <w:r w:rsidR="00B93FCA" w:rsidRPr="00B93FCA">
        <w:rPr>
          <w:rFonts w:cstheme="minorHAnsi"/>
          <w:color w:val="000000" w:themeColor="text1"/>
          <w:lang w:val="it-IT"/>
        </w:rPr>
        <w:t xml:space="preserve"> lavoratori anziani consiste nel considerare che lo strumento principale per incoraggiare </w:t>
      </w:r>
      <w:r w:rsidR="00B93FCA" w:rsidRPr="00AE49AC">
        <w:rPr>
          <w:rFonts w:cstheme="minorHAnsi"/>
          <w:color w:val="000000" w:themeColor="text1"/>
          <w:lang w:val="it-IT"/>
        </w:rPr>
        <w:t>l'occupazione giovanile consista</w:t>
      </w:r>
      <w:r w:rsidR="00B93FCA" w:rsidRPr="00B93FCA">
        <w:rPr>
          <w:rFonts w:cstheme="minorHAnsi"/>
          <w:color w:val="000000" w:themeColor="text1"/>
          <w:lang w:val="it-IT"/>
        </w:rPr>
        <w:t xml:space="preserve"> nell'introdurre un meccanismo che faciliti l'uscita dal mercato del lavoro dei lavoratori più anziani. L'estensione della vita lavorativa </w:t>
      </w:r>
      <w:r w:rsidR="00930D2A" w:rsidRPr="00AE49AC">
        <w:rPr>
          <w:rFonts w:cstheme="minorHAnsi"/>
          <w:color w:val="000000" w:themeColor="text1"/>
          <w:lang w:val="it-IT"/>
        </w:rPr>
        <w:t>dei</w:t>
      </w:r>
      <w:r w:rsidR="00B93FCA" w:rsidRPr="00B93FCA">
        <w:rPr>
          <w:rFonts w:cstheme="minorHAnsi"/>
          <w:color w:val="000000" w:themeColor="text1"/>
          <w:lang w:val="it-IT"/>
        </w:rPr>
        <w:t xml:space="preserve"> i lavoratori più anzi</w:t>
      </w:r>
      <w:r w:rsidRPr="00AE49AC">
        <w:rPr>
          <w:rFonts w:cstheme="minorHAnsi"/>
          <w:color w:val="000000" w:themeColor="text1"/>
          <w:lang w:val="it-IT"/>
        </w:rPr>
        <w:t xml:space="preserve">ani è </w:t>
      </w:r>
      <w:r w:rsidR="00B93FCA" w:rsidRPr="00B93FCA">
        <w:rPr>
          <w:rFonts w:cstheme="minorHAnsi"/>
          <w:color w:val="000000" w:themeColor="text1"/>
          <w:lang w:val="it-IT"/>
        </w:rPr>
        <w:t>considerata un ostacolo all'occupazione giovanile. Quindi, il prepensionamento è considerato una delle soluzioni per la disoccupazione giovanile. Si presume che le recenti riforme pensionistiche che hanno aumentato i requisiti per accedere al prepensionamento abbiano ridotto le possibilità di assumere giovani lavoratori.</w:t>
      </w:r>
    </w:p>
    <w:p w:rsidR="007E0B52" w:rsidRPr="00AE49AC" w:rsidRDefault="007E0B52" w:rsidP="00C32357">
      <w:pPr>
        <w:spacing w:line="276" w:lineRule="auto"/>
        <w:jc w:val="both"/>
        <w:rPr>
          <w:rFonts w:cstheme="minorHAnsi"/>
          <w:color w:val="000000" w:themeColor="text1"/>
          <w:lang w:val="it-IT"/>
        </w:rPr>
      </w:pPr>
      <w:r w:rsidRPr="007E0B52">
        <w:rPr>
          <w:rFonts w:cstheme="minorHAnsi"/>
          <w:color w:val="000000" w:themeColor="text1"/>
          <w:lang w:val="it-IT"/>
        </w:rPr>
        <w:t>Il secondo è legato allo stato di salute dei lavoratori più anziani. Le statistiche mostrano che è più probabile che i lavoratori più anziani sian</w:t>
      </w:r>
      <w:r w:rsidR="005B3661" w:rsidRPr="00250C77">
        <w:rPr>
          <w:rFonts w:cstheme="minorHAnsi"/>
          <w:color w:val="000000" w:themeColor="text1"/>
          <w:lang w:val="it-IT"/>
        </w:rPr>
        <w:t xml:space="preserve">o assenti dal lavoro e abbiano problemi </w:t>
      </w:r>
      <w:r w:rsidRPr="007E0B52">
        <w:rPr>
          <w:rFonts w:cstheme="minorHAnsi"/>
          <w:color w:val="000000" w:themeColor="text1"/>
          <w:lang w:val="it-IT"/>
        </w:rPr>
        <w:t>di salute a lungo termine. I datori di lavoro ritengono che questo sia un problema importante che implica costi derivanti dalla sostituzione di lavoratori anziani e incide sulla produttività dell'azienda.</w:t>
      </w:r>
      <w:r w:rsidR="005B3661" w:rsidRPr="00250C77">
        <w:rPr>
          <w:rFonts w:cstheme="minorHAnsi"/>
          <w:color w:val="000000" w:themeColor="text1"/>
          <w:lang w:val="it-IT"/>
        </w:rPr>
        <w:t xml:space="preserve"> La propensione degli anziani all’</w:t>
      </w:r>
      <w:r w:rsidRPr="007E0B52">
        <w:rPr>
          <w:rFonts w:cstheme="minorHAnsi"/>
          <w:color w:val="000000" w:themeColor="text1"/>
          <w:lang w:val="it-IT"/>
        </w:rPr>
        <w:t xml:space="preserve">assenteismo è spesso vista come un problema da parte dei giovani colleghi, in quanto </w:t>
      </w:r>
      <w:r w:rsidR="00A22AE7" w:rsidRPr="00250C77">
        <w:rPr>
          <w:rFonts w:cstheme="minorHAnsi"/>
          <w:color w:val="000000" w:themeColor="text1"/>
          <w:lang w:val="it-IT"/>
        </w:rPr>
        <w:t>gli viene richiesto di sostituirli</w:t>
      </w:r>
      <w:r w:rsidRPr="007E0B52">
        <w:rPr>
          <w:rFonts w:cstheme="minorHAnsi"/>
          <w:color w:val="000000" w:themeColor="text1"/>
          <w:lang w:val="it-IT"/>
        </w:rPr>
        <w:t xml:space="preserve">, </w:t>
      </w:r>
      <w:r w:rsidR="00A22AE7" w:rsidRPr="00250C77">
        <w:rPr>
          <w:rFonts w:cstheme="minorHAnsi"/>
          <w:color w:val="000000" w:themeColor="text1"/>
          <w:lang w:val="it-IT"/>
        </w:rPr>
        <w:t>di</w:t>
      </w:r>
      <w:r w:rsidRPr="007E0B52">
        <w:rPr>
          <w:rFonts w:cstheme="minorHAnsi"/>
          <w:color w:val="000000" w:themeColor="text1"/>
          <w:lang w:val="it-IT"/>
        </w:rPr>
        <w:t xml:space="preserve"> aumentare il loro carico di lavoro o </w:t>
      </w:r>
      <w:r w:rsidR="00250C77" w:rsidRPr="00250C77">
        <w:rPr>
          <w:rFonts w:cstheme="minorHAnsi"/>
          <w:color w:val="000000" w:themeColor="text1"/>
          <w:lang w:val="it-IT"/>
        </w:rPr>
        <w:t>di</w:t>
      </w:r>
      <w:r w:rsidRPr="007E0B52">
        <w:rPr>
          <w:rFonts w:cstheme="minorHAnsi"/>
          <w:color w:val="000000" w:themeColor="text1"/>
          <w:lang w:val="it-IT"/>
        </w:rPr>
        <w:t xml:space="preserve"> adattare i loro compiti e i loro </w:t>
      </w:r>
      <w:r w:rsidR="005B3661" w:rsidRPr="00250C77">
        <w:rPr>
          <w:rFonts w:cstheme="minorHAnsi"/>
          <w:color w:val="000000" w:themeColor="text1"/>
          <w:lang w:val="it-IT"/>
        </w:rPr>
        <w:t>turni</w:t>
      </w:r>
      <w:r w:rsidRPr="007E0B52">
        <w:rPr>
          <w:rFonts w:cstheme="minorHAnsi"/>
          <w:color w:val="000000" w:themeColor="text1"/>
          <w:lang w:val="it-IT"/>
        </w:rPr>
        <w:t xml:space="preserve"> di conseguenza. Questo è uno dei motivi che spiegano l'esistenza di conflitti </w:t>
      </w:r>
      <w:r w:rsidR="005B3661" w:rsidRPr="00250C77">
        <w:rPr>
          <w:rFonts w:cstheme="minorHAnsi"/>
          <w:color w:val="000000" w:themeColor="text1"/>
          <w:lang w:val="it-IT"/>
        </w:rPr>
        <w:t>generazionali</w:t>
      </w:r>
      <w:r w:rsidRPr="007E0B52">
        <w:rPr>
          <w:rFonts w:cstheme="minorHAnsi"/>
          <w:color w:val="000000" w:themeColor="text1"/>
          <w:lang w:val="it-IT"/>
        </w:rPr>
        <w:t>.</w:t>
      </w:r>
    </w:p>
    <w:p w:rsidR="00250C77" w:rsidRPr="00250C77" w:rsidRDefault="00250C77" w:rsidP="005C6292">
      <w:pPr>
        <w:jc w:val="both"/>
        <w:rPr>
          <w:rFonts w:cstheme="minorHAnsi"/>
          <w:color w:val="000000" w:themeColor="text1"/>
          <w:lang w:val="it-IT"/>
        </w:rPr>
      </w:pPr>
      <w:r w:rsidRPr="00250C77">
        <w:rPr>
          <w:rFonts w:cstheme="minorHAnsi"/>
          <w:color w:val="000000" w:themeColor="text1"/>
          <w:lang w:val="it-IT"/>
        </w:rPr>
        <w:t xml:space="preserve">Il terzo è legato al costo del lavoro poiché i salari sono solitamente basati sull'anzianità e non sulle competenze, </w:t>
      </w:r>
      <w:r w:rsidRPr="005C6292">
        <w:rPr>
          <w:rFonts w:cstheme="minorHAnsi"/>
          <w:color w:val="000000" w:themeColor="text1"/>
          <w:lang w:val="it-IT"/>
        </w:rPr>
        <w:t xml:space="preserve">e </w:t>
      </w:r>
      <w:r w:rsidRPr="00250C77">
        <w:rPr>
          <w:rFonts w:cstheme="minorHAnsi"/>
          <w:color w:val="000000" w:themeColor="text1"/>
          <w:lang w:val="it-IT"/>
        </w:rPr>
        <w:t xml:space="preserve">quindi, </w:t>
      </w:r>
      <w:r w:rsidRPr="005C6292">
        <w:rPr>
          <w:rFonts w:cstheme="minorHAnsi"/>
          <w:color w:val="000000" w:themeColor="text1"/>
          <w:lang w:val="it-IT"/>
        </w:rPr>
        <w:t>generalmente</w:t>
      </w:r>
      <w:r w:rsidRPr="00250C77">
        <w:rPr>
          <w:rFonts w:cstheme="minorHAnsi"/>
          <w:color w:val="000000" w:themeColor="text1"/>
          <w:lang w:val="it-IT"/>
        </w:rPr>
        <w:t xml:space="preserve">, </w:t>
      </w:r>
      <w:r w:rsidRPr="005C6292">
        <w:rPr>
          <w:rFonts w:cstheme="minorHAnsi"/>
          <w:color w:val="000000" w:themeColor="text1"/>
          <w:lang w:val="it-IT"/>
        </w:rPr>
        <w:t xml:space="preserve"> una età più alta</w:t>
      </w:r>
      <w:r w:rsidRPr="00250C77">
        <w:rPr>
          <w:rFonts w:cstheme="minorHAnsi"/>
          <w:color w:val="000000" w:themeColor="text1"/>
          <w:lang w:val="it-IT"/>
        </w:rPr>
        <w:t xml:space="preserve"> implica anche un salario più alto. I giovani lavoratori ritengono che ciò abbia un impatto negativo sul loro stipendio e sulle opportunità di carriera in quanto riceveranno sempre </w:t>
      </w:r>
      <w:r w:rsidR="005C6292">
        <w:rPr>
          <w:rFonts w:cstheme="minorHAnsi"/>
          <w:color w:val="000000" w:themeColor="text1"/>
          <w:lang w:val="it-IT"/>
        </w:rPr>
        <w:t>minori</w:t>
      </w:r>
      <w:r w:rsidRPr="00250C77">
        <w:rPr>
          <w:rFonts w:cstheme="minorHAnsi"/>
          <w:color w:val="000000" w:themeColor="text1"/>
          <w:lang w:val="it-IT"/>
        </w:rPr>
        <w:t xml:space="preserve"> compensi. In generale, i lavoratori più anziani hanno pensioni più elevate rispetto alle pensioni future delle nuove generazioni di lavoratori e di solito hanno un contratto di lavoro a tempo indeterminato a tempo pieno, mentre i giovani sono generalmente assunti con contratti di lavoro atipici. Per questo motivo, i giovani lavoratori ritengono di trovarsi in una condizione più precaria rispetto ai lavoratori più anziani. Tutti questi stereotipi contribuiscono allo sviluppo del conflitto intergenerazionale.</w:t>
      </w:r>
    </w:p>
    <w:p w:rsidR="00F37241" w:rsidRPr="00F37241" w:rsidRDefault="00F37241" w:rsidP="00F37241">
      <w:pPr>
        <w:jc w:val="both"/>
        <w:rPr>
          <w:rFonts w:cstheme="minorHAnsi"/>
          <w:color w:val="000000" w:themeColor="text1"/>
          <w:lang w:val="it-IT"/>
        </w:rPr>
      </w:pPr>
      <w:r w:rsidRPr="00F37241">
        <w:rPr>
          <w:rFonts w:cstheme="minorHAnsi"/>
          <w:color w:val="000000" w:themeColor="text1"/>
          <w:lang w:val="it-IT"/>
        </w:rPr>
        <w:t xml:space="preserve">In quarto luogo, si presume che i lavoratori più anziani non siano interessati a partecipare alle attività di formazione professionale legate al life long learning e che non vogliono rimanere attivi sul </w:t>
      </w:r>
      <w:r w:rsidRPr="00F37241">
        <w:rPr>
          <w:rFonts w:cstheme="minorHAnsi"/>
          <w:color w:val="000000" w:themeColor="text1"/>
          <w:lang w:val="it-IT"/>
        </w:rPr>
        <w:lastRenderedPageBreak/>
        <w:t>luogo di lavoro. A volte, si presume anche che i lavoratori più anziani non siano in grado di adattarsi al nuovo modo di lavorare imposto dalla digitalizzazione del mercato del lavoro e che non siano altrettanto produttivi e creativi come i giovani.</w:t>
      </w:r>
    </w:p>
    <w:p w:rsidR="00F37241" w:rsidRPr="00F37241" w:rsidRDefault="00F37241" w:rsidP="008566DA">
      <w:pPr>
        <w:spacing w:line="276" w:lineRule="auto"/>
        <w:jc w:val="both"/>
        <w:rPr>
          <w:rFonts w:cstheme="minorHAnsi"/>
          <w:color w:val="000000" w:themeColor="text1"/>
          <w:lang w:val="it-IT"/>
        </w:rPr>
      </w:pPr>
      <w:r w:rsidRPr="00F37241">
        <w:rPr>
          <w:rFonts w:cstheme="minorHAnsi"/>
          <w:color w:val="000000" w:themeColor="text1"/>
          <w:lang w:val="it-IT"/>
        </w:rPr>
        <w:t>Inoltre, nel contesto della valutazione delle prestazioni, i valutatori sono generalmente più anziani dei lavoratori valutati. I lavoratori più giovani si sentono penalizzati in quanto i lavoratori più anziani non sono in grado di valutare il loro valore e i loro bisogni</w:t>
      </w:r>
      <w:r w:rsidR="008566DA" w:rsidRPr="008566DA">
        <w:rPr>
          <w:rFonts w:cstheme="minorHAnsi"/>
          <w:color w:val="000000" w:themeColor="text1"/>
          <w:lang w:val="it-IT"/>
        </w:rPr>
        <w:t>,</w:t>
      </w:r>
      <w:r w:rsidRPr="00F37241">
        <w:rPr>
          <w:rFonts w:cstheme="minorHAnsi"/>
          <w:color w:val="000000" w:themeColor="text1"/>
          <w:lang w:val="it-IT"/>
        </w:rPr>
        <w:t xml:space="preserve"> che potrebbero differire da quelli dei lavoratori più anziani.</w:t>
      </w:r>
    </w:p>
    <w:p w:rsidR="006E5404" w:rsidRPr="00AE49AC" w:rsidRDefault="008566DA" w:rsidP="00C32357">
      <w:pPr>
        <w:pStyle w:val="Titolo2"/>
        <w:jc w:val="both"/>
        <w:rPr>
          <w:rFonts w:asciiTheme="minorHAnsi" w:hAnsiTheme="minorHAnsi" w:cstheme="minorHAnsi"/>
          <w:sz w:val="22"/>
          <w:szCs w:val="22"/>
          <w:lang w:val="it-IT"/>
        </w:rPr>
      </w:pPr>
      <w:r>
        <w:rPr>
          <w:rFonts w:asciiTheme="minorHAnsi" w:hAnsiTheme="minorHAnsi" w:cstheme="minorHAnsi"/>
          <w:sz w:val="22"/>
          <w:szCs w:val="22"/>
          <w:lang w:val="it-IT"/>
        </w:rPr>
        <w:t>Una possibile soluzione</w:t>
      </w:r>
      <w:r w:rsidR="006E5404" w:rsidRPr="00AE49AC">
        <w:rPr>
          <w:rFonts w:asciiTheme="minorHAnsi" w:hAnsiTheme="minorHAnsi" w:cstheme="minorHAnsi"/>
          <w:sz w:val="22"/>
          <w:szCs w:val="22"/>
          <w:lang w:val="it-IT"/>
        </w:rPr>
        <w:t xml:space="preserve">: </w:t>
      </w:r>
      <w:r w:rsidR="00D15250">
        <w:rPr>
          <w:rFonts w:asciiTheme="minorHAnsi" w:hAnsiTheme="minorHAnsi" w:cstheme="minorHAnsi"/>
          <w:sz w:val="22"/>
          <w:szCs w:val="22"/>
          <w:lang w:val="it-IT"/>
        </w:rPr>
        <w:t>l’</w:t>
      </w:r>
      <w:r w:rsidR="005C39C8">
        <w:rPr>
          <w:rFonts w:asciiTheme="minorHAnsi" w:hAnsiTheme="minorHAnsi" w:cstheme="minorHAnsi"/>
          <w:sz w:val="22"/>
          <w:szCs w:val="22"/>
          <w:lang w:val="it-IT"/>
        </w:rPr>
        <w:t xml:space="preserve">invecchiamneto attivo come una </w:t>
      </w:r>
      <w:r w:rsidR="00D15250">
        <w:rPr>
          <w:rFonts w:asciiTheme="minorHAnsi" w:hAnsiTheme="minorHAnsi" w:cstheme="minorHAnsi"/>
          <w:sz w:val="22"/>
          <w:szCs w:val="22"/>
          <w:lang w:val="it-IT"/>
        </w:rPr>
        <w:t>opportunità di superamento degli stereotipi</w:t>
      </w:r>
      <w:r w:rsidR="006E5404" w:rsidRPr="00AE49AC">
        <w:rPr>
          <w:rFonts w:asciiTheme="minorHAnsi" w:hAnsiTheme="minorHAnsi" w:cstheme="minorHAnsi"/>
          <w:sz w:val="22"/>
          <w:szCs w:val="22"/>
          <w:lang w:val="it-IT"/>
        </w:rPr>
        <w:t xml:space="preserve"> </w:t>
      </w:r>
      <w:r w:rsidR="00944F63">
        <w:rPr>
          <w:rFonts w:asciiTheme="minorHAnsi" w:hAnsiTheme="minorHAnsi" w:cstheme="minorHAnsi"/>
          <w:sz w:val="22"/>
          <w:szCs w:val="22"/>
          <w:lang w:val="it-IT"/>
        </w:rPr>
        <w:t>contro i lavoratori più anziani</w:t>
      </w:r>
    </w:p>
    <w:p w:rsidR="006E5404" w:rsidRPr="00AE49AC" w:rsidRDefault="006E5404" w:rsidP="00C32357">
      <w:pPr>
        <w:jc w:val="both"/>
        <w:rPr>
          <w:rFonts w:cstheme="minorHAnsi"/>
          <w:lang w:val="it-IT"/>
        </w:rPr>
      </w:pPr>
    </w:p>
    <w:p w:rsidR="00957264" w:rsidRPr="00957264" w:rsidRDefault="00957264" w:rsidP="006B7744">
      <w:pPr>
        <w:jc w:val="both"/>
        <w:rPr>
          <w:rFonts w:cstheme="minorHAnsi"/>
          <w:color w:val="000000" w:themeColor="text1"/>
          <w:lang w:val="it-IT"/>
        </w:rPr>
      </w:pPr>
      <w:r w:rsidRPr="00957264">
        <w:rPr>
          <w:rFonts w:cstheme="minorHAnsi"/>
          <w:color w:val="000000" w:themeColor="text1"/>
          <w:lang w:val="it-IT"/>
        </w:rPr>
        <w:t>Il lavoro potrebbe rappresentare un'opportunità per superare lo stereotipo secondo cui gli anziani sono visti come un peso per la società. Considerando che il pensionamento non è la fine della vita attiva, il lavoro sarebbe certamente di aiuto per il benessere psicologico delle persone anziane. Mantenere una larga parte della popolazione attiva nella partecipazione sociale, politica e culturale avrebbe buone implicazioni per la società in generale.</w:t>
      </w:r>
    </w:p>
    <w:p w:rsidR="001364BC" w:rsidRDefault="00AB424D" w:rsidP="0074502C">
      <w:pPr>
        <w:jc w:val="both"/>
        <w:rPr>
          <w:rFonts w:cstheme="minorHAnsi"/>
          <w:color w:val="000000" w:themeColor="text1"/>
          <w:lang w:val="it-IT"/>
        </w:rPr>
      </w:pPr>
      <w:r w:rsidRPr="00AB424D">
        <w:rPr>
          <w:rFonts w:cstheme="minorHAnsi"/>
          <w:color w:val="000000" w:themeColor="text1"/>
          <w:lang w:val="it-IT"/>
        </w:rPr>
        <w:t xml:space="preserve">Dovrebbe essere necessario eliminare la cultura che circonda i lavoratori più anziani nella transizione al pensionamento anticipato al fine di promuovere lo scambio intergenerazionale. Non è sempre vero che il pensionamento dei lavoratori più anziani creerà nuovi posti di lavoro per i giovani, in quanto solitamente i giovani lavoratori non sarebbero in grado di </w:t>
      </w:r>
      <w:r w:rsidR="001364BC" w:rsidRPr="001364BC">
        <w:rPr>
          <w:rFonts w:cstheme="minorHAnsi"/>
          <w:color w:val="000000" w:themeColor="text1"/>
          <w:lang w:val="it-IT"/>
        </w:rPr>
        <w:t>ricoprire</w:t>
      </w:r>
      <w:r w:rsidRPr="00AB424D">
        <w:rPr>
          <w:rFonts w:cstheme="minorHAnsi"/>
          <w:color w:val="000000" w:themeColor="text1"/>
          <w:lang w:val="it-IT"/>
        </w:rPr>
        <w:t xml:space="preserve"> automaticamente </w:t>
      </w:r>
      <w:r w:rsidR="001364BC" w:rsidRPr="001364BC">
        <w:rPr>
          <w:rFonts w:cstheme="minorHAnsi"/>
          <w:color w:val="000000" w:themeColor="text1"/>
          <w:lang w:val="it-IT"/>
        </w:rPr>
        <w:t>le posizioni</w:t>
      </w:r>
      <w:r w:rsidRPr="00AB424D">
        <w:rPr>
          <w:rFonts w:cstheme="minorHAnsi"/>
          <w:color w:val="000000" w:themeColor="text1"/>
          <w:lang w:val="it-IT"/>
        </w:rPr>
        <w:t xml:space="preserve"> dei lavoratori più anziani.</w:t>
      </w:r>
    </w:p>
    <w:p w:rsidR="001364BC" w:rsidRPr="0074502C" w:rsidRDefault="001364BC" w:rsidP="0074502C">
      <w:pPr>
        <w:pStyle w:val="PreformattatoHTML"/>
        <w:shd w:val="clear" w:color="auto" w:fill="FFFFFF"/>
        <w:jc w:val="both"/>
        <w:rPr>
          <w:rFonts w:asciiTheme="minorHAnsi" w:hAnsiTheme="minorHAnsi" w:cstheme="minorHAnsi"/>
          <w:color w:val="000000" w:themeColor="text1"/>
          <w:sz w:val="22"/>
          <w:szCs w:val="22"/>
          <w:lang w:val="it-IT"/>
        </w:rPr>
      </w:pPr>
      <w:r w:rsidRPr="0074502C">
        <w:rPr>
          <w:rFonts w:asciiTheme="minorHAnsi" w:hAnsiTheme="minorHAnsi" w:cstheme="minorHAnsi"/>
          <w:color w:val="000000" w:themeColor="text1"/>
          <w:sz w:val="22"/>
          <w:szCs w:val="22"/>
          <w:lang w:val="it-IT"/>
        </w:rPr>
        <w:t>Dovrebbero essere promosse poli</w:t>
      </w:r>
      <w:r w:rsidR="0074502C" w:rsidRPr="0074502C">
        <w:rPr>
          <w:rFonts w:asciiTheme="minorHAnsi" w:hAnsiTheme="minorHAnsi" w:cstheme="minorHAnsi"/>
          <w:color w:val="000000" w:themeColor="text1"/>
          <w:sz w:val="22"/>
          <w:szCs w:val="22"/>
          <w:lang w:val="it-IT"/>
        </w:rPr>
        <w:t xml:space="preserve">tiche attive sul lavoro volte ad incentivare </w:t>
      </w:r>
      <w:r w:rsidRPr="0074502C">
        <w:rPr>
          <w:rFonts w:asciiTheme="minorHAnsi" w:hAnsiTheme="minorHAnsi" w:cstheme="minorHAnsi"/>
          <w:color w:val="000000" w:themeColor="text1"/>
          <w:sz w:val="22"/>
          <w:szCs w:val="22"/>
          <w:lang w:val="it-IT"/>
        </w:rPr>
        <w:t xml:space="preserve">un'adeguata permanenza dei lavoratori più anziani nella loro posizione lavorativa, ma ciò richiede un cambiamento nell'approccio culturale all'invecchiamento attivo e </w:t>
      </w:r>
      <w:r w:rsidR="0074502C" w:rsidRPr="0074502C">
        <w:rPr>
          <w:rFonts w:asciiTheme="minorHAnsi" w:hAnsiTheme="minorHAnsi" w:cstheme="minorHAnsi"/>
          <w:color w:val="000000" w:themeColor="text1"/>
          <w:sz w:val="22"/>
          <w:szCs w:val="22"/>
          <w:lang w:val="it-IT"/>
        </w:rPr>
        <w:t>al</w:t>
      </w:r>
      <w:r w:rsidRPr="0074502C">
        <w:rPr>
          <w:rFonts w:asciiTheme="minorHAnsi" w:hAnsiTheme="minorHAnsi" w:cstheme="minorHAnsi"/>
          <w:color w:val="000000" w:themeColor="text1"/>
          <w:sz w:val="22"/>
          <w:szCs w:val="22"/>
          <w:lang w:val="it-IT"/>
        </w:rPr>
        <w:t xml:space="preserve"> ruolo dei lavoratori più anziani nella società</w:t>
      </w:r>
      <w:r w:rsidR="0074502C" w:rsidRPr="0074502C">
        <w:rPr>
          <w:rFonts w:asciiTheme="minorHAnsi" w:hAnsiTheme="minorHAnsi" w:cstheme="minorHAnsi"/>
          <w:color w:val="000000" w:themeColor="text1"/>
          <w:sz w:val="22"/>
          <w:szCs w:val="22"/>
          <w:lang w:val="it-IT"/>
        </w:rPr>
        <w:t xml:space="preserve"> nel suo complesso</w:t>
      </w:r>
      <w:r w:rsidRPr="0074502C">
        <w:rPr>
          <w:rFonts w:asciiTheme="minorHAnsi" w:hAnsiTheme="minorHAnsi" w:cstheme="minorHAnsi"/>
          <w:color w:val="000000" w:themeColor="text1"/>
          <w:sz w:val="22"/>
          <w:szCs w:val="22"/>
          <w:lang w:val="it-IT"/>
        </w:rPr>
        <w:t>.</w:t>
      </w:r>
    </w:p>
    <w:p w:rsidR="0074502C" w:rsidRPr="0074502C" w:rsidRDefault="0074502C" w:rsidP="00A74E76">
      <w:pPr>
        <w:pStyle w:val="PreformattatoHTML"/>
        <w:shd w:val="clear" w:color="auto" w:fill="FFFFFF"/>
        <w:jc w:val="both"/>
        <w:rPr>
          <w:rFonts w:asciiTheme="minorHAnsi" w:hAnsiTheme="minorHAnsi" w:cstheme="minorHAnsi"/>
          <w:color w:val="000000" w:themeColor="text1"/>
          <w:sz w:val="22"/>
          <w:szCs w:val="22"/>
          <w:lang w:val="it-IT"/>
        </w:rPr>
      </w:pPr>
      <w:r w:rsidRPr="0074502C">
        <w:rPr>
          <w:rFonts w:asciiTheme="minorHAnsi" w:hAnsiTheme="minorHAnsi" w:cstheme="minorHAnsi"/>
          <w:color w:val="000000" w:themeColor="text1"/>
          <w:sz w:val="22"/>
          <w:szCs w:val="22"/>
          <w:lang w:val="it-IT"/>
        </w:rPr>
        <w:t xml:space="preserve">Una delle soluzioni per eliminare stereotipi e reticenze riguardo all'invecchiamento attivo è promuovere una cultura che apprezzi le capacità dei lavoratori più anziani sviluppando attività basate sul trasferimento della conoscenza come </w:t>
      </w:r>
      <w:r w:rsidRPr="00A74E76">
        <w:rPr>
          <w:rFonts w:asciiTheme="minorHAnsi" w:hAnsiTheme="minorHAnsi" w:cstheme="minorHAnsi"/>
          <w:color w:val="000000" w:themeColor="text1"/>
          <w:sz w:val="22"/>
          <w:szCs w:val="22"/>
          <w:lang w:val="it-IT"/>
        </w:rPr>
        <w:t xml:space="preserve">il </w:t>
      </w:r>
      <w:r w:rsidRPr="0074502C">
        <w:rPr>
          <w:rFonts w:asciiTheme="minorHAnsi" w:hAnsiTheme="minorHAnsi" w:cstheme="minorHAnsi"/>
          <w:color w:val="000000" w:themeColor="text1"/>
          <w:sz w:val="22"/>
          <w:szCs w:val="22"/>
          <w:lang w:val="it-IT"/>
        </w:rPr>
        <w:t xml:space="preserve">mentoring. L'invecchiamento attivo può essere identificato come un processo in cui i lavoratori più anziani trasferiscono il proprio know-how ai lavoratori più giovani. La conoscenza dovrebbe essere trasferita in modo strategico e strutturato, grazie al quale la transizione verso la pensione non è traumatica </w:t>
      </w:r>
      <w:r w:rsidR="000422C8" w:rsidRPr="00A74E76">
        <w:rPr>
          <w:rFonts w:asciiTheme="minorHAnsi" w:hAnsiTheme="minorHAnsi" w:cstheme="minorHAnsi" w:hint="eastAsia"/>
          <w:color w:val="000000" w:themeColor="text1"/>
          <w:sz w:val="22"/>
          <w:szCs w:val="22"/>
          <w:lang w:val="it-IT"/>
        </w:rPr>
        <w:t>n</w:t>
      </w:r>
      <w:r w:rsidR="000422C8" w:rsidRPr="00A74E76">
        <w:rPr>
          <w:rFonts w:asciiTheme="minorHAnsi" w:hAnsiTheme="minorHAnsi" w:cstheme="minorHAnsi" w:hint="eastAsia"/>
          <w:color w:val="000000" w:themeColor="text1"/>
          <w:sz w:val="22"/>
          <w:szCs w:val="22"/>
          <w:lang w:val="it-IT"/>
        </w:rPr>
        <w:t>é</w:t>
      </w:r>
      <w:r w:rsidR="000422C8" w:rsidRPr="00A74E76">
        <w:rPr>
          <w:rFonts w:asciiTheme="minorHAnsi" w:hAnsiTheme="minorHAnsi" w:cstheme="minorHAnsi"/>
          <w:color w:val="000000" w:themeColor="text1"/>
          <w:sz w:val="22"/>
          <w:szCs w:val="22"/>
          <w:lang w:val="it-IT"/>
        </w:rPr>
        <w:t xml:space="preserve"> </w:t>
      </w:r>
      <w:r w:rsidRPr="0074502C">
        <w:rPr>
          <w:rFonts w:asciiTheme="minorHAnsi" w:hAnsiTheme="minorHAnsi" w:cstheme="minorHAnsi"/>
          <w:color w:val="000000" w:themeColor="text1"/>
          <w:sz w:val="22"/>
          <w:szCs w:val="22"/>
          <w:lang w:val="it-IT"/>
        </w:rPr>
        <w:t xml:space="preserve">per i lavoratori più anziani e né </w:t>
      </w:r>
      <w:r w:rsidR="000422C8" w:rsidRPr="00A74E76">
        <w:rPr>
          <w:rFonts w:asciiTheme="minorHAnsi" w:hAnsiTheme="minorHAnsi" w:cstheme="minorHAnsi"/>
          <w:color w:val="000000" w:themeColor="text1"/>
          <w:sz w:val="22"/>
          <w:szCs w:val="22"/>
          <w:lang w:val="it-IT"/>
        </w:rPr>
        <w:t xml:space="preserve">per </w:t>
      </w:r>
      <w:r w:rsidRPr="0074502C">
        <w:rPr>
          <w:rFonts w:asciiTheme="minorHAnsi" w:hAnsiTheme="minorHAnsi" w:cstheme="minorHAnsi"/>
          <w:color w:val="000000" w:themeColor="text1"/>
          <w:sz w:val="22"/>
          <w:szCs w:val="22"/>
          <w:lang w:val="it-IT"/>
        </w:rPr>
        <w:t>l'ingresso di giovani lavoratori nell'azienda. Ciò consente una gestione dinamica e solidale delle relazioni di lavoro. Gli strumenti di trasferimento della conoscenza consentono al datore di lavoro di sfruttare l'investimento che ha fatto su un lavoratore che lavora in un'azienda da molto tempo. Poiché il datore di lavoro ha effettuato un investimento su tale persona, dovrebbe es</w:t>
      </w:r>
      <w:r w:rsidR="00A74E76" w:rsidRPr="00A74E76">
        <w:rPr>
          <w:rFonts w:asciiTheme="minorHAnsi" w:hAnsiTheme="minorHAnsi" w:cstheme="minorHAnsi"/>
          <w:color w:val="000000" w:themeColor="text1"/>
          <w:sz w:val="22"/>
          <w:szCs w:val="22"/>
          <w:lang w:val="it-IT"/>
        </w:rPr>
        <w:t xml:space="preserve">sere interessato a prolungare </w:t>
      </w:r>
      <w:r w:rsidRPr="0074502C">
        <w:rPr>
          <w:rFonts w:asciiTheme="minorHAnsi" w:hAnsiTheme="minorHAnsi" w:cstheme="minorHAnsi"/>
          <w:color w:val="000000" w:themeColor="text1"/>
          <w:sz w:val="22"/>
          <w:szCs w:val="22"/>
          <w:lang w:val="it-IT"/>
        </w:rPr>
        <w:t>la durata del rapporto di lavoro.</w:t>
      </w:r>
    </w:p>
    <w:p w:rsidR="0074502C" w:rsidRPr="00AE49AC" w:rsidRDefault="0074502C" w:rsidP="00C32357">
      <w:pPr>
        <w:jc w:val="both"/>
        <w:rPr>
          <w:rFonts w:cstheme="minorHAnsi"/>
          <w:color w:val="000000" w:themeColor="text1"/>
          <w:lang w:val="it-IT"/>
        </w:rPr>
      </w:pPr>
    </w:p>
    <w:p w:rsidR="006E5404" w:rsidRPr="00AE49AC" w:rsidRDefault="00A74E76" w:rsidP="00C32357">
      <w:pPr>
        <w:pStyle w:val="Titolo2"/>
        <w:jc w:val="both"/>
        <w:rPr>
          <w:rFonts w:asciiTheme="minorHAnsi" w:hAnsiTheme="minorHAnsi" w:cstheme="minorHAnsi"/>
          <w:sz w:val="22"/>
          <w:szCs w:val="22"/>
          <w:lang w:val="it-IT"/>
        </w:rPr>
      </w:pPr>
      <w:r>
        <w:rPr>
          <w:rFonts w:asciiTheme="minorHAnsi" w:hAnsiTheme="minorHAnsi" w:cstheme="minorHAnsi"/>
          <w:sz w:val="22"/>
          <w:szCs w:val="22"/>
          <w:lang w:val="it-IT"/>
        </w:rPr>
        <w:t>Domande da considerare</w:t>
      </w:r>
    </w:p>
    <w:p w:rsidR="006E5404" w:rsidRPr="00AE49AC" w:rsidRDefault="006E5404" w:rsidP="00C32357">
      <w:pPr>
        <w:pStyle w:val="Paragrafoelenco"/>
        <w:jc w:val="both"/>
        <w:rPr>
          <w:rFonts w:cstheme="minorHAnsi"/>
          <w:lang w:val="it-IT"/>
        </w:rPr>
      </w:pPr>
    </w:p>
    <w:p w:rsidR="006E5404" w:rsidRPr="00AE49AC" w:rsidRDefault="00A74E76" w:rsidP="00C32357">
      <w:pPr>
        <w:pStyle w:val="Paragrafoelenco"/>
        <w:numPr>
          <w:ilvl w:val="0"/>
          <w:numId w:val="10"/>
        </w:numPr>
        <w:jc w:val="both"/>
        <w:rPr>
          <w:rFonts w:cstheme="minorHAnsi"/>
          <w:lang w:val="it-IT"/>
        </w:rPr>
      </w:pPr>
      <w:r>
        <w:rPr>
          <w:rFonts w:cstheme="minorHAnsi"/>
          <w:lang w:val="it-IT"/>
        </w:rPr>
        <w:t>Qual è il ruolo dei lavoratori più anzini nella tua organizzazione</w:t>
      </w:r>
      <w:r w:rsidR="006E5404" w:rsidRPr="00AE49AC">
        <w:rPr>
          <w:rFonts w:cstheme="minorHAnsi"/>
          <w:lang w:val="it-IT"/>
        </w:rPr>
        <w:t>?</w:t>
      </w:r>
    </w:p>
    <w:p w:rsidR="006E5404" w:rsidRPr="00AE49AC" w:rsidRDefault="00A74E76" w:rsidP="00C32357">
      <w:pPr>
        <w:pStyle w:val="Paragrafoelenco"/>
        <w:numPr>
          <w:ilvl w:val="0"/>
          <w:numId w:val="10"/>
        </w:numPr>
        <w:jc w:val="both"/>
        <w:rPr>
          <w:rFonts w:cstheme="minorHAnsi"/>
          <w:lang w:val="it-IT"/>
        </w:rPr>
      </w:pPr>
      <w:r>
        <w:rPr>
          <w:rFonts w:cstheme="minorHAnsi"/>
          <w:lang w:val="it-IT"/>
        </w:rPr>
        <w:t>Pensi che gli stereotipi relativi ali lavoratori più anziani illustrati siano veri</w:t>
      </w:r>
      <w:r w:rsidR="006E5404" w:rsidRPr="00AE49AC">
        <w:rPr>
          <w:rFonts w:cstheme="minorHAnsi"/>
          <w:lang w:val="it-IT"/>
        </w:rPr>
        <w:t>?</w:t>
      </w:r>
    </w:p>
    <w:p w:rsidR="006E5404" w:rsidRPr="00AE49AC" w:rsidRDefault="00A74E76" w:rsidP="00C32357">
      <w:pPr>
        <w:pStyle w:val="Paragrafoelenco"/>
        <w:numPr>
          <w:ilvl w:val="0"/>
          <w:numId w:val="10"/>
        </w:numPr>
        <w:jc w:val="both"/>
        <w:rPr>
          <w:rFonts w:cstheme="minorHAnsi"/>
          <w:lang w:val="it-IT"/>
        </w:rPr>
      </w:pPr>
      <w:r>
        <w:rPr>
          <w:rFonts w:cstheme="minorHAnsi"/>
          <w:lang w:val="it-IT"/>
        </w:rPr>
        <w:t>Pensi che nella tua organizzazione ci sia un problema di conflitto generazionale</w:t>
      </w:r>
      <w:r w:rsidR="006E5404" w:rsidRPr="00AE49AC">
        <w:rPr>
          <w:rFonts w:cstheme="minorHAnsi"/>
          <w:lang w:val="it-IT"/>
        </w:rPr>
        <w:t>?</w:t>
      </w:r>
    </w:p>
    <w:p w:rsidR="006E5404" w:rsidRPr="00A74E76" w:rsidRDefault="00A74E76" w:rsidP="00C32357">
      <w:pPr>
        <w:pStyle w:val="Paragrafoelenco"/>
        <w:numPr>
          <w:ilvl w:val="0"/>
          <w:numId w:val="10"/>
        </w:numPr>
        <w:jc w:val="both"/>
        <w:rPr>
          <w:rFonts w:cstheme="minorHAnsi"/>
          <w:lang w:val="it-IT"/>
        </w:rPr>
      </w:pPr>
      <w:r>
        <w:rPr>
          <w:rFonts w:cstheme="minorHAnsi"/>
          <w:lang w:val="it-IT"/>
        </w:rPr>
        <w:t>Secondo te</w:t>
      </w:r>
      <w:r w:rsidR="006E5404" w:rsidRPr="00AE49AC">
        <w:rPr>
          <w:rFonts w:cstheme="minorHAnsi"/>
          <w:lang w:val="it-IT"/>
        </w:rPr>
        <w:t xml:space="preserve">, </w:t>
      </w:r>
      <w:r>
        <w:rPr>
          <w:rFonts w:cstheme="minorHAnsi"/>
          <w:lang w:val="it-IT"/>
        </w:rPr>
        <w:t>l’invecchiamento attivo può essere considero come uno strumento per superare gli stereotipi relativi ai lavoratori più anziani</w:t>
      </w:r>
      <w:r w:rsidR="006E5404" w:rsidRPr="00AE49AC">
        <w:rPr>
          <w:rFonts w:cstheme="minorHAnsi"/>
          <w:lang w:val="it-IT"/>
        </w:rPr>
        <w:t>?</w:t>
      </w:r>
    </w:p>
    <w:p w:rsidR="00727DCE" w:rsidRPr="00AE49AC" w:rsidRDefault="00727DCE" w:rsidP="00C32357">
      <w:pPr>
        <w:pStyle w:val="Titolo2"/>
        <w:spacing w:before="0" w:after="160"/>
        <w:jc w:val="both"/>
        <w:rPr>
          <w:rFonts w:asciiTheme="minorHAnsi" w:hAnsiTheme="minorHAnsi" w:cstheme="minorHAnsi"/>
          <w:sz w:val="22"/>
          <w:szCs w:val="22"/>
          <w:lang w:val="it-IT"/>
        </w:rPr>
      </w:pPr>
      <w:r w:rsidRPr="00AE49AC">
        <w:rPr>
          <w:rFonts w:asciiTheme="minorHAnsi" w:hAnsiTheme="minorHAnsi" w:cstheme="minorHAnsi"/>
          <w:sz w:val="22"/>
          <w:szCs w:val="22"/>
          <w:lang w:val="it-IT"/>
        </w:rPr>
        <w:lastRenderedPageBreak/>
        <w:t xml:space="preserve">3.6. </w:t>
      </w:r>
      <w:r w:rsidR="00AF5943">
        <w:rPr>
          <w:rFonts w:asciiTheme="minorHAnsi" w:hAnsiTheme="minorHAnsi" w:cstheme="minorHAnsi"/>
          <w:sz w:val="22"/>
          <w:szCs w:val="22"/>
          <w:lang w:val="it-IT"/>
        </w:rPr>
        <w:t xml:space="preserve">Conflittualità delle relazioni industriali </w:t>
      </w:r>
      <w:r w:rsidRPr="00AE49AC">
        <w:rPr>
          <w:rFonts w:asciiTheme="minorHAnsi" w:hAnsiTheme="minorHAnsi" w:cstheme="minorHAnsi"/>
          <w:sz w:val="22"/>
          <w:szCs w:val="22"/>
          <w:lang w:val="it-IT"/>
        </w:rPr>
        <w:t>[</w:t>
      </w:r>
      <w:r w:rsidR="00AF5943">
        <w:rPr>
          <w:rFonts w:asciiTheme="minorHAnsi" w:hAnsiTheme="minorHAnsi" w:cstheme="minorHAnsi"/>
          <w:sz w:val="22"/>
          <w:szCs w:val="22"/>
          <w:lang w:val="it-IT"/>
        </w:rPr>
        <w:t>Ostacolo</w:t>
      </w:r>
      <w:r w:rsidRPr="00AE49AC">
        <w:rPr>
          <w:rFonts w:asciiTheme="minorHAnsi" w:hAnsiTheme="minorHAnsi" w:cstheme="minorHAnsi"/>
          <w:sz w:val="22"/>
          <w:szCs w:val="22"/>
          <w:lang w:val="it-IT"/>
        </w:rPr>
        <w:t>]</w:t>
      </w:r>
    </w:p>
    <w:p w:rsidR="003960B1" w:rsidRPr="00DF7507" w:rsidRDefault="003E1FA6" w:rsidP="00DF7507">
      <w:pPr>
        <w:pStyle w:val="NormaleWeb"/>
        <w:spacing w:before="0" w:beforeAutospacing="0" w:after="0" w:afterAutospacing="0" w:line="276" w:lineRule="auto"/>
        <w:jc w:val="both"/>
        <w:rPr>
          <w:rFonts w:asciiTheme="minorHAnsi" w:hAnsiTheme="minorHAnsi" w:cstheme="minorHAnsi"/>
          <w:sz w:val="22"/>
          <w:szCs w:val="22"/>
        </w:rPr>
      </w:pPr>
      <w:r w:rsidRPr="00057125">
        <w:rPr>
          <w:rFonts w:asciiTheme="minorHAnsi" w:hAnsiTheme="minorHAnsi" w:cstheme="minorHAnsi"/>
          <w:sz w:val="22"/>
          <w:szCs w:val="22"/>
        </w:rPr>
        <w:t xml:space="preserve">Per i datori di lavoro, una forza lavoro che invecchia dovrebbe rimanere produttiva ed efficiente (efficienza); per i sindacati, le imprese dovrebbero creare le condizioni in base alle quali i lavoratori più anziani possano contribuire attivamente alla creazione di valore, colmando il proprio vuoto di competenze e rispondendo alle crescenti necessità in termini di assistenza sanitaria e vita privata (equità). Ciò richiede un atteggiamento positivo e la partecipazione attiva dei datori di lavoro e dei lavoratori, che dovrebbe basarsi su un reciproco adattamento al fine di conciliare le rispettive esigenze. </w:t>
      </w:r>
      <w:r w:rsidR="00057125">
        <w:rPr>
          <w:rFonts w:asciiTheme="minorHAnsi" w:hAnsiTheme="minorHAnsi" w:cstheme="minorHAnsi"/>
          <w:sz w:val="22"/>
          <w:szCs w:val="22"/>
        </w:rPr>
        <w:t xml:space="preserve">La gestione del lavoro e la solidarietà trasversale tra i lavoratori e la partecipazione sono quindi concetti centrali, associati alla sostenibilità, per mitigare gli effetti </w:t>
      </w:r>
      <w:r w:rsidRPr="00057125">
        <w:rPr>
          <w:rFonts w:asciiTheme="minorHAnsi" w:hAnsiTheme="minorHAnsi" w:cstheme="minorHAnsi"/>
          <w:sz w:val="22"/>
          <w:szCs w:val="22"/>
        </w:rPr>
        <w:t xml:space="preserve">di un invecchiamento del luogo di lavoro </w:t>
      </w:r>
      <w:r w:rsidRPr="00FE2D74">
        <w:rPr>
          <w:rFonts w:asciiTheme="minorHAnsi" w:hAnsiTheme="minorHAnsi" w:cstheme="minorHAnsi"/>
          <w:sz w:val="22"/>
          <w:szCs w:val="22"/>
        </w:rPr>
        <w:t>(voce).</w:t>
      </w:r>
    </w:p>
    <w:p w:rsidR="008F223E" w:rsidRPr="00AE49AC" w:rsidRDefault="008F223E" w:rsidP="00C32357">
      <w:pPr>
        <w:spacing w:line="276" w:lineRule="auto"/>
        <w:jc w:val="both"/>
        <w:rPr>
          <w:rFonts w:eastAsia="Times New Roman" w:cstheme="minorHAnsi"/>
          <w:lang w:val="it-IT" w:eastAsia="it-IT"/>
        </w:rPr>
      </w:pPr>
      <w:r w:rsidRPr="008F223E">
        <w:rPr>
          <w:rFonts w:eastAsia="Times New Roman" w:cstheme="minorHAnsi"/>
          <w:lang w:val="it-IT" w:eastAsia="it-IT"/>
        </w:rPr>
        <w:t xml:space="preserve">Di conseguenza, la cooperazione e la contrattazione integrativa emergono come un fattore abilitante per plasmare l'invecchiamento attivo attraverso relazioni industriali e </w:t>
      </w:r>
      <w:r w:rsidRPr="00AE49AC">
        <w:rPr>
          <w:rFonts w:eastAsia="Times New Roman" w:cstheme="minorHAnsi"/>
          <w:lang w:val="it-IT" w:eastAsia="it-IT"/>
        </w:rPr>
        <w:t xml:space="preserve">partnerships </w:t>
      </w:r>
      <w:r w:rsidRPr="008F223E">
        <w:rPr>
          <w:rFonts w:eastAsia="Times New Roman" w:cstheme="minorHAnsi"/>
          <w:lang w:val="it-IT" w:eastAsia="it-IT"/>
        </w:rPr>
        <w:t>sociali a livello nazionale o locale. Viceversa, mentre l'approccio distributivo ai rapporti di lavoro e alla contrattazione collettiva prevale su quello integrativo e gli effetti sulla sostenibilità sono più probabilmente negativi o controversi. La voce, a questo riguardo, si esprime in termini di conflitto: i rapporti di lavoro sono polarizzati piuttosto che</w:t>
      </w:r>
      <w:r w:rsidR="00E33930">
        <w:rPr>
          <w:rFonts w:eastAsia="Times New Roman" w:cstheme="minorHAnsi"/>
          <w:lang w:val="it-IT" w:eastAsia="it-IT"/>
        </w:rPr>
        <w:t xml:space="preserve"> essere</w:t>
      </w:r>
      <w:r w:rsidRPr="008F223E">
        <w:rPr>
          <w:rFonts w:eastAsia="Times New Roman" w:cstheme="minorHAnsi"/>
          <w:lang w:val="it-IT" w:eastAsia="it-IT"/>
        </w:rPr>
        <w:t xml:space="preserve"> </w:t>
      </w:r>
      <w:r w:rsidR="000B62C9">
        <w:rPr>
          <w:rFonts w:eastAsia="Times New Roman" w:cstheme="minorHAnsi"/>
          <w:lang w:val="it-IT" w:eastAsia="it-IT"/>
        </w:rPr>
        <w:t>bilanciati</w:t>
      </w:r>
      <w:r w:rsidRPr="008F223E">
        <w:rPr>
          <w:rFonts w:eastAsia="Times New Roman" w:cstheme="minorHAnsi"/>
          <w:lang w:val="it-IT" w:eastAsia="it-IT"/>
        </w:rPr>
        <w:t xml:space="preserve"> tra efficienza ed equità.</w:t>
      </w:r>
    </w:p>
    <w:p w:rsidR="00653A53" w:rsidRPr="00B46EBB" w:rsidRDefault="00E33930" w:rsidP="00B46EBB">
      <w:pPr>
        <w:spacing w:line="276" w:lineRule="auto"/>
        <w:jc w:val="both"/>
        <w:rPr>
          <w:rFonts w:eastAsia="Times New Roman" w:cstheme="minorHAnsi"/>
          <w:lang w:val="it-IT" w:eastAsia="it-IT"/>
        </w:rPr>
      </w:pPr>
      <w:r w:rsidRPr="00E33930">
        <w:rPr>
          <w:rFonts w:eastAsia="Times New Roman" w:cstheme="minorHAnsi"/>
          <w:lang w:val="it-IT" w:eastAsia="it-IT"/>
        </w:rPr>
        <w:t>Tuttavia,</w:t>
      </w:r>
      <w:r w:rsidR="001B5426" w:rsidRPr="00B46EBB">
        <w:rPr>
          <w:rFonts w:eastAsia="Times New Roman" w:cstheme="minorHAnsi"/>
          <w:lang w:val="it-IT" w:eastAsia="it-IT"/>
        </w:rPr>
        <w:t xml:space="preserve"> i</w:t>
      </w:r>
      <w:r w:rsidR="001B5426" w:rsidRPr="00E33930">
        <w:rPr>
          <w:rFonts w:eastAsia="Times New Roman" w:cstheme="minorHAnsi"/>
          <w:lang w:val="it-IT" w:eastAsia="it-IT"/>
        </w:rPr>
        <w:t>n Italia</w:t>
      </w:r>
      <w:r w:rsidRPr="00E33930">
        <w:rPr>
          <w:rFonts w:eastAsia="Times New Roman" w:cstheme="minorHAnsi"/>
          <w:lang w:val="it-IT" w:eastAsia="it-IT"/>
        </w:rPr>
        <w:t xml:space="preserve"> le relazioni industriali conflittuali, che riflettono </w:t>
      </w:r>
      <w:r w:rsidR="001B5426" w:rsidRPr="00B46EBB">
        <w:rPr>
          <w:rFonts w:eastAsia="Times New Roman" w:cstheme="minorHAnsi"/>
          <w:lang w:val="it-IT" w:eastAsia="it-IT"/>
        </w:rPr>
        <w:t>maggiormente</w:t>
      </w:r>
      <w:r w:rsidRPr="00E33930">
        <w:rPr>
          <w:rFonts w:eastAsia="Times New Roman" w:cstheme="minorHAnsi"/>
          <w:lang w:val="it-IT" w:eastAsia="it-IT"/>
        </w:rPr>
        <w:t xml:space="preserve"> rapporti di lavoro basati sul potere piuttosto che sulla fiducia, prevalgono ancora e si traducono in esiti di</w:t>
      </w:r>
      <w:r w:rsidR="001B5426" w:rsidRPr="00B46EBB">
        <w:rPr>
          <w:rFonts w:eastAsia="Times New Roman" w:cstheme="minorHAnsi"/>
          <w:lang w:val="it-IT" w:eastAsia="it-IT"/>
        </w:rPr>
        <w:t xml:space="preserve"> una minore</w:t>
      </w:r>
      <w:r w:rsidRPr="00E33930">
        <w:rPr>
          <w:rFonts w:eastAsia="Times New Roman" w:cstheme="minorHAnsi"/>
          <w:lang w:val="it-IT" w:eastAsia="it-IT"/>
        </w:rPr>
        <w:t xml:space="preserve"> contrattazione integrativ</w:t>
      </w:r>
      <w:r w:rsidR="001B5426" w:rsidRPr="00B46EBB">
        <w:rPr>
          <w:rFonts w:eastAsia="Times New Roman" w:cstheme="minorHAnsi"/>
          <w:lang w:val="it-IT" w:eastAsia="it-IT"/>
        </w:rPr>
        <w:t>a</w:t>
      </w:r>
      <w:r w:rsidRPr="00E33930">
        <w:rPr>
          <w:rFonts w:eastAsia="Times New Roman" w:cstheme="minorHAnsi"/>
          <w:lang w:val="it-IT" w:eastAsia="it-IT"/>
        </w:rPr>
        <w:t xml:space="preserve">. Le pressioni sull'efficienza da parte dei datori di lavoro tendono a esacerbare questo atteggiamento conflittuale: nella maggior parte dei casi, i rapporti di lavoro in fabbrica sono polarizzati piuttosto che bilanciati tra efficienza ed equità, e questo ostacola la gestione sostenibile </w:t>
      </w:r>
      <w:r w:rsidR="001F33DF" w:rsidRPr="00B46EBB">
        <w:rPr>
          <w:rFonts w:eastAsia="Times New Roman" w:cstheme="minorHAnsi"/>
          <w:lang w:val="it-IT" w:eastAsia="it-IT"/>
        </w:rPr>
        <w:t>della</w:t>
      </w:r>
      <w:r w:rsidRPr="00E33930">
        <w:rPr>
          <w:rFonts w:eastAsia="Times New Roman" w:cstheme="minorHAnsi"/>
          <w:lang w:val="it-IT" w:eastAsia="it-IT"/>
        </w:rPr>
        <w:t xml:space="preserve"> forza lavoro che invecchia. In contesti in cui il clima delle relazioni industriali è conflittuale, le pressioni sull'efficienza tendono a prevalere sulla sostenibilità, e la prospettiva </w:t>
      </w:r>
      <w:r w:rsidR="00653A53" w:rsidRPr="00B46EBB">
        <w:rPr>
          <w:rFonts w:eastAsia="Times New Roman" w:cstheme="minorHAnsi"/>
          <w:lang w:val="it-IT" w:eastAsia="it-IT"/>
        </w:rPr>
        <w:t xml:space="preserve">di plasmare le politiche occupazionali ina base al </w:t>
      </w:r>
      <w:r w:rsidRPr="00E33930">
        <w:rPr>
          <w:rFonts w:eastAsia="Times New Roman" w:cstheme="minorHAnsi"/>
          <w:lang w:val="it-IT" w:eastAsia="it-IT"/>
        </w:rPr>
        <w:t xml:space="preserve">corso della vita rimane </w:t>
      </w:r>
      <w:r w:rsidR="00653A53" w:rsidRPr="00B46EBB">
        <w:rPr>
          <w:rFonts w:eastAsia="Times New Roman" w:cstheme="minorHAnsi"/>
          <w:lang w:val="it-IT" w:eastAsia="it-IT"/>
        </w:rPr>
        <w:t>poco pratica</w:t>
      </w:r>
      <w:r w:rsidRPr="00E33930">
        <w:rPr>
          <w:rFonts w:eastAsia="Times New Roman" w:cstheme="minorHAnsi"/>
          <w:lang w:val="it-IT" w:eastAsia="it-IT"/>
        </w:rPr>
        <w:t>. Non sorprende che le normative nazionali o settoriali basate su un compromesso sostenibile tra efficienza ed equità non si traducano necessariamente in pratiche di gestione delle risorse umane o</w:t>
      </w:r>
      <w:r w:rsidR="00653A53" w:rsidRPr="00B46EBB">
        <w:rPr>
          <w:rFonts w:eastAsia="Times New Roman" w:cstheme="minorHAnsi"/>
          <w:lang w:val="it-IT" w:eastAsia="it-IT"/>
        </w:rPr>
        <w:t xml:space="preserve"> di relazioni industriali aziendali </w:t>
      </w:r>
      <w:r w:rsidR="00653A53" w:rsidRPr="00E33930">
        <w:rPr>
          <w:rFonts w:eastAsia="Times New Roman" w:cstheme="minorHAnsi"/>
          <w:lang w:val="it-IT" w:eastAsia="it-IT"/>
        </w:rPr>
        <w:t>sostenibili</w:t>
      </w:r>
      <w:r w:rsidRPr="00EE3ACF">
        <w:rPr>
          <w:rFonts w:eastAsia="Times New Roman" w:cstheme="minorHAnsi"/>
          <w:lang w:val="it-IT" w:eastAsia="it-IT"/>
        </w:rPr>
        <w:t>, o</w:t>
      </w:r>
      <w:r w:rsidR="00EE3ACF" w:rsidRPr="00EE3ACF">
        <w:rPr>
          <w:rFonts w:eastAsia="Times New Roman" w:cstheme="minorHAnsi"/>
          <w:lang w:val="it-IT" w:eastAsia="it-IT"/>
        </w:rPr>
        <w:t xml:space="preserve"> che si verifichino oscillazioni della produttività </w:t>
      </w:r>
      <w:r w:rsidRPr="00EE3ACF">
        <w:rPr>
          <w:rFonts w:eastAsia="Times New Roman" w:cstheme="minorHAnsi"/>
          <w:lang w:val="it-IT" w:eastAsia="it-IT"/>
        </w:rPr>
        <w:t xml:space="preserve"> che </w:t>
      </w:r>
      <w:r w:rsidR="00EE3ACF" w:rsidRPr="00EE3ACF">
        <w:rPr>
          <w:rFonts w:eastAsia="Times New Roman" w:cstheme="minorHAnsi"/>
          <w:lang w:val="it-IT" w:eastAsia="it-IT"/>
        </w:rPr>
        <w:t xml:space="preserve">alti </w:t>
      </w:r>
      <w:r w:rsidRPr="00EE3ACF">
        <w:rPr>
          <w:rFonts w:eastAsia="Times New Roman" w:cstheme="minorHAnsi"/>
          <w:lang w:val="it-IT" w:eastAsia="it-IT"/>
        </w:rPr>
        <w:t>in tutti i settori e aziende.</w:t>
      </w:r>
      <w:r w:rsidR="00653A53" w:rsidRPr="00B46EBB">
        <w:rPr>
          <w:rFonts w:eastAsia="Times New Roman" w:cstheme="minorHAnsi"/>
          <w:lang w:val="it-IT" w:eastAsia="it-IT"/>
        </w:rPr>
        <w:t xml:space="preserve"> </w:t>
      </w:r>
    </w:p>
    <w:p w:rsidR="00E33930" w:rsidRPr="00E33930" w:rsidRDefault="00E33930" w:rsidP="00B46EBB">
      <w:pPr>
        <w:spacing w:line="276" w:lineRule="auto"/>
        <w:jc w:val="both"/>
        <w:rPr>
          <w:rFonts w:eastAsia="Times New Roman" w:cstheme="minorHAnsi"/>
          <w:lang w:val="it-IT" w:eastAsia="it-IT"/>
        </w:rPr>
      </w:pPr>
    </w:p>
    <w:p w:rsidR="00727DCE" w:rsidRPr="00AE49AC" w:rsidRDefault="00727DCE" w:rsidP="00C32357">
      <w:pPr>
        <w:pStyle w:val="NormaleWeb"/>
        <w:spacing w:before="0" w:beforeAutospacing="0" w:after="0" w:afterAutospacing="0" w:line="276" w:lineRule="auto"/>
        <w:jc w:val="both"/>
        <w:rPr>
          <w:rFonts w:asciiTheme="minorHAnsi" w:hAnsiTheme="minorHAnsi" w:cstheme="minorHAnsi"/>
          <w:sz w:val="22"/>
          <w:szCs w:val="22"/>
        </w:rPr>
      </w:pPr>
    </w:p>
    <w:p w:rsidR="00727DCE" w:rsidRPr="00AE49AC" w:rsidRDefault="00727DCE" w:rsidP="00C32357">
      <w:pPr>
        <w:jc w:val="both"/>
        <w:rPr>
          <w:rFonts w:eastAsia="Times New Roman" w:cstheme="minorHAnsi"/>
          <w:lang w:val="it-IT" w:eastAsia="it-IT"/>
        </w:rPr>
      </w:pPr>
      <w:r w:rsidRPr="00AE49AC">
        <w:rPr>
          <w:rFonts w:cstheme="minorHAnsi"/>
          <w:lang w:val="it-IT"/>
        </w:rPr>
        <w:br w:type="page"/>
      </w:r>
    </w:p>
    <w:p w:rsidR="006E2856" w:rsidRPr="00DD757C" w:rsidRDefault="006E2856" w:rsidP="00DD757C">
      <w:pPr>
        <w:pStyle w:val="Titolo2"/>
        <w:spacing w:before="0" w:after="160"/>
        <w:jc w:val="both"/>
        <w:rPr>
          <w:rFonts w:asciiTheme="minorHAnsi" w:hAnsiTheme="minorHAnsi" w:cstheme="minorHAnsi"/>
          <w:sz w:val="22"/>
          <w:szCs w:val="22"/>
          <w:lang w:val="it-IT"/>
        </w:rPr>
      </w:pPr>
      <w:r w:rsidRPr="00AE49AC">
        <w:rPr>
          <w:rFonts w:asciiTheme="minorHAnsi" w:hAnsiTheme="minorHAnsi" w:cstheme="minorHAnsi"/>
          <w:sz w:val="22"/>
          <w:szCs w:val="22"/>
          <w:lang w:val="it-IT"/>
        </w:rPr>
        <w:lastRenderedPageBreak/>
        <w:t xml:space="preserve">3.7. </w:t>
      </w:r>
      <w:r w:rsidR="00546EAA">
        <w:rPr>
          <w:rFonts w:asciiTheme="minorHAnsi" w:hAnsiTheme="minorHAnsi" w:cstheme="minorHAnsi"/>
          <w:sz w:val="22"/>
          <w:szCs w:val="22"/>
          <w:lang w:val="it-IT"/>
        </w:rPr>
        <w:t>Ostacolo identificato</w:t>
      </w:r>
      <w:r w:rsidRPr="00AE49AC">
        <w:rPr>
          <w:rFonts w:asciiTheme="minorHAnsi" w:hAnsiTheme="minorHAnsi" w:cstheme="minorHAnsi"/>
          <w:sz w:val="22"/>
          <w:szCs w:val="22"/>
          <w:lang w:val="it-IT"/>
        </w:rPr>
        <w:t xml:space="preserve">: </w:t>
      </w:r>
      <w:r w:rsidR="00546EAA">
        <w:rPr>
          <w:rFonts w:asciiTheme="minorHAnsi" w:hAnsiTheme="minorHAnsi" w:cstheme="minorHAnsi"/>
          <w:sz w:val="22"/>
          <w:szCs w:val="22"/>
          <w:lang w:val="it-IT"/>
        </w:rPr>
        <w:t>le competenze obsolete dei lavoratori più anziani e la loro riluttanza alla riqualificazione professionale</w:t>
      </w:r>
      <w:r w:rsidRPr="00AE49AC">
        <w:rPr>
          <w:rFonts w:asciiTheme="minorHAnsi" w:hAnsiTheme="minorHAnsi" w:cstheme="minorHAnsi"/>
          <w:sz w:val="22"/>
          <w:szCs w:val="22"/>
          <w:lang w:val="it-IT"/>
        </w:rPr>
        <w:t xml:space="preserve"> </w:t>
      </w:r>
    </w:p>
    <w:p w:rsidR="00546EAA" w:rsidRPr="00AE49AC" w:rsidRDefault="00546EAA" w:rsidP="00C32357">
      <w:pPr>
        <w:jc w:val="both"/>
        <w:rPr>
          <w:rFonts w:cstheme="minorHAnsi"/>
          <w:lang w:val="it-IT"/>
        </w:rPr>
      </w:pPr>
      <w:r w:rsidRPr="00546EAA">
        <w:rPr>
          <w:rFonts w:cstheme="minorHAnsi"/>
          <w:lang w:val="it-IT"/>
        </w:rPr>
        <w:t xml:space="preserve">Nella maggior parte dei luoghi di lavoro, avere buone capacità è fondamentale non solo per la progressione della carriera, ma anche per </w:t>
      </w:r>
      <w:r w:rsidR="00DD757C" w:rsidRPr="00DD757C">
        <w:rPr>
          <w:rFonts w:cstheme="minorHAnsi"/>
          <w:lang w:val="it-IT"/>
        </w:rPr>
        <w:t>restare a</w:t>
      </w:r>
      <w:r w:rsidRPr="00546EAA">
        <w:rPr>
          <w:rFonts w:cstheme="minorHAnsi"/>
          <w:lang w:val="it-IT"/>
        </w:rPr>
        <w:t xml:space="preserve"> lavoro. Con l'avanzare della tecnologia e il cambiamento del mercato del lavoro, aumenta la pressione sui lavoratori più anziani per mantenere aggiornate le competenze attraverso la formazione, l'apprendimento </w:t>
      </w:r>
      <w:r w:rsidR="00DD757C" w:rsidRPr="00DD757C">
        <w:rPr>
          <w:rFonts w:cstheme="minorHAnsi"/>
          <w:lang w:val="it-IT"/>
        </w:rPr>
        <w:t>on the job</w:t>
      </w:r>
      <w:r w:rsidRPr="00546EAA">
        <w:rPr>
          <w:rFonts w:cstheme="minorHAnsi"/>
          <w:lang w:val="it-IT"/>
        </w:rPr>
        <w:t xml:space="preserve">, il tutoraggio e la </w:t>
      </w:r>
      <w:r w:rsidR="00DD757C" w:rsidRPr="00DD757C">
        <w:rPr>
          <w:rFonts w:cstheme="minorHAnsi"/>
          <w:lang w:val="it-IT"/>
        </w:rPr>
        <w:t>job rotation</w:t>
      </w:r>
      <w:r w:rsidRPr="00546EAA">
        <w:rPr>
          <w:rFonts w:cstheme="minorHAnsi"/>
          <w:lang w:val="it-IT"/>
        </w:rPr>
        <w:t xml:space="preserve">. Sebbene i lavoratori più anziani possano beneficiare della formazione, è meno probabile che vi prendano parte rispetto ai colleghi più giovani. </w:t>
      </w:r>
      <w:r w:rsidR="00DD757C" w:rsidRPr="00DD757C">
        <w:rPr>
          <w:rFonts w:cstheme="minorHAnsi"/>
          <w:lang w:val="it-IT"/>
        </w:rPr>
        <w:t xml:space="preserve">Cosa che </w:t>
      </w:r>
      <w:r w:rsidRPr="00546EAA">
        <w:rPr>
          <w:rFonts w:cstheme="minorHAnsi"/>
          <w:lang w:val="it-IT"/>
        </w:rPr>
        <w:t xml:space="preserve">può </w:t>
      </w:r>
      <w:r w:rsidR="00DD757C" w:rsidRPr="00DD757C">
        <w:rPr>
          <w:rFonts w:cstheme="minorHAnsi"/>
          <w:lang w:val="it-IT"/>
        </w:rPr>
        <w:t>portli in una posizione di</w:t>
      </w:r>
      <w:r w:rsidRPr="00546EAA">
        <w:rPr>
          <w:rFonts w:cstheme="minorHAnsi"/>
          <w:lang w:val="it-IT"/>
        </w:rPr>
        <w:t xml:space="preserve"> svantaggio significativo quando si cerca </w:t>
      </w:r>
      <w:r w:rsidR="00DD757C" w:rsidRPr="00DD757C">
        <w:rPr>
          <w:rFonts w:cstheme="minorHAnsi"/>
          <w:lang w:val="it-IT"/>
        </w:rPr>
        <w:t>di cambiare lavoro</w:t>
      </w:r>
      <w:r w:rsidRPr="00546EAA">
        <w:rPr>
          <w:rFonts w:cstheme="minorHAnsi"/>
          <w:lang w:val="it-IT"/>
        </w:rPr>
        <w:t xml:space="preserve"> o una promozione.</w:t>
      </w:r>
    </w:p>
    <w:p w:rsidR="00DD757C" w:rsidRDefault="00DD757C" w:rsidP="00B218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lang w:val="it-IT"/>
        </w:rPr>
      </w:pPr>
      <w:r w:rsidRPr="00B218A0">
        <w:rPr>
          <w:rFonts w:cstheme="minorHAnsi"/>
          <w:lang w:val="it-IT"/>
        </w:rPr>
        <w:t>Che cosa dicono i dati su</w:t>
      </w:r>
      <w:r w:rsidRPr="00DD757C">
        <w:rPr>
          <w:rFonts w:cstheme="minorHAnsi"/>
          <w:lang w:val="it-IT"/>
        </w:rPr>
        <w:t xml:space="preserve"> lavoratori più anziani e formazione? Secondo il </w:t>
      </w:r>
      <w:r w:rsidR="00B218A0" w:rsidRPr="00AE49AC">
        <w:rPr>
          <w:rFonts w:cstheme="minorHAnsi"/>
          <w:lang w:val="it-IT"/>
        </w:rPr>
        <w:t>Labour Force Survey</w:t>
      </w:r>
      <w:r w:rsidRPr="00DD757C">
        <w:rPr>
          <w:rFonts w:cstheme="minorHAnsi"/>
          <w:lang w:val="it-IT"/>
        </w:rPr>
        <w:t xml:space="preserve">, il 23% delle persone over 50 ha preso parte ad alcuni corsi di formazione sul lavoro negli ultimi tre mesi, rispetto al 31% dei dipendenti sotto il 30 </w:t>
      </w:r>
      <w:r w:rsidR="00B218A0" w:rsidRPr="00B218A0">
        <w:rPr>
          <w:rFonts w:cstheme="minorHAnsi"/>
          <w:lang w:val="it-IT"/>
        </w:rPr>
        <w:t xml:space="preserve">anni </w:t>
      </w:r>
      <w:r w:rsidRPr="00DD757C">
        <w:rPr>
          <w:rFonts w:cstheme="minorHAnsi"/>
          <w:lang w:val="it-IT"/>
        </w:rPr>
        <w:t xml:space="preserve">e al 27% dei lavoratori di mezza età. Ci sono tre ragioni che </w:t>
      </w:r>
      <w:r w:rsidR="00B218A0" w:rsidRPr="00B218A0">
        <w:rPr>
          <w:rFonts w:cstheme="minorHAnsi"/>
          <w:lang w:val="it-IT"/>
        </w:rPr>
        <w:t>giustificano</w:t>
      </w:r>
      <w:r w:rsidRPr="00DD757C">
        <w:rPr>
          <w:rFonts w:cstheme="minorHAnsi"/>
          <w:lang w:val="it-IT"/>
        </w:rPr>
        <w:t xml:space="preserve"> la differenza.</w:t>
      </w:r>
    </w:p>
    <w:p w:rsidR="00B60E45" w:rsidRDefault="00B60E45" w:rsidP="00B60E45">
      <w:pPr>
        <w:jc w:val="both"/>
        <w:rPr>
          <w:rFonts w:cstheme="minorHAnsi"/>
          <w:lang w:val="it-IT"/>
        </w:rPr>
      </w:pPr>
    </w:p>
    <w:p w:rsidR="00B218A0" w:rsidRPr="00AE49AC" w:rsidRDefault="00B218A0" w:rsidP="00C32357">
      <w:pPr>
        <w:jc w:val="both"/>
        <w:rPr>
          <w:rFonts w:cstheme="minorHAnsi"/>
          <w:lang w:val="it-IT"/>
        </w:rPr>
      </w:pPr>
      <w:r w:rsidRPr="00B218A0">
        <w:rPr>
          <w:rFonts w:cstheme="minorHAnsi"/>
          <w:lang w:val="it-IT"/>
        </w:rPr>
        <w:t xml:space="preserve">In primo luogo, i datori di lavoro sono generalmente meno propensi a offrire formazione ai lavoratori più anziani rispetto ai più giovani. Le decisioni di concentrare le risorse formative sui giovani sono raramente descritte in termini di </w:t>
      </w:r>
      <w:r w:rsidRPr="00B60E45">
        <w:rPr>
          <w:rFonts w:cstheme="minorHAnsi"/>
          <w:lang w:val="it-IT"/>
        </w:rPr>
        <w:t>ageismo</w:t>
      </w:r>
      <w:r w:rsidRPr="00B218A0">
        <w:rPr>
          <w:rFonts w:cstheme="minorHAnsi"/>
          <w:lang w:val="it-IT"/>
        </w:rPr>
        <w:t xml:space="preserve">, ma possono essere definite come un modo per sostenere le "future generazioni" di lavoratori. Talvolta, i datori di lavoro ritengono che investire nella formazione dei lavoratori più anziani non sia un investimento altrettanto valido che fornire una formazione per il personale più giovane. Tuttavia, potrebbe non essere necessariamente </w:t>
      </w:r>
      <w:r w:rsidRPr="00B60E45">
        <w:rPr>
          <w:rFonts w:cstheme="minorHAnsi"/>
          <w:lang w:val="it-IT"/>
        </w:rPr>
        <w:t>cos</w:t>
      </w:r>
      <w:r w:rsidRPr="00B60E45">
        <w:rPr>
          <w:rFonts w:cstheme="minorHAnsi" w:hint="eastAsia"/>
          <w:lang w:val="it-IT"/>
        </w:rPr>
        <w:t>ì</w:t>
      </w:r>
      <w:r w:rsidRPr="00B218A0">
        <w:rPr>
          <w:rFonts w:cstheme="minorHAnsi"/>
          <w:lang w:val="it-IT"/>
        </w:rPr>
        <w:t xml:space="preserve">. I lavoratori più anziani, in media, rimangono </w:t>
      </w:r>
      <w:r w:rsidRPr="00B60E45">
        <w:rPr>
          <w:rFonts w:cstheme="minorHAnsi"/>
          <w:lang w:val="it-IT"/>
        </w:rPr>
        <w:t>a lavoro</w:t>
      </w:r>
      <w:r w:rsidRPr="00B218A0">
        <w:rPr>
          <w:rFonts w:cstheme="minorHAnsi"/>
          <w:lang w:val="it-IT"/>
        </w:rPr>
        <w:t xml:space="preserve"> più a lungo di quelli più giovani, quindi i datori di lavoro hanno un periodo di tempo più lungo per vedere un ritorno sul costo iniziale della formazione del personale più anziano. Inoltre, molti lavoratori più anziani sono alla ricerca di una formazione </w:t>
      </w:r>
      <w:r w:rsidR="00B60E45" w:rsidRPr="00B60E45">
        <w:rPr>
          <w:rFonts w:cstheme="minorHAnsi"/>
          <w:lang w:val="it-IT"/>
        </w:rPr>
        <w:t xml:space="preserve">con la quale costruire sulle </w:t>
      </w:r>
      <w:r w:rsidRPr="00B60E45">
        <w:rPr>
          <w:rFonts w:cstheme="minorHAnsi"/>
          <w:lang w:val="it-IT"/>
        </w:rPr>
        <w:t>loro competenze essitenti piuttosto che</w:t>
      </w:r>
      <w:r w:rsidRPr="00B218A0">
        <w:rPr>
          <w:rFonts w:cstheme="minorHAnsi"/>
          <w:lang w:val="it-IT"/>
        </w:rPr>
        <w:t xml:space="preserve"> sostitu</w:t>
      </w:r>
      <w:r w:rsidR="00B60E45" w:rsidRPr="00B60E45">
        <w:rPr>
          <w:rFonts w:cstheme="minorHAnsi"/>
          <w:lang w:val="it-IT"/>
        </w:rPr>
        <w:t>irl</w:t>
      </w:r>
      <w:r w:rsidRPr="00B218A0">
        <w:rPr>
          <w:rFonts w:cstheme="minorHAnsi"/>
          <w:lang w:val="it-IT"/>
        </w:rPr>
        <w:t>e. In molti casi, la formazione di aggiornamento può pagare dividendi in termini di miglioramento della produttività del personale esperto.</w:t>
      </w:r>
    </w:p>
    <w:p w:rsidR="00B60E45" w:rsidRDefault="00B60E45" w:rsidP="00411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lang w:val="it-IT"/>
        </w:rPr>
      </w:pPr>
      <w:r w:rsidRPr="00B60E45">
        <w:rPr>
          <w:rFonts w:cstheme="minorHAnsi"/>
          <w:lang w:val="it-IT"/>
        </w:rPr>
        <w:t xml:space="preserve">In secondo luogo, i lavoratori più anziani potrebbero </w:t>
      </w:r>
      <w:r w:rsidRPr="004113EA">
        <w:rPr>
          <w:rFonts w:cstheme="minorHAnsi"/>
          <w:lang w:val="it-IT"/>
        </w:rPr>
        <w:t>essere meno accreditati</w:t>
      </w:r>
      <w:r w:rsidRPr="00B60E45">
        <w:rPr>
          <w:rFonts w:cstheme="minorHAnsi"/>
          <w:lang w:val="it-IT"/>
        </w:rPr>
        <w:t xml:space="preserve"> per assumere nuovi ruoli che offrono opportunità di formazione. È meno probabile che i lavoratori più anziani abbiano qualifiche formali rispetto ai più giovani, il che potrebbe </w:t>
      </w:r>
      <w:r w:rsidRPr="004113EA">
        <w:rPr>
          <w:rFonts w:cstheme="minorHAnsi"/>
          <w:lang w:val="it-IT"/>
        </w:rPr>
        <w:t>frenarli</w:t>
      </w:r>
      <w:r w:rsidRPr="00B60E45">
        <w:rPr>
          <w:rFonts w:cstheme="minorHAnsi"/>
          <w:lang w:val="it-IT"/>
        </w:rPr>
        <w:t xml:space="preserve"> in termini di formazione e sviluppo della carriera in generale. L'accesso all'istruzione superiore è aumentato nell'ultimo</w:t>
      </w:r>
      <w:r w:rsidRPr="004113EA">
        <w:rPr>
          <w:rFonts w:cstheme="minorHAnsi"/>
          <w:lang w:val="it-IT"/>
        </w:rPr>
        <w:t xml:space="preserve"> mezzo secolo. Oggi, il XX% dei venticinquenni</w:t>
      </w:r>
      <w:r w:rsidRPr="00B60E45">
        <w:rPr>
          <w:rFonts w:cstheme="minorHAnsi"/>
          <w:lang w:val="it-IT"/>
        </w:rPr>
        <w:t xml:space="preserve"> ha almeno un diploma un</w:t>
      </w:r>
      <w:r w:rsidRPr="004113EA">
        <w:rPr>
          <w:rFonts w:cstheme="minorHAnsi"/>
          <w:lang w:val="it-IT"/>
        </w:rPr>
        <w:t>iversitario, contro il XX% degli</w:t>
      </w:r>
      <w:r w:rsidRPr="00B60E45">
        <w:rPr>
          <w:rFonts w:cstheme="minorHAnsi"/>
          <w:lang w:val="it-IT"/>
        </w:rPr>
        <w:t xml:space="preserve"> </w:t>
      </w:r>
      <w:r w:rsidRPr="004113EA">
        <w:rPr>
          <w:rFonts w:cstheme="minorHAnsi"/>
          <w:lang w:val="it-IT"/>
        </w:rPr>
        <w:t>over</w:t>
      </w:r>
      <w:r w:rsidRPr="00B60E45">
        <w:rPr>
          <w:rFonts w:cstheme="minorHAnsi"/>
          <w:lang w:val="it-IT"/>
        </w:rPr>
        <w:t xml:space="preserve"> 50. </w:t>
      </w:r>
      <w:r w:rsidR="00770EAB" w:rsidRPr="004113EA">
        <w:rPr>
          <w:rFonts w:cstheme="minorHAnsi"/>
          <w:lang w:val="it-IT"/>
        </w:rPr>
        <w:t>Se</w:t>
      </w:r>
      <w:r w:rsidRPr="00B60E45">
        <w:rPr>
          <w:rFonts w:cstheme="minorHAnsi"/>
          <w:lang w:val="it-IT"/>
        </w:rPr>
        <w:t xml:space="preserve"> l'aumento dell'accesso all'istruzione superiore è una cosa</w:t>
      </w:r>
      <w:r w:rsidR="00770EAB" w:rsidRPr="004113EA">
        <w:rPr>
          <w:rFonts w:cstheme="minorHAnsi"/>
          <w:lang w:val="it-IT"/>
        </w:rPr>
        <w:t xml:space="preserve"> positiva</w:t>
      </w:r>
      <w:r w:rsidRPr="00B60E45">
        <w:rPr>
          <w:rFonts w:cstheme="minorHAnsi"/>
          <w:lang w:val="it-IT"/>
        </w:rPr>
        <w:t xml:space="preserve">, l'aumento degli standard </w:t>
      </w:r>
      <w:r w:rsidR="00770EAB" w:rsidRPr="004113EA">
        <w:rPr>
          <w:rFonts w:cstheme="minorHAnsi"/>
          <w:lang w:val="it-IT"/>
        </w:rPr>
        <w:t>potrebbe comportare</w:t>
      </w:r>
      <w:r w:rsidRPr="00B60E45">
        <w:rPr>
          <w:rFonts w:cstheme="minorHAnsi"/>
          <w:lang w:val="it-IT"/>
        </w:rPr>
        <w:t xml:space="preserve"> che alcuni lavoratori più anziani </w:t>
      </w:r>
      <w:r w:rsidR="00770EAB" w:rsidRPr="004113EA">
        <w:rPr>
          <w:rFonts w:cstheme="minorHAnsi"/>
          <w:lang w:val="it-IT"/>
        </w:rPr>
        <w:t xml:space="preserve">si </w:t>
      </w:r>
      <w:r w:rsidRPr="00B60E45">
        <w:rPr>
          <w:rFonts w:cstheme="minorHAnsi"/>
          <w:lang w:val="it-IT"/>
        </w:rPr>
        <w:t>sent</w:t>
      </w:r>
      <w:r w:rsidR="00770EAB" w:rsidRPr="004113EA">
        <w:rPr>
          <w:rFonts w:cstheme="minorHAnsi"/>
          <w:lang w:val="it-IT"/>
        </w:rPr>
        <w:t xml:space="preserve">ano </w:t>
      </w:r>
      <w:r w:rsidR="0038477A" w:rsidRPr="004113EA">
        <w:rPr>
          <w:rFonts w:cstheme="minorHAnsi"/>
          <w:lang w:val="it-IT"/>
        </w:rPr>
        <w:t>sorpassati</w:t>
      </w:r>
      <w:r w:rsidRPr="00B60E45">
        <w:rPr>
          <w:rFonts w:cstheme="minorHAnsi"/>
          <w:lang w:val="it-IT"/>
        </w:rPr>
        <w:t xml:space="preserve"> per nuove opportunità di carriera e di apprendimento </w:t>
      </w:r>
      <w:r w:rsidR="00770EAB" w:rsidRPr="004113EA">
        <w:rPr>
          <w:rFonts w:cstheme="minorHAnsi"/>
          <w:lang w:val="it-IT"/>
        </w:rPr>
        <w:t>rispetto a</w:t>
      </w:r>
      <w:r w:rsidRPr="00B60E45">
        <w:rPr>
          <w:rFonts w:cstheme="minorHAnsi"/>
          <w:lang w:val="it-IT"/>
        </w:rPr>
        <w:t xml:space="preserve">i colleghi più giovani. Le competenze acquisite attraverso l'esperienza lavorativa possono essere difficili da quantificare per i datori di lavoro e possono utilizzare le qualifiche come proxy per </w:t>
      </w:r>
      <w:r w:rsidR="004113EA" w:rsidRPr="004113EA">
        <w:rPr>
          <w:rFonts w:cstheme="minorHAnsi"/>
          <w:lang w:val="it-IT"/>
        </w:rPr>
        <w:t>valutare l</w:t>
      </w:r>
      <w:r w:rsidR="005D2B7E">
        <w:rPr>
          <w:rFonts w:cstheme="minorHAnsi"/>
          <w:lang w:val="it-IT"/>
        </w:rPr>
        <w:t>’</w:t>
      </w:r>
      <w:r w:rsidR="004113EA" w:rsidRPr="004113EA">
        <w:rPr>
          <w:rFonts w:cstheme="minorHAnsi"/>
          <w:lang w:val="it-IT"/>
        </w:rPr>
        <w:t>adeguatezza a</w:t>
      </w:r>
      <w:r w:rsidRPr="00B60E45">
        <w:rPr>
          <w:rFonts w:cstheme="minorHAnsi"/>
          <w:lang w:val="it-IT"/>
        </w:rPr>
        <w:t xml:space="preserve"> svolgere un lavoro o affrontare una nuova sfida.</w:t>
      </w:r>
    </w:p>
    <w:p w:rsidR="004113EA" w:rsidRPr="00AE49AC" w:rsidRDefault="004113EA" w:rsidP="00C32357">
      <w:pPr>
        <w:jc w:val="both"/>
        <w:rPr>
          <w:rFonts w:cstheme="minorHAnsi"/>
          <w:lang w:val="it-IT"/>
        </w:rPr>
      </w:pPr>
      <w:r>
        <w:br/>
      </w:r>
      <w:r w:rsidRPr="009D4198">
        <w:rPr>
          <w:rFonts w:cstheme="minorHAnsi"/>
          <w:lang w:val="it-IT"/>
        </w:rPr>
        <w:t>Infine, gli stessi lavoratori anziani possono essere riluttanti a chiedere una formazione, soprattutto se si aspettano di essere respinti dal loro datore di lavoro. Richiedere formazione può a volte essere interpretato come un segnale al datore di lavoro che il dipendente è attualmente incapace di svolgere le proprie responsabilità lavorative. Non è difficile immaginare un manager che chiede a un dipendente più anziano, "Perché hai bisogno di un corso di formazione per un lavoro che hai svolto negli ultimi due decenni?" Naturalmente, esistono molte ragioni: la tecnologia cambia, l’ambito del lavoro potrebbe essere diversa rispetto a vent'anni fa e/o tutti possono beneficiare dell'apprendimento di aggiornamento.</w:t>
      </w:r>
      <w:r w:rsidR="009D4198">
        <w:rPr>
          <w:rFonts w:cstheme="minorHAnsi"/>
          <w:lang w:val="it-IT"/>
        </w:rPr>
        <w:t xml:space="preserve"> </w:t>
      </w:r>
      <w:r w:rsidRPr="004113EA">
        <w:rPr>
          <w:rFonts w:cstheme="minorHAnsi"/>
          <w:lang w:val="it-IT"/>
        </w:rPr>
        <w:t xml:space="preserve">Ciononostante, i lavoratori più anziani potrebbero essere riluttanti a chiedere una formazione perché temono che il fabbisogno venga identificato dal loro </w:t>
      </w:r>
      <w:r w:rsidRPr="004113EA">
        <w:rPr>
          <w:rFonts w:cstheme="minorHAnsi"/>
          <w:lang w:val="it-IT"/>
        </w:rPr>
        <w:lastRenderedPageBreak/>
        <w:t>manager. Questo timore può essere avvertito in modo molto acuto dai lavoratori più anziani, le cui prestazioni sono diminuite e pertanto sono maggiormente a rischio di licenziamento. Alcuni corsi di formazione potrebbero aiutarli a migliorare la loro produtt</w:t>
      </w:r>
      <w:r>
        <w:rPr>
          <w:rFonts w:cstheme="minorHAnsi"/>
          <w:lang w:val="it-IT"/>
        </w:rPr>
        <w:t>ività, ma non vogliono chiederli</w:t>
      </w:r>
      <w:r w:rsidRPr="004113EA">
        <w:rPr>
          <w:rFonts w:cstheme="minorHAnsi"/>
          <w:lang w:val="it-IT"/>
        </w:rPr>
        <w:t xml:space="preserve"> perché non </w:t>
      </w:r>
      <w:r>
        <w:rPr>
          <w:rFonts w:cstheme="minorHAnsi"/>
          <w:lang w:val="it-IT"/>
        </w:rPr>
        <w:t>evidenziare al</w:t>
      </w:r>
      <w:r w:rsidRPr="004113EA">
        <w:rPr>
          <w:rFonts w:cstheme="minorHAnsi"/>
          <w:lang w:val="it-IT"/>
        </w:rPr>
        <w:t xml:space="preserve"> manager </w:t>
      </w:r>
      <w:r>
        <w:rPr>
          <w:rFonts w:cstheme="minorHAnsi"/>
          <w:lang w:val="it-IT"/>
        </w:rPr>
        <w:t xml:space="preserve">che esiste un </w:t>
      </w:r>
      <w:r w:rsidRPr="004113EA">
        <w:rPr>
          <w:rFonts w:cstheme="minorHAnsi"/>
          <w:lang w:val="it-IT"/>
        </w:rPr>
        <w:t>bisogno di competenze.</w:t>
      </w:r>
    </w:p>
    <w:p w:rsidR="006E2856" w:rsidRDefault="00400E9E" w:rsidP="00400E9E">
      <w:pPr>
        <w:pStyle w:val="Titolo2"/>
        <w:jc w:val="both"/>
        <w:rPr>
          <w:rFonts w:asciiTheme="minorHAnsi" w:hAnsiTheme="minorHAnsi" w:cstheme="minorHAnsi"/>
          <w:sz w:val="22"/>
          <w:szCs w:val="22"/>
          <w:lang w:val="it-IT"/>
        </w:rPr>
      </w:pPr>
      <w:r>
        <w:rPr>
          <w:rFonts w:asciiTheme="minorHAnsi" w:hAnsiTheme="minorHAnsi" w:cstheme="minorHAnsi"/>
          <w:sz w:val="22"/>
          <w:szCs w:val="22"/>
          <w:lang w:val="it-IT"/>
        </w:rPr>
        <w:t xml:space="preserve">Una possibile soluzione: implementare un approccio inclusivo all’apprendimento </w:t>
      </w:r>
    </w:p>
    <w:p w:rsidR="002D0803" w:rsidRPr="00AE49AC" w:rsidRDefault="002D0803" w:rsidP="00C32357">
      <w:pPr>
        <w:jc w:val="both"/>
        <w:rPr>
          <w:rFonts w:cstheme="minorHAnsi"/>
          <w:lang w:val="it-IT"/>
        </w:rPr>
      </w:pPr>
      <w:r w:rsidRPr="00CE31A5">
        <w:rPr>
          <w:rFonts w:cstheme="minorHAnsi"/>
          <w:lang w:val="it-IT"/>
        </w:rPr>
        <w:t xml:space="preserve">La chiave per sfruttare al meglio le risorse formative con dipendenti di tutte le età è avere un approccio inclusivo all'apprendimento e allo sviluppo. Laddove tutti i dipendenti partecipano alle valutazioni e vengono offerte opportunità di apprendimento, è meno probabile che la formazione venga percepita negativamente. Inoltre, i datori di lavoro che hanno strategie per una "pipeline di talenti", in modo che i dipendenti possano sperimentare una serie di mansioni attraverso le loro carriere, hanno maggiori probabilità di poter ricollocare i lavoratori dove sono più necessarie le loro capacità. Il partenariato sociale può favorire una cultura dell'apprendimento </w:t>
      </w:r>
      <w:r w:rsidR="00CE31A5" w:rsidRPr="00CE31A5">
        <w:rPr>
          <w:rFonts w:cstheme="minorHAnsi"/>
          <w:lang w:val="it-IT"/>
        </w:rPr>
        <w:t>inclusivo</w:t>
      </w:r>
      <w:r w:rsidRPr="00CE31A5">
        <w:rPr>
          <w:rFonts w:cstheme="minorHAnsi"/>
          <w:lang w:val="it-IT"/>
        </w:rPr>
        <w:t xml:space="preserve"> in cui i dirigenti </w:t>
      </w:r>
      <w:r w:rsidR="00CE31A5" w:rsidRPr="00CE31A5">
        <w:rPr>
          <w:rFonts w:cstheme="minorHAnsi"/>
          <w:lang w:val="it-IT"/>
        </w:rPr>
        <w:t>riconoscono</w:t>
      </w:r>
      <w:r w:rsidRPr="00CE31A5">
        <w:rPr>
          <w:rFonts w:cstheme="minorHAnsi"/>
          <w:lang w:val="it-IT"/>
        </w:rPr>
        <w:t xml:space="preserve"> il valore di sostenere lo sviluppo delle capacità dei dipendenti di tutte le età e i dipendenti si sentono </w:t>
      </w:r>
      <w:r w:rsidR="00CE31A5" w:rsidRPr="00CE31A5">
        <w:rPr>
          <w:rFonts w:cstheme="minorHAnsi"/>
          <w:lang w:val="it-IT"/>
        </w:rPr>
        <w:t>legittimati</w:t>
      </w:r>
      <w:r w:rsidRPr="00CE31A5">
        <w:rPr>
          <w:rFonts w:cstheme="minorHAnsi"/>
          <w:lang w:val="it-IT"/>
        </w:rPr>
        <w:t xml:space="preserve"> a chiedere una formazione che li aiuti a rimanere produttivi e occupabili.</w:t>
      </w:r>
    </w:p>
    <w:p w:rsidR="00CE31A5" w:rsidRPr="00CE31A5" w:rsidRDefault="00CE31A5" w:rsidP="00484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lang w:val="it-IT"/>
        </w:rPr>
      </w:pPr>
      <w:r w:rsidRPr="00CE31A5">
        <w:rPr>
          <w:rFonts w:cstheme="minorHAnsi"/>
          <w:lang w:val="it-IT"/>
        </w:rPr>
        <w:t xml:space="preserve">I sindacati di tutta Europa hanno preso iniziative per sostenere una cultura dell'apprendimento. Un'importante iniziativa è il programma Unionlearn guidato dal Trade Union Congress del Regno Unito. </w:t>
      </w:r>
      <w:r w:rsidRPr="00484E82">
        <w:rPr>
          <w:rFonts w:cstheme="minorHAnsi"/>
          <w:lang w:val="it-IT"/>
        </w:rPr>
        <w:t xml:space="preserve">Gli </w:t>
      </w:r>
      <w:r w:rsidRPr="00AE49AC">
        <w:rPr>
          <w:rFonts w:cstheme="minorHAnsi"/>
          <w:lang w:val="it-IT"/>
        </w:rPr>
        <w:t>Union Learning Representat</w:t>
      </w:r>
      <w:r w:rsidR="00756FBB">
        <w:rPr>
          <w:rFonts w:cstheme="minorHAnsi"/>
          <w:lang w:val="it-IT"/>
        </w:rPr>
        <w:t>ives (ULRs)</w:t>
      </w:r>
      <w:r w:rsidRPr="00CE31A5">
        <w:rPr>
          <w:rFonts w:cstheme="minorHAnsi"/>
          <w:lang w:val="it-IT"/>
        </w:rPr>
        <w:t xml:space="preserve"> sono formati per fornire consulenza e supporto ai manager </w:t>
      </w:r>
      <w:r w:rsidRPr="00484E82">
        <w:rPr>
          <w:rFonts w:cstheme="minorHAnsi"/>
          <w:lang w:val="it-IT"/>
        </w:rPr>
        <w:t>sul</w:t>
      </w:r>
      <w:r w:rsidRPr="00CE31A5">
        <w:rPr>
          <w:rFonts w:cstheme="minorHAnsi"/>
          <w:lang w:val="it-IT"/>
        </w:rPr>
        <w:t xml:space="preserve"> posto di lavoro </w:t>
      </w:r>
      <w:r w:rsidRPr="00484E82">
        <w:rPr>
          <w:rFonts w:cstheme="minorHAnsi"/>
          <w:lang w:val="it-IT"/>
        </w:rPr>
        <w:t>relativamente alfabbisogno formativo</w:t>
      </w:r>
      <w:r w:rsidRPr="00CE31A5">
        <w:rPr>
          <w:rFonts w:cstheme="minorHAnsi"/>
          <w:lang w:val="it-IT"/>
        </w:rPr>
        <w:t xml:space="preserve"> del personale. Lo fanno parlando con il personale, sia sindacalizzat</w:t>
      </w:r>
      <w:r w:rsidRPr="00484E82">
        <w:rPr>
          <w:rFonts w:cstheme="minorHAnsi"/>
          <w:lang w:val="it-IT"/>
        </w:rPr>
        <w:t>o</w:t>
      </w:r>
      <w:r w:rsidRPr="00CE31A5">
        <w:rPr>
          <w:rFonts w:cstheme="minorHAnsi"/>
          <w:lang w:val="it-IT"/>
        </w:rPr>
        <w:t xml:space="preserve"> che non, riguardo alle loro </w:t>
      </w:r>
      <w:r w:rsidRPr="00484E82">
        <w:rPr>
          <w:rFonts w:cstheme="minorHAnsi"/>
          <w:lang w:val="it-IT"/>
        </w:rPr>
        <w:t>competenze</w:t>
      </w:r>
      <w:r w:rsidRPr="00CE31A5">
        <w:rPr>
          <w:rFonts w:cstheme="minorHAnsi"/>
          <w:lang w:val="it-IT"/>
        </w:rPr>
        <w:t xml:space="preserve">, ai piani di carriera e alle esigenze di formazione. Hanno a disposizione strumenti per aiutarli a discutere con i lavoratori </w:t>
      </w:r>
      <w:r w:rsidRPr="00484E82">
        <w:rPr>
          <w:rFonts w:cstheme="minorHAnsi"/>
          <w:lang w:val="it-IT"/>
        </w:rPr>
        <w:t xml:space="preserve">di </w:t>
      </w:r>
      <w:r w:rsidRPr="00CE31A5">
        <w:rPr>
          <w:rFonts w:cstheme="minorHAnsi"/>
          <w:lang w:val="it-IT"/>
        </w:rPr>
        <w:t xml:space="preserve">dove si vedono </w:t>
      </w:r>
      <w:r w:rsidRPr="00484E82">
        <w:rPr>
          <w:rFonts w:cstheme="minorHAnsi"/>
          <w:lang w:val="it-IT"/>
        </w:rPr>
        <w:t>sia</w:t>
      </w:r>
      <w:r w:rsidRPr="00CE31A5">
        <w:rPr>
          <w:rFonts w:cstheme="minorHAnsi"/>
          <w:lang w:val="it-IT"/>
        </w:rPr>
        <w:t xml:space="preserve"> a breve termine (ad esempio, sei soddisfatto del tuo attuale lavoro? Ti piacerebbe vedere un cambiamento nella tua routine di lavoro</w:t>
      </w:r>
      <w:r w:rsidRPr="00484E82">
        <w:rPr>
          <w:rFonts w:cstheme="minorHAnsi"/>
          <w:lang w:val="it-IT"/>
        </w:rPr>
        <w:t>?</w:t>
      </w:r>
      <w:r w:rsidRPr="00CE31A5">
        <w:rPr>
          <w:rFonts w:cstheme="minorHAnsi"/>
          <w:lang w:val="it-IT"/>
        </w:rPr>
        <w:t xml:space="preserve">) </w:t>
      </w:r>
      <w:r w:rsidRPr="00484E82">
        <w:rPr>
          <w:rFonts w:cstheme="minorHAnsi"/>
          <w:lang w:val="it-IT"/>
        </w:rPr>
        <w:t>che</w:t>
      </w:r>
      <w:r w:rsidRPr="00CE31A5">
        <w:rPr>
          <w:rFonts w:cstheme="minorHAnsi"/>
          <w:lang w:val="it-IT"/>
        </w:rPr>
        <w:t xml:space="preserve"> nel lungo termine (ad esempio, dove </w:t>
      </w:r>
      <w:r w:rsidRPr="00484E82">
        <w:rPr>
          <w:rFonts w:cstheme="minorHAnsi"/>
          <w:lang w:val="it-IT"/>
        </w:rPr>
        <w:t xml:space="preserve">ti </w:t>
      </w:r>
      <w:r w:rsidRPr="00CE31A5">
        <w:rPr>
          <w:rFonts w:cstheme="minorHAnsi"/>
          <w:lang w:val="it-IT"/>
        </w:rPr>
        <w:t>ve</w:t>
      </w:r>
      <w:r w:rsidRPr="00484E82">
        <w:rPr>
          <w:rFonts w:cstheme="minorHAnsi"/>
          <w:lang w:val="it-IT"/>
        </w:rPr>
        <w:t>di</w:t>
      </w:r>
      <w:r w:rsidRPr="00CE31A5">
        <w:rPr>
          <w:rFonts w:cstheme="minorHAnsi"/>
          <w:lang w:val="it-IT"/>
        </w:rPr>
        <w:t xml:space="preserve"> </w:t>
      </w:r>
      <w:r w:rsidRPr="00484E82">
        <w:rPr>
          <w:rFonts w:cstheme="minorHAnsi"/>
          <w:lang w:val="it-IT"/>
        </w:rPr>
        <w:t>tra</w:t>
      </w:r>
      <w:r w:rsidRPr="00CE31A5">
        <w:rPr>
          <w:rFonts w:cstheme="minorHAnsi"/>
          <w:lang w:val="it-IT"/>
        </w:rPr>
        <w:t xml:space="preserve"> cinque anni?). Sostengono quindi un ambiente di apprendimento in due modi: in primo luogo, guidando i dipendenti a supportare i servizi che possono utilizzare per realizzare i loro obiettivi di c</w:t>
      </w:r>
      <w:r w:rsidR="004B1A7A" w:rsidRPr="00484E82">
        <w:rPr>
          <w:rFonts w:cstheme="minorHAnsi"/>
          <w:lang w:val="it-IT"/>
        </w:rPr>
        <w:t>arriera a breve e lungo termine</w:t>
      </w:r>
      <w:r w:rsidRPr="00CE31A5">
        <w:rPr>
          <w:rFonts w:cstheme="minorHAnsi"/>
          <w:lang w:val="it-IT"/>
        </w:rPr>
        <w:t xml:space="preserve"> e in secondo luogo consigliando i datori di lavoro </w:t>
      </w:r>
      <w:r w:rsidR="004B1A7A" w:rsidRPr="00484E82">
        <w:rPr>
          <w:rFonts w:cstheme="minorHAnsi"/>
          <w:lang w:val="it-IT"/>
        </w:rPr>
        <w:t>sui</w:t>
      </w:r>
      <w:r w:rsidRPr="00CE31A5">
        <w:rPr>
          <w:rFonts w:cstheme="minorHAnsi"/>
          <w:lang w:val="it-IT"/>
        </w:rPr>
        <w:t xml:space="preserve"> bisogni e </w:t>
      </w:r>
      <w:r w:rsidR="004B1A7A" w:rsidRPr="00484E82">
        <w:rPr>
          <w:rFonts w:cstheme="minorHAnsi"/>
          <w:lang w:val="it-IT"/>
        </w:rPr>
        <w:t>i</w:t>
      </w:r>
      <w:r w:rsidRPr="00CE31A5">
        <w:rPr>
          <w:rFonts w:cstheme="minorHAnsi"/>
          <w:lang w:val="it-IT"/>
        </w:rPr>
        <w:t xml:space="preserve"> desideri di formazione </w:t>
      </w:r>
      <w:r w:rsidR="004B1A7A" w:rsidRPr="00484E82">
        <w:rPr>
          <w:rFonts w:cstheme="minorHAnsi"/>
          <w:lang w:val="it-IT"/>
        </w:rPr>
        <w:t>del personale</w:t>
      </w:r>
      <w:r w:rsidRPr="00CE31A5">
        <w:rPr>
          <w:rFonts w:cstheme="minorHAnsi"/>
          <w:lang w:val="it-IT"/>
        </w:rPr>
        <w:t>. In quanto tali, le ULR svolgono un ru</w:t>
      </w:r>
      <w:r w:rsidR="00484E82" w:rsidRPr="00484E82">
        <w:rPr>
          <w:rFonts w:cstheme="minorHAnsi"/>
          <w:lang w:val="it-IT"/>
        </w:rPr>
        <w:t>olo importante nell'apertura del confronto</w:t>
      </w:r>
      <w:r w:rsidRPr="00CE31A5">
        <w:rPr>
          <w:rFonts w:cstheme="minorHAnsi"/>
          <w:lang w:val="it-IT"/>
        </w:rPr>
        <w:t xml:space="preserve"> sulle esigenze </w:t>
      </w:r>
      <w:r w:rsidR="00484E82" w:rsidRPr="00484E82">
        <w:rPr>
          <w:rFonts w:cstheme="minorHAnsi"/>
          <w:lang w:val="it-IT"/>
        </w:rPr>
        <w:t>formative</w:t>
      </w:r>
      <w:r w:rsidRPr="00CE31A5">
        <w:rPr>
          <w:rFonts w:cstheme="minorHAnsi"/>
          <w:lang w:val="it-IT"/>
        </w:rPr>
        <w:t xml:space="preserve"> della forza lavoro:</w:t>
      </w:r>
    </w:p>
    <w:p w:rsidR="006E2856" w:rsidRPr="00AE49AC" w:rsidRDefault="00484E82" w:rsidP="00C32357">
      <w:pPr>
        <w:pStyle w:val="Paragrafoelenco"/>
        <w:numPr>
          <w:ilvl w:val="0"/>
          <w:numId w:val="11"/>
        </w:numPr>
        <w:jc w:val="both"/>
        <w:rPr>
          <w:rFonts w:cstheme="minorHAnsi"/>
          <w:lang w:val="it-IT"/>
        </w:rPr>
      </w:pPr>
      <w:r>
        <w:rPr>
          <w:rFonts w:cstheme="minorHAnsi"/>
          <w:lang w:val="it-IT"/>
        </w:rPr>
        <w:t>Riservando ai dipendenti uno “spazio sicuro” in cui parlare dei loro fabbisogni formativi.</w:t>
      </w:r>
    </w:p>
    <w:p w:rsidR="006E2856" w:rsidRPr="00AE49AC" w:rsidRDefault="0071593A" w:rsidP="00C32357">
      <w:pPr>
        <w:pStyle w:val="Paragrafoelenco"/>
        <w:numPr>
          <w:ilvl w:val="0"/>
          <w:numId w:val="11"/>
        </w:numPr>
        <w:jc w:val="both"/>
        <w:rPr>
          <w:rFonts w:cstheme="minorHAnsi"/>
          <w:lang w:val="it-IT"/>
        </w:rPr>
      </w:pPr>
      <w:r>
        <w:rPr>
          <w:rFonts w:cstheme="minorHAnsi"/>
          <w:lang w:val="it-IT"/>
        </w:rPr>
        <w:t>Aiutando</w:t>
      </w:r>
      <w:r w:rsidR="00A66AC0">
        <w:rPr>
          <w:rFonts w:cstheme="minorHAnsi"/>
          <w:lang w:val="it-IT"/>
        </w:rPr>
        <w:t xml:space="preserve"> i datori di lavoro ad indirizzare la loro formazione nei confronti di chi ne possa maggiormente trarre beneficio piuttosto che nei confronti di chi semplicemente la richiede.</w:t>
      </w:r>
    </w:p>
    <w:p w:rsidR="006E2856" w:rsidRPr="00AE49AC" w:rsidRDefault="00A66AC0" w:rsidP="00C32357">
      <w:pPr>
        <w:pStyle w:val="Paragrafoelenco"/>
        <w:numPr>
          <w:ilvl w:val="0"/>
          <w:numId w:val="11"/>
        </w:numPr>
        <w:jc w:val="both"/>
        <w:rPr>
          <w:rFonts w:cstheme="minorHAnsi"/>
          <w:lang w:val="it-IT"/>
        </w:rPr>
      </w:pPr>
      <w:r>
        <w:rPr>
          <w:rFonts w:cstheme="minorHAnsi"/>
          <w:lang w:val="it-IT"/>
        </w:rPr>
        <w:t>Incoraggiando il personale a riflettere sui loro obiettivi di carriera, specialmente coloro i quali sono impiegati da molto tempo.</w:t>
      </w:r>
    </w:p>
    <w:p w:rsidR="006E2856" w:rsidRPr="00AE49AC" w:rsidRDefault="00756FBB" w:rsidP="00C32357">
      <w:pPr>
        <w:pStyle w:val="Paragrafoelenco"/>
        <w:numPr>
          <w:ilvl w:val="0"/>
          <w:numId w:val="11"/>
        </w:numPr>
        <w:jc w:val="both"/>
        <w:rPr>
          <w:rFonts w:cstheme="minorHAnsi"/>
          <w:lang w:val="it-IT"/>
        </w:rPr>
      </w:pPr>
      <w:r>
        <w:rPr>
          <w:rFonts w:cstheme="minorHAnsi"/>
          <w:lang w:val="it-IT"/>
        </w:rPr>
        <w:t xml:space="preserve">Promuovendo un </w:t>
      </w:r>
      <w:commentRangeStart w:id="5"/>
      <w:r w:rsidRPr="00756FBB">
        <w:rPr>
          <w:rFonts w:cstheme="minorHAnsi"/>
          <w:highlight w:val="yellow"/>
          <w:lang w:val="it-IT"/>
        </w:rPr>
        <w:t>talent pipeline environment</w:t>
      </w:r>
      <w:r>
        <w:rPr>
          <w:rFonts w:cstheme="minorHAnsi"/>
          <w:lang w:val="it-IT"/>
        </w:rPr>
        <w:t xml:space="preserve"> </w:t>
      </w:r>
      <w:commentRangeEnd w:id="5"/>
      <w:r w:rsidR="005D2B7E">
        <w:rPr>
          <w:rStyle w:val="Rimandocommento"/>
        </w:rPr>
        <w:commentReference w:id="5"/>
      </w:r>
      <w:r>
        <w:rPr>
          <w:rFonts w:cstheme="minorHAnsi"/>
          <w:lang w:val="it-IT"/>
        </w:rPr>
        <w:t>in cui la formazione è un benefit più che una penalizzazione.</w:t>
      </w:r>
    </w:p>
    <w:p w:rsidR="006E2856" w:rsidRPr="00AE49AC" w:rsidRDefault="00756FBB" w:rsidP="00C32357">
      <w:pPr>
        <w:jc w:val="both"/>
        <w:rPr>
          <w:rFonts w:cstheme="minorHAnsi"/>
          <w:lang w:val="it-IT"/>
        </w:rPr>
      </w:pPr>
      <w:r>
        <w:rPr>
          <w:rFonts w:cstheme="minorHAnsi"/>
          <w:lang w:val="it-IT"/>
        </w:rPr>
        <w:t xml:space="preserve">Le parti sociali in Europa possono </w:t>
      </w:r>
      <w:r w:rsidR="00E75B20">
        <w:rPr>
          <w:rFonts w:cstheme="minorHAnsi"/>
          <w:lang w:val="it-IT"/>
        </w:rPr>
        <w:t xml:space="preserve">trarre ispirazione </w:t>
      </w:r>
      <w:r>
        <w:rPr>
          <w:rFonts w:cstheme="minorHAnsi"/>
          <w:lang w:val="it-IT"/>
        </w:rPr>
        <w:t xml:space="preserve">dal programma </w:t>
      </w:r>
      <w:r w:rsidRPr="00AE49AC">
        <w:rPr>
          <w:rFonts w:cstheme="minorHAnsi"/>
          <w:lang w:val="it-IT"/>
        </w:rPr>
        <w:t>Unionlearn</w:t>
      </w:r>
      <w:r w:rsidR="00E75B20">
        <w:rPr>
          <w:rFonts w:cstheme="minorHAnsi"/>
          <w:lang w:val="it-IT"/>
        </w:rPr>
        <w:t>. Gli strumenti impiegati sono disponbili sul sito</w:t>
      </w:r>
      <w:r w:rsidR="00FE2D74">
        <w:rPr>
          <w:rFonts w:cstheme="minorHAnsi"/>
          <w:lang w:val="it-IT"/>
        </w:rPr>
        <w:t xml:space="preserve"> d</w:t>
      </w:r>
      <w:r w:rsidR="00E75B20">
        <w:rPr>
          <w:rFonts w:cstheme="minorHAnsi"/>
          <w:lang w:val="it-IT"/>
        </w:rPr>
        <w:t xml:space="preserve">el </w:t>
      </w:r>
      <w:r w:rsidR="00E75B20" w:rsidRPr="00FE2D74">
        <w:rPr>
          <w:rFonts w:cstheme="minorHAnsi"/>
          <w:lang w:val="it-IT"/>
        </w:rPr>
        <w:t>TUC (</w:t>
      </w:r>
      <w:hyperlink r:id="rId12" w:history="1">
        <w:r w:rsidR="00E75B20" w:rsidRPr="00FE2D74">
          <w:rPr>
            <w:rStyle w:val="Collegamentoipertestuale"/>
            <w:rFonts w:cstheme="minorHAnsi"/>
            <w:lang w:val="it-IT"/>
          </w:rPr>
          <w:t>TUC website</w:t>
        </w:r>
      </w:hyperlink>
      <w:r w:rsidR="00E75B20" w:rsidRPr="00FE2D74">
        <w:t>).</w:t>
      </w:r>
    </w:p>
    <w:p w:rsidR="006E2856" w:rsidRPr="00AE49AC" w:rsidRDefault="00E75B20" w:rsidP="00C32357">
      <w:pPr>
        <w:pStyle w:val="Titolo2"/>
        <w:jc w:val="both"/>
        <w:rPr>
          <w:rFonts w:asciiTheme="minorHAnsi" w:hAnsiTheme="minorHAnsi" w:cstheme="minorHAnsi"/>
          <w:sz w:val="22"/>
          <w:szCs w:val="22"/>
          <w:lang w:val="it-IT"/>
        </w:rPr>
      </w:pPr>
      <w:r>
        <w:rPr>
          <w:rFonts w:asciiTheme="minorHAnsi" w:hAnsiTheme="minorHAnsi" w:cstheme="minorHAnsi"/>
          <w:sz w:val="22"/>
          <w:szCs w:val="22"/>
          <w:lang w:val="it-IT"/>
        </w:rPr>
        <w:t>Domande da considerare</w:t>
      </w:r>
    </w:p>
    <w:p w:rsidR="006E2856" w:rsidRPr="00AE49AC" w:rsidRDefault="00E75B20" w:rsidP="00C32357">
      <w:pPr>
        <w:pStyle w:val="Paragrafoelenco"/>
        <w:numPr>
          <w:ilvl w:val="0"/>
          <w:numId w:val="6"/>
        </w:numPr>
        <w:jc w:val="both"/>
        <w:rPr>
          <w:rFonts w:cstheme="minorHAnsi"/>
          <w:lang w:val="it-IT"/>
        </w:rPr>
      </w:pPr>
      <w:r>
        <w:rPr>
          <w:rFonts w:cstheme="minorHAnsi"/>
          <w:lang w:val="it-IT"/>
        </w:rPr>
        <w:t>La tua azienda promuove un ambiente formativo posotivo?</w:t>
      </w:r>
    </w:p>
    <w:p w:rsidR="006E2856" w:rsidRPr="00AE49AC" w:rsidRDefault="00EC2E6C" w:rsidP="00C32357">
      <w:pPr>
        <w:pStyle w:val="Paragrafoelenco"/>
        <w:numPr>
          <w:ilvl w:val="0"/>
          <w:numId w:val="6"/>
        </w:numPr>
        <w:jc w:val="both"/>
        <w:rPr>
          <w:rFonts w:cstheme="minorHAnsi"/>
          <w:lang w:val="it-IT"/>
        </w:rPr>
      </w:pPr>
      <w:r>
        <w:rPr>
          <w:rFonts w:cstheme="minorHAnsi"/>
          <w:lang w:val="it-IT"/>
        </w:rPr>
        <w:t>Chi fa richiesta di formazione nella tua azienda generalmente? Le opportunità formative vengono colte dalla maggioranza dei dipendenti o solo da pochi?</w:t>
      </w:r>
    </w:p>
    <w:p w:rsidR="00EC2E6C" w:rsidRPr="00AE49AC" w:rsidRDefault="00EC2E6C" w:rsidP="00EC2E6C">
      <w:pPr>
        <w:pStyle w:val="Paragrafoelenco"/>
        <w:numPr>
          <w:ilvl w:val="0"/>
          <w:numId w:val="6"/>
        </w:numPr>
        <w:jc w:val="both"/>
        <w:rPr>
          <w:rFonts w:cstheme="minorHAnsi"/>
          <w:lang w:val="it-IT"/>
        </w:rPr>
      </w:pPr>
      <w:r>
        <w:rPr>
          <w:rFonts w:cstheme="minorHAnsi"/>
          <w:lang w:val="it-IT"/>
        </w:rPr>
        <w:t>La formazione è percepita dai dipendenti come una opportunità o come una penalizzazione per uno scarso rendimento?</w:t>
      </w:r>
    </w:p>
    <w:p w:rsidR="00201D42" w:rsidRPr="00201D42" w:rsidRDefault="006E2856" w:rsidP="00484E82">
      <w:pPr>
        <w:pStyle w:val="Paragrafoelenco"/>
        <w:numPr>
          <w:ilvl w:val="0"/>
          <w:numId w:val="6"/>
        </w:numPr>
        <w:jc w:val="both"/>
        <w:rPr>
          <w:rFonts w:cstheme="minorHAnsi"/>
          <w:b/>
          <w:color w:val="0070C0"/>
          <w:lang w:val="it-IT"/>
        </w:rPr>
      </w:pPr>
      <w:r w:rsidRPr="00201D42">
        <w:rPr>
          <w:rFonts w:cstheme="minorHAnsi"/>
          <w:lang w:val="it-IT"/>
        </w:rPr>
        <w:t>(</w:t>
      </w:r>
      <w:r w:rsidR="00EC2E6C" w:rsidRPr="00201D42">
        <w:rPr>
          <w:rFonts w:cstheme="minorHAnsi"/>
          <w:lang w:val="it-IT"/>
        </w:rPr>
        <w:t>Per i rappresentanti sindacali</w:t>
      </w:r>
      <w:r w:rsidRPr="00201D42">
        <w:rPr>
          <w:rFonts w:cstheme="minorHAnsi"/>
          <w:lang w:val="it-IT"/>
        </w:rPr>
        <w:t xml:space="preserve">) </w:t>
      </w:r>
      <w:r w:rsidR="00433708" w:rsidRPr="00201D42">
        <w:rPr>
          <w:rFonts w:cstheme="minorHAnsi"/>
          <w:lang w:val="it-IT"/>
        </w:rPr>
        <w:t xml:space="preserve">Quanto riesci a comprendere bene </w:t>
      </w:r>
      <w:r w:rsidR="00201D42" w:rsidRPr="00201D42">
        <w:rPr>
          <w:rFonts w:cstheme="minorHAnsi"/>
          <w:lang w:val="it-IT"/>
        </w:rPr>
        <w:t>i fabbisogni formativi e le aspirazioni di carriera dei dipendenti? Il lavoro può essere svoloto con forme di partenariato sociale per facilitare il dialogo con i dipendenti sul fabbisogno formativo?</w:t>
      </w:r>
      <w:r w:rsidR="00EC2E6C" w:rsidRPr="00201D42">
        <w:rPr>
          <w:rFonts w:cstheme="minorHAnsi"/>
          <w:lang w:val="it-IT"/>
        </w:rPr>
        <w:t xml:space="preserve"> </w:t>
      </w:r>
    </w:p>
    <w:p w:rsidR="00201D42" w:rsidRDefault="006A0EF1" w:rsidP="00C32357">
      <w:pPr>
        <w:jc w:val="both"/>
        <w:rPr>
          <w:rFonts w:cstheme="minorHAnsi"/>
          <w:b/>
          <w:color w:val="0070C0"/>
          <w:lang w:val="it-IT"/>
        </w:rPr>
      </w:pPr>
      <w:r w:rsidRPr="00201D42">
        <w:rPr>
          <w:rFonts w:cstheme="minorHAnsi"/>
          <w:b/>
          <w:color w:val="0070C0"/>
          <w:lang w:val="it-IT"/>
        </w:rPr>
        <w:lastRenderedPageBreak/>
        <w:t>3.8. Pension</w:t>
      </w:r>
      <w:r w:rsidR="00201D42">
        <w:rPr>
          <w:rFonts w:cstheme="minorHAnsi"/>
          <w:b/>
          <w:color w:val="0070C0"/>
          <w:lang w:val="it-IT"/>
        </w:rPr>
        <w:t>i e risparmio in vista del pensionamento</w:t>
      </w:r>
      <w:r w:rsidRPr="00201D42">
        <w:rPr>
          <w:rFonts w:cstheme="minorHAnsi"/>
          <w:b/>
          <w:color w:val="0070C0"/>
          <w:lang w:val="it-IT"/>
        </w:rPr>
        <w:t xml:space="preserve"> [Facilitator</w:t>
      </w:r>
      <w:r w:rsidR="00201D42">
        <w:rPr>
          <w:rFonts w:cstheme="minorHAnsi"/>
          <w:b/>
          <w:color w:val="0070C0"/>
          <w:lang w:val="it-IT"/>
        </w:rPr>
        <w:t>e</w:t>
      </w:r>
      <w:r w:rsidRPr="00201D42">
        <w:rPr>
          <w:rFonts w:cstheme="minorHAnsi"/>
          <w:b/>
          <w:color w:val="0070C0"/>
          <w:lang w:val="it-IT"/>
        </w:rPr>
        <w:t>]</w:t>
      </w:r>
    </w:p>
    <w:p w:rsidR="00201D42" w:rsidRDefault="00201D42" w:rsidP="002B1F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lang w:val="it-IT"/>
        </w:rPr>
      </w:pPr>
      <w:r w:rsidRPr="00201D42">
        <w:rPr>
          <w:rFonts w:cstheme="minorHAnsi"/>
          <w:lang w:val="it-IT"/>
        </w:rPr>
        <w:t>Risparmiare in vista della pensione è un problema significativo per i lavoratori di tutta Europa. Le persone stanno sopravvalutando la propria ricchezza nel momento in cui lasciano il lavoro e sottovalutano la loro apsetttaiva di vita. Inoltre, i sistemi pensionistici statali e professionali stanno cambiando mentre i governi e i datori di lavoro cercano di ridurre i costi finanziari dell'invecchiamento della popolazione. Di conseguenza, esiste un notevole divario pensionistico in gran parte dell'Europa.</w:t>
      </w:r>
    </w:p>
    <w:p w:rsidR="002B1F79" w:rsidRPr="00AE49AC" w:rsidRDefault="002B1F79" w:rsidP="002B1F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lang w:val="it-IT"/>
        </w:rPr>
      </w:pPr>
    </w:p>
    <w:p w:rsidR="002B1F79" w:rsidRPr="002B1F79" w:rsidRDefault="002B1F79" w:rsidP="004C0813">
      <w:pPr>
        <w:jc w:val="both"/>
        <w:rPr>
          <w:rFonts w:cstheme="minorHAnsi"/>
          <w:lang w:val="it-IT"/>
        </w:rPr>
      </w:pPr>
      <w:r w:rsidRPr="004C0813">
        <w:rPr>
          <w:rFonts w:cstheme="minorHAnsi"/>
          <w:lang w:val="it-IT"/>
        </w:rPr>
        <w:t>La sottostima dei risparmi</w:t>
      </w:r>
      <w:r w:rsidRPr="002B1F79">
        <w:rPr>
          <w:rFonts w:cstheme="minorHAnsi"/>
          <w:lang w:val="it-IT"/>
        </w:rPr>
        <w:t xml:space="preserve"> varia in tutta Europa. Secondo uno studio condotto da Aviva e Deloittes (2016), il lavoratore medio spagnolo dovrebbe risparmiare circa € 7080 in più all'anno per avere una pensione sufficiente. Il governo ha introdotto un regime pensionistico complementare per consentire ai lavoratori di completare la pensione statale, ma c'è stato un</w:t>
      </w:r>
      <w:r w:rsidR="005B794D" w:rsidRPr="004C0813">
        <w:rPr>
          <w:rFonts w:cstheme="minorHAnsi"/>
          <w:lang w:val="it-IT"/>
        </w:rPr>
        <w:t>a</w:t>
      </w:r>
      <w:r w:rsidRPr="002B1F79">
        <w:rPr>
          <w:rFonts w:cstheme="minorHAnsi"/>
          <w:lang w:val="it-IT"/>
        </w:rPr>
        <w:t xml:space="preserve"> </w:t>
      </w:r>
      <w:r w:rsidR="005B794D" w:rsidRPr="004C0813">
        <w:rPr>
          <w:rFonts w:cstheme="minorHAnsi"/>
          <w:lang w:val="it-IT"/>
        </w:rPr>
        <w:t>scarsa adesione</w:t>
      </w:r>
      <w:r w:rsidRPr="002B1F79">
        <w:rPr>
          <w:rFonts w:cstheme="minorHAnsi"/>
          <w:lang w:val="it-IT"/>
        </w:rPr>
        <w:t>. Il lavoratore medio inglese ha un deficit pensionistico di</w:t>
      </w:r>
      <w:r w:rsidR="005B794D" w:rsidRPr="004C0813">
        <w:rPr>
          <w:rFonts w:cstheme="minorHAnsi"/>
          <w:lang w:val="it-IT"/>
        </w:rPr>
        <w:t xml:space="preserve"> </w:t>
      </w:r>
      <w:r w:rsidR="005B794D" w:rsidRPr="002B1F79">
        <w:rPr>
          <w:rFonts w:cstheme="minorHAnsi"/>
          <w:lang w:val="it-IT"/>
        </w:rPr>
        <w:t>€ 12.400</w:t>
      </w:r>
      <w:r w:rsidR="005B794D" w:rsidRPr="004C0813">
        <w:rPr>
          <w:rFonts w:cstheme="minorHAnsi"/>
          <w:lang w:val="it-IT"/>
        </w:rPr>
        <w:t>,</w:t>
      </w:r>
      <w:r w:rsidRPr="002B1F79">
        <w:rPr>
          <w:rFonts w:cstheme="minorHAnsi"/>
          <w:lang w:val="it-IT"/>
        </w:rPr>
        <w:t xml:space="preserve"> quasi il doppio rispetto al suo equivalente spagnolo. Il governo del Regno Unito ha cercato di aumentare i risparmi </w:t>
      </w:r>
      <w:r w:rsidR="004C0813" w:rsidRPr="004C0813">
        <w:rPr>
          <w:rFonts w:cstheme="minorHAnsi"/>
          <w:lang w:val="it-IT"/>
        </w:rPr>
        <w:t>in vista</w:t>
      </w:r>
      <w:r w:rsidRPr="002B1F79">
        <w:rPr>
          <w:rFonts w:cstheme="minorHAnsi"/>
          <w:lang w:val="it-IT"/>
        </w:rPr>
        <w:t xml:space="preserve"> </w:t>
      </w:r>
      <w:r w:rsidR="004C0813" w:rsidRPr="004C0813">
        <w:rPr>
          <w:rFonts w:cstheme="minorHAnsi"/>
          <w:lang w:val="it-IT"/>
        </w:rPr>
        <w:t>del</w:t>
      </w:r>
      <w:r w:rsidRPr="002B1F79">
        <w:rPr>
          <w:rFonts w:cstheme="minorHAnsi"/>
          <w:lang w:val="it-IT"/>
        </w:rPr>
        <w:t xml:space="preserve">la pensione attraverso l'introduzione di un fondo di contribuzione definito (ma non redistributivo) noto come Workplace Pension. Tuttavia, l'auto-registrazione è iniziata nel 2012, quindi l'attuale </w:t>
      </w:r>
      <w:r w:rsidR="004C0813" w:rsidRPr="004C0813">
        <w:rPr>
          <w:rFonts w:cstheme="minorHAnsi"/>
          <w:lang w:val="it-IT"/>
        </w:rPr>
        <w:t>platea</w:t>
      </w:r>
      <w:r w:rsidRPr="002B1F79">
        <w:rPr>
          <w:rFonts w:cstheme="minorHAnsi"/>
          <w:lang w:val="it-IT"/>
        </w:rPr>
        <w:t xml:space="preserve"> di lavoratori anziani non vedrà alcun beneficio dal sistema attuale.</w:t>
      </w:r>
    </w:p>
    <w:p w:rsidR="000879EA" w:rsidRPr="00AE49AC" w:rsidRDefault="004C0813" w:rsidP="00C32357">
      <w:pPr>
        <w:jc w:val="both"/>
        <w:rPr>
          <w:rFonts w:cstheme="minorHAnsi"/>
          <w:lang w:val="it-IT"/>
        </w:rPr>
      </w:pPr>
      <w:r w:rsidRPr="004C0813">
        <w:rPr>
          <w:rFonts w:cstheme="minorHAnsi"/>
          <w:lang w:val="it-IT"/>
        </w:rPr>
        <w:t>Alcun</w:t>
      </w:r>
      <w:r>
        <w:rPr>
          <w:rFonts w:cstheme="minorHAnsi"/>
          <w:lang w:val="it-IT"/>
        </w:rPr>
        <w:t>e</w:t>
      </w:r>
      <w:r w:rsidRPr="004C0813">
        <w:rPr>
          <w:rFonts w:cstheme="minorHAnsi"/>
          <w:lang w:val="it-IT"/>
        </w:rPr>
        <w:t xml:space="preserve"> </w:t>
      </w:r>
      <w:r>
        <w:rPr>
          <w:rFonts w:cstheme="minorHAnsi"/>
          <w:lang w:val="it-IT"/>
        </w:rPr>
        <w:t>categorie</w:t>
      </w:r>
      <w:r w:rsidRPr="004C0813">
        <w:rPr>
          <w:rFonts w:cstheme="minorHAnsi"/>
          <w:lang w:val="it-IT"/>
        </w:rPr>
        <w:t xml:space="preserve"> di lavoratori sono più penalizzati rispetto ad altri. Le donne ricevono pensioni significativamente più basse rispetto agli uomini in tutta Europa. In Polonia, il pensionato medio donna percepisce una pensione di tre quarti del suo equivalente maschile, mentre in Spagna e in Italia è pari a due terzi. Nel Regno Unito, le donne ricevono in media una pensione pari al 60% di quella degli uomini. Sono molte le ragioni del il divario di genere in ambito pensionistico (Bettio, Tinios, &amp; Betti, 2013). Innanzitutto, riflette il divario di reddito di genere, specialmente nei paesi in cui i diritti pensionistici sono collegati direttamente o indirettamente ai guadagni. In secondo luogo, molte donne nell'attuale generazione sulla soglia del pensionamento hanno rinunciato o gli è stato negato l'accesso alle a pensioni </w:t>
      </w:r>
      <w:r w:rsidRPr="004C0813">
        <w:rPr>
          <w:rFonts w:cstheme="minorHAnsi" w:hint="eastAsia"/>
          <w:lang w:val="it-IT"/>
        </w:rPr>
        <w:t>integrative</w:t>
      </w:r>
      <w:r w:rsidRPr="004C0813">
        <w:rPr>
          <w:rFonts w:cstheme="minorHAnsi"/>
          <w:lang w:val="it-IT"/>
        </w:rPr>
        <w:t xml:space="preserve"> aziendali quando hanno lasciato il lavoro per dedicarsi alle famiglie.</w:t>
      </w:r>
      <w:r w:rsidR="00DE4D40">
        <w:rPr>
          <w:rFonts w:cstheme="minorHAnsi"/>
          <w:lang w:val="it-IT"/>
        </w:rPr>
        <w:t xml:space="preserve"> </w:t>
      </w:r>
      <w:r w:rsidRPr="004C0813">
        <w:rPr>
          <w:rFonts w:cstheme="minorHAnsi"/>
          <w:lang w:val="it-IT"/>
        </w:rPr>
        <w:t xml:space="preserve">Nel Regno Unito, ad esempio, fino a </w:t>
      </w:r>
      <w:r w:rsidRPr="00DE4D40">
        <w:rPr>
          <w:rFonts w:cstheme="minorHAnsi"/>
          <w:lang w:val="it-IT"/>
        </w:rPr>
        <w:t xml:space="preserve">agli anni </w:t>
      </w:r>
      <w:r w:rsidR="000879EA">
        <w:rPr>
          <w:rFonts w:cstheme="minorHAnsi"/>
          <w:lang w:val="it-IT"/>
        </w:rPr>
        <w:t>‘</w:t>
      </w:r>
      <w:r w:rsidRPr="00DE4D40">
        <w:rPr>
          <w:rFonts w:cstheme="minorHAnsi"/>
          <w:lang w:val="it-IT"/>
        </w:rPr>
        <w:t>70 alle</w:t>
      </w:r>
      <w:r w:rsidRPr="004C0813">
        <w:rPr>
          <w:rFonts w:cstheme="minorHAnsi"/>
          <w:lang w:val="it-IT"/>
        </w:rPr>
        <w:t xml:space="preserve"> </w:t>
      </w:r>
      <w:r w:rsidRPr="00DE4D40">
        <w:rPr>
          <w:rFonts w:cstheme="minorHAnsi"/>
          <w:lang w:val="it-IT"/>
        </w:rPr>
        <w:t>dipendentoi statali</w:t>
      </w:r>
      <w:r w:rsidRPr="004C0813">
        <w:rPr>
          <w:rFonts w:cstheme="minorHAnsi"/>
          <w:lang w:val="it-IT"/>
        </w:rPr>
        <w:t xml:space="preserve"> </w:t>
      </w:r>
      <w:r w:rsidRPr="00DE4D40">
        <w:rPr>
          <w:rFonts w:cstheme="minorHAnsi"/>
          <w:lang w:val="it-IT"/>
        </w:rPr>
        <w:t>al momento del loro matrimonio era richiesto di rassegnare</w:t>
      </w:r>
      <w:r w:rsidRPr="004C0813">
        <w:rPr>
          <w:rFonts w:cstheme="minorHAnsi"/>
          <w:lang w:val="it-IT"/>
        </w:rPr>
        <w:t xml:space="preserve"> dimissioni </w:t>
      </w:r>
      <w:r w:rsidRPr="00DE4D40">
        <w:rPr>
          <w:rFonts w:cstheme="minorHAnsi"/>
          <w:lang w:val="it-IT"/>
        </w:rPr>
        <w:t>e venivano loro liquidate le</w:t>
      </w:r>
      <w:r w:rsidRPr="004C0813">
        <w:rPr>
          <w:rFonts w:cstheme="minorHAnsi"/>
          <w:lang w:val="it-IT"/>
        </w:rPr>
        <w:t xml:space="preserve"> pensioni professionali. </w:t>
      </w:r>
      <w:r w:rsidRPr="00DE4D40">
        <w:rPr>
          <w:rFonts w:cstheme="minorHAnsi"/>
          <w:lang w:val="it-IT"/>
        </w:rPr>
        <w:t xml:space="preserve">Si sarebebro apsettate di poter vivere con la pensione </w:t>
      </w:r>
      <w:r w:rsidRPr="004C0813">
        <w:rPr>
          <w:rFonts w:cstheme="minorHAnsi"/>
          <w:lang w:val="it-IT"/>
        </w:rPr>
        <w:t xml:space="preserve">del marito, ma i </w:t>
      </w:r>
      <w:r w:rsidRPr="00DE4D40">
        <w:rPr>
          <w:rFonts w:cstheme="minorHAnsi" w:hint="eastAsia"/>
          <w:lang w:val="it-IT"/>
        </w:rPr>
        <w:t>cambiamenti</w:t>
      </w:r>
      <w:r w:rsidRPr="004C0813">
        <w:rPr>
          <w:rFonts w:cstheme="minorHAnsi"/>
          <w:lang w:val="it-IT"/>
        </w:rPr>
        <w:t xml:space="preserve"> familiari come un divorzio possono avere un impatto importante sui piani pensionistici. In terzo luogo, le donne sono molto più propense degli uomini a essere spin</w:t>
      </w:r>
      <w:r w:rsidR="00DE4D40" w:rsidRPr="00DE4D40">
        <w:rPr>
          <w:rFonts w:cstheme="minorHAnsi"/>
          <w:lang w:val="it-IT"/>
        </w:rPr>
        <w:t xml:space="preserve">te verso la pensione a causa delle loro </w:t>
      </w:r>
      <w:r w:rsidRPr="004C0813">
        <w:rPr>
          <w:rFonts w:cstheme="minorHAnsi"/>
          <w:lang w:val="it-IT"/>
        </w:rPr>
        <w:t xml:space="preserve">responsabilità </w:t>
      </w:r>
      <w:r w:rsidR="00DE4D40" w:rsidRPr="00DE4D40">
        <w:rPr>
          <w:rFonts w:cstheme="minorHAnsi"/>
          <w:lang w:val="it-IT"/>
        </w:rPr>
        <w:t>di cura</w:t>
      </w:r>
      <w:r w:rsidRPr="004C0813">
        <w:rPr>
          <w:rFonts w:cstheme="minorHAnsi"/>
          <w:lang w:val="it-IT"/>
        </w:rPr>
        <w:t>. Di conseguenza, molte donne lasciano il lavoro senza pianificare il modo in cui possono finanziare i</w:t>
      </w:r>
      <w:r w:rsidR="00DE4D40" w:rsidRPr="00DE4D40">
        <w:rPr>
          <w:rFonts w:cstheme="minorHAnsi"/>
          <w:lang w:val="it-IT"/>
        </w:rPr>
        <w:t>l loro pensionamento</w:t>
      </w:r>
      <w:r w:rsidRPr="004C0813">
        <w:rPr>
          <w:rFonts w:cstheme="minorHAnsi"/>
          <w:lang w:val="it-IT"/>
        </w:rPr>
        <w:t>.</w:t>
      </w:r>
      <w:r w:rsidR="00DE4D40">
        <w:rPr>
          <w:rFonts w:cstheme="minorHAnsi"/>
          <w:lang w:val="it-IT"/>
        </w:rPr>
        <w:t xml:space="preserve"> </w:t>
      </w:r>
      <w:r w:rsidR="00DE4D40" w:rsidRPr="00DE4D40">
        <w:rPr>
          <w:rFonts w:cstheme="minorHAnsi"/>
          <w:lang w:val="it-IT"/>
        </w:rPr>
        <w:t>La sottostima dei risparmi colpisce anche le persone a basso reddito più di quelle con redditi alti, specialmente in paesi come il Regno Unito in cui le pensioni professionali e i risparmi personali costituiscono la maggior parte dei risparmi per la vecchiaia. Secondo uno studio recente, un terzo dei pensionati britannici può contare solo sulla pensione statale, senza ulteriori fonti di ricchezza o reddito (FCA, 2018). La pensione dello Stato britannico è circa il 40% al di sotto della soglia di povertà assoluta e quindi non può di per sé garantire un pensionamento sostenibile. Uno studio recente ha rilevato che gli anziani a basso reddito stanno pianificando di affrontare il problema del risparmio in vista della pensione ritirandosi più tardi. Tuttavia, questo potrebbe non essere sostenibile per le persone che svolgono lavori fisicamente impegnativi o stressanti.</w:t>
      </w:r>
    </w:p>
    <w:p w:rsidR="00F02A03" w:rsidRDefault="00DE4D40" w:rsidP="00C32357">
      <w:pPr>
        <w:jc w:val="both"/>
        <w:rPr>
          <w:rFonts w:cstheme="minorHAnsi"/>
          <w:b/>
          <w:color w:val="0070C0"/>
          <w:lang w:val="it-IT"/>
        </w:rPr>
      </w:pPr>
      <w:r>
        <w:rPr>
          <w:rFonts w:cstheme="minorHAnsi"/>
          <w:b/>
          <w:color w:val="0070C0"/>
          <w:lang w:val="it-IT"/>
        </w:rPr>
        <w:t>Com</w:t>
      </w:r>
      <w:r w:rsidR="00F02A03">
        <w:rPr>
          <w:rFonts w:cstheme="minorHAnsi"/>
          <w:b/>
          <w:color w:val="0070C0"/>
          <w:lang w:val="it-IT"/>
        </w:rPr>
        <w:t>e</w:t>
      </w:r>
      <w:r>
        <w:rPr>
          <w:rFonts w:cstheme="minorHAnsi"/>
          <w:b/>
          <w:color w:val="0070C0"/>
          <w:lang w:val="it-IT"/>
        </w:rPr>
        <w:t xml:space="preserve"> può aiutare il dialogo sociale</w:t>
      </w:r>
      <w:r w:rsidR="006A0EF1" w:rsidRPr="00AE49AC">
        <w:rPr>
          <w:rFonts w:cstheme="minorHAnsi"/>
          <w:b/>
          <w:color w:val="0070C0"/>
          <w:lang w:val="it-IT"/>
        </w:rPr>
        <w:t>?</w:t>
      </w:r>
    </w:p>
    <w:p w:rsidR="00F02A03" w:rsidRPr="00F02A03" w:rsidRDefault="00F02A03" w:rsidP="00C32357">
      <w:pPr>
        <w:jc w:val="both"/>
        <w:rPr>
          <w:rFonts w:cstheme="minorHAnsi"/>
          <w:b/>
          <w:color w:val="0070C0"/>
          <w:lang w:val="it-IT"/>
        </w:rPr>
      </w:pPr>
      <w:r w:rsidRPr="00F02A03">
        <w:rPr>
          <w:rFonts w:cstheme="minorHAnsi"/>
          <w:lang w:val="it-IT"/>
        </w:rPr>
        <w:t xml:space="preserve">La questione dei diritti pensionistici è un'area altamente controversa della contrattazione collettiva e del dialogo sociale. Il confronto su quale dovrebbe essere un'età pensionabile equa, i percorsi di pensionamento anticipato ei diritti pensionistici per le persone che posticipano il pensionamento </w:t>
      </w:r>
      <w:r w:rsidRPr="00F02A03">
        <w:rPr>
          <w:rFonts w:cstheme="minorHAnsi"/>
          <w:lang w:val="it-IT"/>
        </w:rPr>
        <w:lastRenderedPageBreak/>
        <w:t>oltre l'età normale di pensionamento sono certamente questioni sulle quali esiste un dialogo solido e spesso conflittuale tra le parti sociali, di solito a livello nazionale e/o aziendale. Tuttavia, le parti sociali a livello azeidnale possono collaborare su questioni che hanno delle basi comuni comune:</w:t>
      </w:r>
    </w:p>
    <w:p w:rsidR="00F02A03" w:rsidRPr="007E59D5" w:rsidRDefault="00F02A03" w:rsidP="007E59D5">
      <w:pPr>
        <w:pStyle w:val="Paragrafoelenco"/>
        <w:numPr>
          <w:ilvl w:val="0"/>
          <w:numId w:val="26"/>
        </w:numPr>
        <w:jc w:val="both"/>
        <w:rPr>
          <w:rFonts w:cstheme="minorHAnsi"/>
          <w:lang w:val="it-IT"/>
        </w:rPr>
      </w:pPr>
      <w:r w:rsidRPr="007E59D5">
        <w:rPr>
          <w:rFonts w:cstheme="minorHAnsi"/>
          <w:lang w:val="it-IT"/>
        </w:rPr>
        <w:t xml:space="preserve">Le informazioni e le consulenze finanziarie relative al prepensionamento possono svolgere un ruolo costruttivo nell'aiutare i lavoratori anziani a pianificare la pensione. In un recente sondaggio conddotto sui lavoratori anziani britannici, il 43% dei lavoratori di età compresa tra 45 e 65 anni ha dichiarato di essere solo vagamente o per nulla consapevole di quali saranno le loro finanze una volta </w:t>
      </w:r>
      <w:r w:rsidR="007E59D5" w:rsidRPr="007E59D5">
        <w:rPr>
          <w:rFonts w:cstheme="minorHAnsi"/>
          <w:lang w:val="it-IT"/>
        </w:rPr>
        <w:t>in pensione</w:t>
      </w:r>
      <w:r w:rsidRPr="007E59D5">
        <w:rPr>
          <w:rFonts w:cstheme="minorHAnsi"/>
          <w:lang w:val="it-IT"/>
        </w:rPr>
        <w:t xml:space="preserve">. Le pensioni sono molto complesse e fluide. Capire quale sia la propria </w:t>
      </w:r>
      <w:r w:rsidR="000879EA" w:rsidRPr="007E59D5">
        <w:rPr>
          <w:rFonts w:cstheme="minorHAnsi"/>
          <w:lang w:val="it-IT"/>
        </w:rPr>
        <w:t>pensione,</w:t>
      </w:r>
      <w:r w:rsidRPr="007E59D5">
        <w:rPr>
          <w:rFonts w:cstheme="minorHAnsi"/>
          <w:lang w:val="it-IT"/>
        </w:rPr>
        <w:t xml:space="preserve"> può spesso essere </w:t>
      </w:r>
      <w:r w:rsidR="007E59D5" w:rsidRPr="007E59D5">
        <w:rPr>
          <w:rFonts w:cstheme="minorHAnsi"/>
          <w:lang w:val="it-IT"/>
        </w:rPr>
        <w:t>molto complesso</w:t>
      </w:r>
      <w:r w:rsidRPr="007E59D5">
        <w:rPr>
          <w:rFonts w:cstheme="minorHAnsi"/>
          <w:lang w:val="it-IT"/>
        </w:rPr>
        <w:t xml:space="preserve">, ma </w:t>
      </w:r>
      <w:r w:rsidR="007E59D5" w:rsidRPr="007E59D5">
        <w:rPr>
          <w:rFonts w:cstheme="minorHAnsi"/>
          <w:lang w:val="it-IT"/>
        </w:rPr>
        <w:t xml:space="preserve">è </w:t>
      </w:r>
      <w:r w:rsidRPr="007E59D5">
        <w:rPr>
          <w:rFonts w:cstheme="minorHAnsi"/>
          <w:lang w:val="it-IT"/>
        </w:rPr>
        <w:t xml:space="preserve">essenziale per </w:t>
      </w:r>
      <w:r w:rsidR="007E59D5" w:rsidRPr="007E59D5">
        <w:rPr>
          <w:rFonts w:cstheme="minorHAnsi"/>
          <w:lang w:val="it-IT"/>
        </w:rPr>
        <w:t xml:space="preserve">valutare con sicurezza </w:t>
      </w:r>
      <w:r w:rsidRPr="007E59D5">
        <w:rPr>
          <w:rFonts w:cstheme="minorHAnsi"/>
          <w:lang w:val="it-IT"/>
        </w:rPr>
        <w:t xml:space="preserve">quando e come </w:t>
      </w:r>
      <w:r w:rsidR="007E59D5" w:rsidRPr="007E59D5">
        <w:rPr>
          <w:rFonts w:cstheme="minorHAnsi"/>
          <w:lang w:val="it-IT"/>
        </w:rPr>
        <w:t>avviare</w:t>
      </w:r>
      <w:r w:rsidRPr="007E59D5">
        <w:rPr>
          <w:rFonts w:cstheme="minorHAnsi"/>
          <w:lang w:val="it-IT"/>
        </w:rPr>
        <w:t xml:space="preserve"> la transizione dal lavoro</w:t>
      </w:r>
      <w:r w:rsidR="007E59D5" w:rsidRPr="007E59D5">
        <w:rPr>
          <w:rFonts w:cstheme="minorHAnsi"/>
          <w:lang w:val="it-IT"/>
        </w:rPr>
        <w:t xml:space="preserve"> alla pensione</w:t>
      </w:r>
      <w:r w:rsidRPr="007E59D5">
        <w:rPr>
          <w:rFonts w:cstheme="minorHAnsi"/>
          <w:lang w:val="it-IT"/>
        </w:rPr>
        <w:t xml:space="preserve">. Nello stesso sondaggio, il 59% ha dichiarato di </w:t>
      </w:r>
      <w:r w:rsidR="007E59D5" w:rsidRPr="007E59D5">
        <w:rPr>
          <w:rFonts w:cstheme="minorHAnsi"/>
          <w:lang w:val="it-IT"/>
        </w:rPr>
        <w:t>essere favorevole al</w:t>
      </w:r>
      <w:r w:rsidRPr="007E59D5">
        <w:rPr>
          <w:rFonts w:cstheme="minorHAnsi"/>
          <w:lang w:val="it-IT"/>
        </w:rPr>
        <w:t xml:space="preserve">la pianificazione finanziaria prima del pensionamento, ma solo il 23% </w:t>
      </w:r>
      <w:r w:rsidR="007E59D5" w:rsidRPr="007E59D5">
        <w:rPr>
          <w:rFonts w:cstheme="minorHAnsi"/>
          <w:lang w:val="it-IT"/>
        </w:rPr>
        <w:t>vi ricorre</w:t>
      </w:r>
      <w:r w:rsidRPr="007E59D5">
        <w:rPr>
          <w:rFonts w:cstheme="minorHAnsi"/>
          <w:lang w:val="it-IT"/>
        </w:rPr>
        <w:t xml:space="preserve"> (Davies, Van der Heijden e Flynn, 2017).</w:t>
      </w:r>
    </w:p>
    <w:p w:rsidR="00863DCC" w:rsidRPr="004A0E6E" w:rsidRDefault="00863DCC" w:rsidP="004A0E6E">
      <w:pPr>
        <w:pStyle w:val="Paragrafoelenco"/>
        <w:numPr>
          <w:ilvl w:val="0"/>
          <w:numId w:val="26"/>
        </w:numPr>
        <w:jc w:val="both"/>
        <w:rPr>
          <w:rFonts w:cstheme="minorHAnsi"/>
          <w:lang w:val="it-IT"/>
        </w:rPr>
      </w:pPr>
      <w:r w:rsidRPr="004A0E6E">
        <w:rPr>
          <w:rFonts w:cstheme="minorHAnsi"/>
          <w:lang w:val="it-IT"/>
        </w:rPr>
        <w:t xml:space="preserve">Le parti sociali </w:t>
      </w:r>
      <w:r w:rsidR="00785AD9" w:rsidRPr="004A0E6E">
        <w:rPr>
          <w:rFonts w:cstheme="minorHAnsi"/>
          <w:lang w:val="it-IT"/>
        </w:rPr>
        <w:t>a livello aziendale</w:t>
      </w:r>
      <w:r w:rsidRPr="004A0E6E">
        <w:rPr>
          <w:rFonts w:cstheme="minorHAnsi"/>
          <w:lang w:val="it-IT"/>
        </w:rPr>
        <w:t xml:space="preserve"> possono </w:t>
      </w:r>
      <w:r w:rsidR="00785AD9" w:rsidRPr="004A0E6E">
        <w:rPr>
          <w:rFonts w:cstheme="minorHAnsi"/>
          <w:lang w:val="it-IT"/>
        </w:rPr>
        <w:t>ricercare congiuntamente</w:t>
      </w:r>
      <w:r w:rsidRPr="004A0E6E">
        <w:rPr>
          <w:rFonts w:cstheme="minorHAnsi"/>
          <w:lang w:val="it-IT"/>
        </w:rPr>
        <w:t xml:space="preserve"> piani di pensionamento di lavoratori anziani. Scoprire cosa </w:t>
      </w:r>
      <w:r w:rsidR="00785AD9" w:rsidRPr="004A0E6E">
        <w:rPr>
          <w:rFonts w:cstheme="minorHAnsi"/>
          <w:lang w:val="it-IT"/>
        </w:rPr>
        <w:t>è di aiuto per</w:t>
      </w:r>
      <w:r w:rsidRPr="004A0E6E">
        <w:rPr>
          <w:rFonts w:cstheme="minorHAnsi"/>
          <w:lang w:val="it-IT"/>
        </w:rPr>
        <w:t xml:space="preserve"> i dipendenti </w:t>
      </w:r>
      <w:r w:rsidR="00785AD9" w:rsidRPr="004A0E6E">
        <w:rPr>
          <w:rFonts w:cstheme="minorHAnsi"/>
          <w:lang w:val="it-IT"/>
        </w:rPr>
        <w:t>per</w:t>
      </w:r>
      <w:r w:rsidRPr="004A0E6E">
        <w:rPr>
          <w:rFonts w:cstheme="minorHAnsi"/>
          <w:lang w:val="it-IT"/>
        </w:rPr>
        <w:t xml:space="preserve"> </w:t>
      </w:r>
      <w:r w:rsidR="00785AD9" w:rsidRPr="004A0E6E">
        <w:rPr>
          <w:rFonts w:cstheme="minorHAnsi"/>
          <w:lang w:val="it-IT"/>
        </w:rPr>
        <w:t>valutare</w:t>
      </w:r>
      <w:r w:rsidRPr="004A0E6E">
        <w:rPr>
          <w:rFonts w:cstheme="minorHAnsi"/>
          <w:lang w:val="it-IT"/>
        </w:rPr>
        <w:t xml:space="preserve"> </w:t>
      </w:r>
      <w:r w:rsidR="00785AD9" w:rsidRPr="004A0E6E">
        <w:rPr>
          <w:rFonts w:cstheme="minorHAnsi"/>
          <w:lang w:val="it-IT"/>
        </w:rPr>
        <w:t>la pianificazione di</w:t>
      </w:r>
      <w:r w:rsidRPr="004A0E6E">
        <w:rPr>
          <w:rFonts w:cstheme="minorHAnsi"/>
          <w:lang w:val="it-IT"/>
        </w:rPr>
        <w:t xml:space="preserve"> un pensionamento sostenibile può aiutare sia i sindacati </w:t>
      </w:r>
      <w:r w:rsidR="000879EA" w:rsidRPr="004A0E6E">
        <w:rPr>
          <w:rFonts w:cstheme="minorHAnsi"/>
          <w:lang w:val="it-IT"/>
        </w:rPr>
        <w:t>sia</w:t>
      </w:r>
      <w:r w:rsidRPr="004A0E6E">
        <w:rPr>
          <w:rFonts w:cstheme="minorHAnsi"/>
          <w:lang w:val="it-IT"/>
        </w:rPr>
        <w:t xml:space="preserve"> i datori di lavoro a fornire risorse quali informazioni, </w:t>
      </w:r>
      <w:r w:rsidR="009E7EE4" w:rsidRPr="004A0E6E">
        <w:rPr>
          <w:rFonts w:cstheme="minorHAnsi"/>
          <w:lang w:val="it-IT"/>
        </w:rPr>
        <w:t>pianificazioni pre-pensionamento</w:t>
      </w:r>
      <w:r w:rsidRPr="004A0E6E">
        <w:rPr>
          <w:rFonts w:cstheme="minorHAnsi"/>
          <w:lang w:val="it-IT"/>
        </w:rPr>
        <w:t xml:space="preserve"> e consulenza finanziaria da consulenti regolamenta</w:t>
      </w:r>
      <w:r w:rsidR="004A0E6E" w:rsidRPr="004A0E6E">
        <w:rPr>
          <w:rFonts w:cstheme="minorHAnsi"/>
          <w:lang w:val="it-IT"/>
        </w:rPr>
        <w:t>ti. Alcune parti sociali stanno conducendo indagini tra i</w:t>
      </w:r>
      <w:r w:rsidRPr="004A0E6E">
        <w:rPr>
          <w:rFonts w:cstheme="minorHAnsi"/>
          <w:lang w:val="it-IT"/>
        </w:rPr>
        <w:t xml:space="preserve"> lavoratori sul supporto per la pianificazione della pensione che coprono argomenti come </w:t>
      </w:r>
      <w:r w:rsidR="004A0E6E" w:rsidRPr="004A0E6E">
        <w:rPr>
          <w:rFonts w:cstheme="minorHAnsi"/>
          <w:lang w:val="it-IT"/>
        </w:rPr>
        <w:t>in che modo i lavoratori più anziani pianificano il finanziamento dei</w:t>
      </w:r>
      <w:r w:rsidRPr="004A0E6E">
        <w:rPr>
          <w:rFonts w:cstheme="minorHAnsi"/>
          <w:lang w:val="it-IT"/>
        </w:rPr>
        <w:t xml:space="preserve"> loro pensionamenti, le preoccupazioni che hanno sull'accessibilità della pensione, il loro livello di comprensione delle pensioni e i modi in cui potrebbero voler integrare le loro pensioni come </w:t>
      </w:r>
      <w:r w:rsidR="005067B5">
        <w:rPr>
          <w:rFonts w:cstheme="minorHAnsi"/>
          <w:lang w:val="it-IT"/>
        </w:rPr>
        <w:t xml:space="preserve">il </w:t>
      </w:r>
      <w:r w:rsidRPr="004A0E6E">
        <w:rPr>
          <w:rFonts w:cstheme="minorHAnsi"/>
          <w:lang w:val="it-IT"/>
        </w:rPr>
        <w:t>lavoro occasionale o part-time.</w:t>
      </w:r>
    </w:p>
    <w:p w:rsidR="005067B5" w:rsidRPr="005067B5" w:rsidRDefault="005067B5" w:rsidP="005067B5">
      <w:pPr>
        <w:pStyle w:val="Paragrafoelenco"/>
        <w:numPr>
          <w:ilvl w:val="0"/>
          <w:numId w:val="26"/>
        </w:numPr>
        <w:jc w:val="both"/>
        <w:rPr>
          <w:rFonts w:cstheme="minorHAnsi"/>
          <w:lang w:val="it-IT"/>
        </w:rPr>
      </w:pPr>
      <w:r w:rsidRPr="005067B5">
        <w:rPr>
          <w:rFonts w:cstheme="minorHAnsi"/>
          <w:lang w:val="it-IT"/>
        </w:rPr>
        <w:t xml:space="preserve">Il sostegno dei lavoratori attraverso la consulenza individuale al prepensionamento può aiutare i dipendenti a fare scelte migliori rispetto alle loro scelte di pensionamento. La consulenza pre-pensionamento non ha bisogno di coprire esclusivamente pensioni e risparmi, ma anche in quali attività vorrebbero essere coinvolti durante il pensionamento, i tempi per garantire un pensionamento sostenibile, i modi per mantenere i rapporti sociali dopo il pensionamento e prevenire </w:t>
      </w:r>
      <w:r>
        <w:rPr>
          <w:rFonts w:cstheme="minorHAnsi"/>
          <w:lang w:val="it-IT"/>
        </w:rPr>
        <w:t>l'isolamento sociale</w:t>
      </w:r>
      <w:r w:rsidRPr="005067B5">
        <w:rPr>
          <w:rFonts w:cstheme="minorHAnsi"/>
          <w:lang w:val="it-IT"/>
        </w:rPr>
        <w:t>.</w:t>
      </w:r>
    </w:p>
    <w:p w:rsidR="005067B5" w:rsidRPr="005067B5" w:rsidRDefault="005067B5" w:rsidP="005067B5">
      <w:pPr>
        <w:pStyle w:val="Paragrafoelenco"/>
        <w:numPr>
          <w:ilvl w:val="0"/>
          <w:numId w:val="26"/>
        </w:numPr>
        <w:jc w:val="both"/>
        <w:rPr>
          <w:rFonts w:cstheme="minorHAnsi"/>
          <w:lang w:val="it-IT"/>
        </w:rPr>
      </w:pPr>
      <w:r w:rsidRPr="005067B5">
        <w:rPr>
          <w:rFonts w:cstheme="minorHAnsi"/>
          <w:lang w:val="it-IT"/>
        </w:rPr>
        <w:t xml:space="preserve">Alcuni sindacati stanno usando le loro associazioni di pensionati per consentire alle persone in pensione di sostenere </w:t>
      </w:r>
      <w:r w:rsidR="000879EA" w:rsidRPr="005067B5">
        <w:rPr>
          <w:rFonts w:cstheme="minorHAnsi"/>
          <w:lang w:val="it-IT"/>
        </w:rPr>
        <w:t>chi è</w:t>
      </w:r>
      <w:r w:rsidRPr="005067B5">
        <w:rPr>
          <w:rFonts w:cstheme="minorHAnsi"/>
          <w:lang w:val="it-IT"/>
        </w:rPr>
        <w:t xml:space="preserve"> al lavoro e pianificano i loro pensionamenti. Le persone che sono in pensione possono condividere le loro esperienze e dare consigli ai colleghi su come effettuare una transizione di successo dal lavoro.</w:t>
      </w:r>
    </w:p>
    <w:p w:rsidR="005067B5" w:rsidRPr="005067B5" w:rsidRDefault="005067B5" w:rsidP="005067B5">
      <w:pPr>
        <w:pStyle w:val="Paragrafoelenco"/>
        <w:numPr>
          <w:ilvl w:val="0"/>
          <w:numId w:val="26"/>
        </w:numPr>
        <w:jc w:val="both"/>
        <w:rPr>
          <w:rFonts w:cstheme="minorHAnsi"/>
          <w:lang w:val="it-IT"/>
        </w:rPr>
      </w:pPr>
      <w:r w:rsidRPr="005067B5">
        <w:rPr>
          <w:rFonts w:cstheme="minorHAnsi"/>
          <w:lang w:val="it-IT"/>
        </w:rPr>
        <w:t xml:space="preserve">Garantire che i dipendenti abbiano percorsi chiari verso la pensione, ad esempio quando informare i loro datori di lavoro sui loro piani di pensionamento, sui confronti relativi alle transizioni </w:t>
      </w:r>
      <w:r w:rsidR="008324F0">
        <w:rPr>
          <w:rFonts w:cstheme="minorHAnsi"/>
          <w:lang w:val="it-IT"/>
        </w:rPr>
        <w:t>verso</w:t>
      </w:r>
      <w:r w:rsidRPr="005067B5">
        <w:rPr>
          <w:rFonts w:cstheme="minorHAnsi"/>
          <w:lang w:val="it-IT"/>
        </w:rPr>
        <w:t xml:space="preserve"> pensionamento e sulle alternative come le opzioni di pensionamento graduale.</w:t>
      </w:r>
    </w:p>
    <w:p w:rsidR="006A0EF1" w:rsidRPr="00AE49AC" w:rsidRDefault="008324F0" w:rsidP="00C32357">
      <w:pPr>
        <w:ind w:left="360"/>
        <w:jc w:val="both"/>
        <w:rPr>
          <w:rFonts w:cstheme="minorHAnsi"/>
          <w:b/>
          <w:color w:val="0070C0"/>
          <w:lang w:val="it-IT"/>
        </w:rPr>
      </w:pPr>
      <w:r>
        <w:rPr>
          <w:rFonts w:cstheme="minorHAnsi"/>
          <w:b/>
          <w:color w:val="0070C0"/>
          <w:lang w:val="it-IT"/>
        </w:rPr>
        <w:t xml:space="preserve">Domande da considerare </w:t>
      </w:r>
    </w:p>
    <w:p w:rsidR="006A0EF1" w:rsidRPr="00AE49AC" w:rsidRDefault="008324F0" w:rsidP="00C32357">
      <w:pPr>
        <w:pStyle w:val="Paragrafoelenco"/>
        <w:numPr>
          <w:ilvl w:val="0"/>
          <w:numId w:val="27"/>
        </w:numPr>
        <w:jc w:val="both"/>
        <w:rPr>
          <w:rFonts w:cstheme="minorHAnsi"/>
          <w:lang w:val="it-IT"/>
        </w:rPr>
      </w:pPr>
      <w:r>
        <w:rPr>
          <w:rFonts w:cstheme="minorHAnsi"/>
          <w:lang w:val="it-IT"/>
        </w:rPr>
        <w:t>Quanto i lavoratori sono consapevoli delle loro pensioni e dei loro risparmi pensionistici? I lavoratori più anziani sono pronti alla pensione?</w:t>
      </w:r>
    </w:p>
    <w:p w:rsidR="006A0EF1" w:rsidRPr="00AE49AC" w:rsidRDefault="008324F0" w:rsidP="00C32357">
      <w:pPr>
        <w:pStyle w:val="Paragrafoelenco"/>
        <w:numPr>
          <w:ilvl w:val="0"/>
          <w:numId w:val="27"/>
        </w:numPr>
        <w:jc w:val="both"/>
        <w:rPr>
          <w:rFonts w:cstheme="minorHAnsi"/>
          <w:lang w:val="it-IT"/>
        </w:rPr>
      </w:pPr>
      <w:r>
        <w:rPr>
          <w:rFonts w:cstheme="minorHAnsi"/>
          <w:lang w:val="it-IT"/>
        </w:rPr>
        <w:t>Hai la percezione del tipo di supporto di cui i lavoratori più anziani possano beneficiare in termini di pinificazione della pensione?</w:t>
      </w:r>
    </w:p>
    <w:p w:rsidR="006A0EF1" w:rsidRPr="00AE49AC" w:rsidRDefault="008324F0" w:rsidP="00C32357">
      <w:pPr>
        <w:pStyle w:val="Paragrafoelenco"/>
        <w:numPr>
          <w:ilvl w:val="0"/>
          <w:numId w:val="27"/>
        </w:numPr>
        <w:jc w:val="both"/>
        <w:rPr>
          <w:rFonts w:cstheme="minorHAnsi"/>
          <w:lang w:val="it-IT"/>
        </w:rPr>
      </w:pPr>
      <w:r>
        <w:rPr>
          <w:rFonts w:cstheme="minorHAnsi"/>
          <w:lang w:val="it-IT"/>
        </w:rPr>
        <w:t>Quali risorse sono disponibili per i lavoratori più anziani nel momento i cui pianificano la loro pensione?</w:t>
      </w:r>
    </w:p>
    <w:p w:rsidR="006A0EF1" w:rsidRPr="00AE49AC" w:rsidRDefault="00934084" w:rsidP="00C32357">
      <w:pPr>
        <w:pStyle w:val="Paragrafoelenco"/>
        <w:numPr>
          <w:ilvl w:val="0"/>
          <w:numId w:val="27"/>
        </w:numPr>
        <w:jc w:val="both"/>
        <w:rPr>
          <w:rFonts w:cstheme="minorHAnsi"/>
          <w:lang w:val="it-IT"/>
        </w:rPr>
      </w:pPr>
      <w:r>
        <w:rPr>
          <w:rFonts w:cstheme="minorHAnsi"/>
          <w:lang w:val="it-IT"/>
        </w:rPr>
        <w:t xml:space="preserve">In che modo le parti sociali possono aiutare i lavoratori ad entrare in contatto con qualcuno che possa consigliarli per un buon pensionamento come consulenti finanziari, consulenti di </w:t>
      </w:r>
      <w:r>
        <w:rPr>
          <w:rFonts w:cstheme="minorHAnsi"/>
          <w:lang w:val="it-IT"/>
        </w:rPr>
        <w:lastRenderedPageBreak/>
        <w:t>pianificazione della vita, persone che hanno già vissuto la fase di transizione dal lavoro alla pensione?</w:t>
      </w:r>
    </w:p>
    <w:p w:rsidR="006A0EF1" w:rsidRPr="00AE49AC" w:rsidRDefault="00934084" w:rsidP="00C32357">
      <w:pPr>
        <w:jc w:val="both"/>
        <w:rPr>
          <w:rFonts w:cstheme="minorHAnsi"/>
          <w:lang w:val="it-IT"/>
        </w:rPr>
      </w:pPr>
      <w:r>
        <w:rPr>
          <w:rFonts w:cstheme="minorHAnsi"/>
          <w:lang w:val="it-IT"/>
        </w:rPr>
        <w:t xml:space="preserve">Riferimenti </w:t>
      </w:r>
    </w:p>
    <w:p w:rsidR="006A0EF1" w:rsidRPr="00AE49AC" w:rsidRDefault="00FB0C5D" w:rsidP="00C32357">
      <w:pPr>
        <w:pStyle w:val="EndNoteBibliography"/>
        <w:spacing w:after="0"/>
        <w:ind w:left="720" w:hanging="720"/>
        <w:jc w:val="both"/>
        <w:rPr>
          <w:rFonts w:asciiTheme="minorHAnsi" w:hAnsiTheme="minorHAnsi" w:cstheme="minorHAnsi"/>
          <w:lang w:val="it-IT"/>
        </w:rPr>
      </w:pPr>
      <w:r w:rsidRPr="00FB0C5D">
        <w:rPr>
          <w:rFonts w:asciiTheme="minorHAnsi" w:hAnsiTheme="minorHAnsi" w:cstheme="minorHAnsi"/>
          <w:lang w:val="it-IT"/>
        </w:rPr>
        <w:fldChar w:fldCharType="begin"/>
      </w:r>
      <w:r w:rsidR="006A0EF1" w:rsidRPr="00AE49AC">
        <w:rPr>
          <w:rFonts w:asciiTheme="minorHAnsi" w:hAnsiTheme="minorHAnsi" w:cstheme="minorHAnsi"/>
          <w:lang w:val="it-IT"/>
        </w:rPr>
        <w:instrText xml:space="preserve"> ADDIN EN.REFLIST </w:instrText>
      </w:r>
      <w:r w:rsidRPr="00FB0C5D">
        <w:rPr>
          <w:rFonts w:asciiTheme="minorHAnsi" w:hAnsiTheme="minorHAnsi" w:cstheme="minorHAnsi"/>
          <w:lang w:val="it-IT"/>
        </w:rPr>
        <w:fldChar w:fldCharType="separate"/>
      </w:r>
      <w:r w:rsidR="006A0EF1" w:rsidRPr="00AE49AC">
        <w:rPr>
          <w:rFonts w:asciiTheme="minorHAnsi" w:hAnsiTheme="minorHAnsi" w:cstheme="minorHAnsi"/>
          <w:lang w:val="it-IT"/>
        </w:rPr>
        <w:t xml:space="preserve">Aviva and Deloitte. (2016). </w:t>
      </w:r>
      <w:r w:rsidR="006A0EF1" w:rsidRPr="00AE49AC">
        <w:rPr>
          <w:rFonts w:asciiTheme="minorHAnsi" w:hAnsiTheme="minorHAnsi" w:cstheme="minorHAnsi"/>
          <w:i/>
          <w:lang w:val="it-IT"/>
        </w:rPr>
        <w:t>Mind the Gap</w:t>
      </w:r>
      <w:r w:rsidR="006A0EF1" w:rsidRPr="00AE49AC">
        <w:rPr>
          <w:rFonts w:asciiTheme="minorHAnsi" w:hAnsiTheme="minorHAnsi" w:cstheme="minorHAnsi"/>
          <w:lang w:val="it-IT"/>
        </w:rPr>
        <w:t>. Norwich: Aviva.</w:t>
      </w:r>
    </w:p>
    <w:p w:rsidR="006A0EF1" w:rsidRPr="00AE49AC" w:rsidRDefault="006A0EF1" w:rsidP="00C32357">
      <w:pPr>
        <w:pStyle w:val="EndNoteBibliography"/>
        <w:spacing w:after="0"/>
        <w:ind w:left="720" w:hanging="720"/>
        <w:jc w:val="both"/>
        <w:rPr>
          <w:rFonts w:asciiTheme="minorHAnsi" w:hAnsiTheme="minorHAnsi" w:cstheme="minorHAnsi"/>
          <w:lang w:val="it-IT"/>
        </w:rPr>
      </w:pPr>
      <w:r w:rsidRPr="00AE49AC">
        <w:rPr>
          <w:rFonts w:asciiTheme="minorHAnsi" w:hAnsiTheme="minorHAnsi" w:cstheme="minorHAnsi"/>
          <w:lang w:val="it-IT"/>
        </w:rPr>
        <w:t>Bettio, F., Tinios, P., &amp; Betti, G. (2013). The gender gap in pensions in the EU: Publications Office of the European Union Luxembourg.</w:t>
      </w:r>
    </w:p>
    <w:p w:rsidR="006A0EF1" w:rsidRPr="00AE49AC" w:rsidRDefault="006A0EF1" w:rsidP="00C32357">
      <w:pPr>
        <w:pStyle w:val="EndNoteBibliography"/>
        <w:spacing w:after="0"/>
        <w:ind w:left="720" w:hanging="720"/>
        <w:jc w:val="both"/>
        <w:rPr>
          <w:rFonts w:asciiTheme="minorHAnsi" w:hAnsiTheme="minorHAnsi" w:cstheme="minorHAnsi"/>
          <w:lang w:val="it-IT"/>
        </w:rPr>
      </w:pPr>
      <w:r w:rsidRPr="00AE49AC">
        <w:rPr>
          <w:rFonts w:asciiTheme="minorHAnsi" w:hAnsiTheme="minorHAnsi" w:cstheme="minorHAnsi"/>
          <w:lang w:val="it-IT"/>
        </w:rPr>
        <w:t xml:space="preserve">Davies, E. M., Van der Heijden, B. I., &amp; Flynn, M. (2017). Job satisfaction, retirement attitude and intended retirement age: a conditional process analysis across workers’ level of household income. </w:t>
      </w:r>
      <w:r w:rsidRPr="00AE49AC">
        <w:rPr>
          <w:rFonts w:asciiTheme="minorHAnsi" w:hAnsiTheme="minorHAnsi" w:cstheme="minorHAnsi"/>
          <w:i/>
          <w:lang w:val="it-IT"/>
        </w:rPr>
        <w:t>Frontiers in Psychology, 8</w:t>
      </w:r>
      <w:r w:rsidRPr="00AE49AC">
        <w:rPr>
          <w:rFonts w:asciiTheme="minorHAnsi" w:hAnsiTheme="minorHAnsi" w:cstheme="minorHAnsi"/>
          <w:lang w:val="it-IT"/>
        </w:rPr>
        <w:t xml:space="preserve">. </w:t>
      </w:r>
    </w:p>
    <w:p w:rsidR="006A0EF1" w:rsidRPr="00AE49AC" w:rsidRDefault="006A0EF1" w:rsidP="00C32357">
      <w:pPr>
        <w:pStyle w:val="EndNoteBibliography"/>
        <w:ind w:left="720" w:hanging="720"/>
        <w:jc w:val="both"/>
        <w:rPr>
          <w:rFonts w:asciiTheme="minorHAnsi" w:hAnsiTheme="minorHAnsi" w:cstheme="minorHAnsi"/>
          <w:lang w:val="it-IT"/>
        </w:rPr>
      </w:pPr>
      <w:r w:rsidRPr="00AE49AC">
        <w:rPr>
          <w:rFonts w:asciiTheme="minorHAnsi" w:hAnsiTheme="minorHAnsi" w:cstheme="minorHAnsi"/>
          <w:lang w:val="it-IT"/>
        </w:rPr>
        <w:t xml:space="preserve">FCA. (2018). </w:t>
      </w:r>
      <w:r w:rsidRPr="00AE49AC">
        <w:rPr>
          <w:rFonts w:asciiTheme="minorHAnsi" w:hAnsiTheme="minorHAnsi" w:cstheme="minorHAnsi"/>
          <w:i/>
          <w:lang w:val="it-IT"/>
        </w:rPr>
        <w:t>Financial Lives Survey</w:t>
      </w:r>
      <w:r w:rsidRPr="00AE49AC">
        <w:rPr>
          <w:rFonts w:asciiTheme="minorHAnsi" w:hAnsiTheme="minorHAnsi" w:cstheme="minorHAnsi"/>
          <w:lang w:val="it-IT"/>
        </w:rPr>
        <w:t>. London: FCA.</w:t>
      </w:r>
    </w:p>
    <w:p w:rsidR="00B767C0" w:rsidRDefault="00FB0C5D" w:rsidP="00C32357">
      <w:pPr>
        <w:pStyle w:val="Titolo2"/>
        <w:spacing w:before="0" w:after="160"/>
        <w:jc w:val="both"/>
        <w:rPr>
          <w:rFonts w:asciiTheme="minorHAnsi" w:hAnsiTheme="minorHAnsi" w:cstheme="minorHAnsi"/>
          <w:sz w:val="22"/>
          <w:szCs w:val="22"/>
          <w:lang w:val="it-IT"/>
        </w:rPr>
      </w:pPr>
      <w:r w:rsidRPr="00AE49AC">
        <w:rPr>
          <w:rFonts w:asciiTheme="minorHAnsi" w:hAnsiTheme="minorHAnsi" w:cstheme="minorHAnsi"/>
          <w:sz w:val="22"/>
          <w:szCs w:val="22"/>
          <w:lang w:val="it-IT"/>
        </w:rPr>
        <w:fldChar w:fldCharType="end"/>
      </w:r>
    </w:p>
    <w:p w:rsidR="00127547" w:rsidRPr="00AE49AC" w:rsidRDefault="00127547" w:rsidP="00C32357">
      <w:pPr>
        <w:pStyle w:val="Titolo2"/>
        <w:spacing w:before="0" w:after="160"/>
        <w:jc w:val="both"/>
        <w:rPr>
          <w:rFonts w:asciiTheme="minorHAnsi" w:hAnsiTheme="minorHAnsi" w:cstheme="minorHAnsi"/>
          <w:sz w:val="22"/>
          <w:szCs w:val="22"/>
          <w:lang w:val="it-IT"/>
        </w:rPr>
      </w:pPr>
      <w:r w:rsidRPr="00AE49AC">
        <w:rPr>
          <w:rFonts w:asciiTheme="minorHAnsi" w:hAnsiTheme="minorHAnsi" w:cstheme="minorHAnsi"/>
          <w:sz w:val="22"/>
          <w:szCs w:val="22"/>
          <w:lang w:val="it-IT"/>
        </w:rPr>
        <w:t>3.</w:t>
      </w:r>
      <w:r w:rsidR="006A0EF1" w:rsidRPr="00AE49AC">
        <w:rPr>
          <w:rFonts w:asciiTheme="minorHAnsi" w:hAnsiTheme="minorHAnsi" w:cstheme="minorHAnsi"/>
          <w:sz w:val="22"/>
          <w:szCs w:val="22"/>
          <w:lang w:val="it-IT"/>
        </w:rPr>
        <w:t>9</w:t>
      </w:r>
      <w:r w:rsidRPr="00AE49AC">
        <w:rPr>
          <w:rFonts w:asciiTheme="minorHAnsi" w:hAnsiTheme="minorHAnsi" w:cstheme="minorHAnsi"/>
          <w:sz w:val="22"/>
          <w:szCs w:val="22"/>
          <w:lang w:val="it-IT"/>
        </w:rPr>
        <w:t xml:space="preserve">. </w:t>
      </w:r>
      <w:r w:rsidR="00592C04">
        <w:rPr>
          <w:rFonts w:asciiTheme="minorHAnsi" w:hAnsiTheme="minorHAnsi" w:cstheme="minorHAnsi"/>
          <w:sz w:val="22"/>
          <w:szCs w:val="22"/>
          <w:lang w:val="it-IT"/>
        </w:rPr>
        <w:t>Staffetta generazionale e meccanismi di trasferimento della conoscenza (es.</w:t>
      </w:r>
      <w:r w:rsidRPr="00AE49AC">
        <w:rPr>
          <w:rFonts w:asciiTheme="minorHAnsi" w:hAnsiTheme="minorHAnsi" w:cstheme="minorHAnsi"/>
          <w:sz w:val="22"/>
          <w:szCs w:val="22"/>
          <w:lang w:val="it-IT"/>
        </w:rPr>
        <w:t xml:space="preserve">, </w:t>
      </w:r>
      <w:r w:rsidR="00592C04">
        <w:rPr>
          <w:rFonts w:asciiTheme="minorHAnsi" w:hAnsiTheme="minorHAnsi" w:cstheme="minorHAnsi"/>
          <w:sz w:val="22"/>
          <w:szCs w:val="22"/>
          <w:lang w:val="it-IT"/>
        </w:rPr>
        <w:t>apprensistato</w:t>
      </w:r>
      <w:r w:rsidRPr="00AE49AC">
        <w:rPr>
          <w:rFonts w:asciiTheme="minorHAnsi" w:hAnsiTheme="minorHAnsi" w:cstheme="minorHAnsi"/>
          <w:sz w:val="22"/>
          <w:szCs w:val="22"/>
          <w:lang w:val="it-IT"/>
        </w:rPr>
        <w:t>, mentoring) [Facilitator</w:t>
      </w:r>
      <w:r w:rsidR="00F02DB4">
        <w:rPr>
          <w:rFonts w:asciiTheme="minorHAnsi" w:hAnsiTheme="minorHAnsi" w:cstheme="minorHAnsi"/>
          <w:sz w:val="22"/>
          <w:szCs w:val="22"/>
          <w:lang w:val="it-IT"/>
        </w:rPr>
        <w:t>e</w:t>
      </w:r>
      <w:r w:rsidRPr="00AE49AC">
        <w:rPr>
          <w:rFonts w:asciiTheme="minorHAnsi" w:hAnsiTheme="minorHAnsi" w:cstheme="minorHAnsi"/>
          <w:sz w:val="22"/>
          <w:szCs w:val="22"/>
          <w:lang w:val="it-IT"/>
        </w:rPr>
        <w:t>]</w:t>
      </w:r>
    </w:p>
    <w:p w:rsidR="00F02DB4" w:rsidRPr="00F02DB4" w:rsidRDefault="00F02DB4" w:rsidP="00ED3F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000000" w:themeColor="text1"/>
          <w:lang w:val="it-IT"/>
        </w:rPr>
      </w:pPr>
      <w:r w:rsidRPr="00F02DB4">
        <w:rPr>
          <w:rFonts w:cstheme="minorHAnsi"/>
          <w:color w:val="000000" w:themeColor="text1"/>
          <w:lang w:val="it-IT"/>
        </w:rPr>
        <w:t xml:space="preserve">Le iniziative di </w:t>
      </w:r>
      <w:r w:rsidR="003A5A44" w:rsidRPr="00C60BE2">
        <w:rPr>
          <w:rFonts w:cstheme="minorHAnsi"/>
          <w:color w:val="000000" w:themeColor="text1"/>
          <w:lang w:val="it-IT"/>
        </w:rPr>
        <w:t>staffetta</w:t>
      </w:r>
      <w:r w:rsidRPr="00F02DB4">
        <w:rPr>
          <w:rFonts w:cstheme="minorHAnsi"/>
          <w:color w:val="000000" w:themeColor="text1"/>
          <w:lang w:val="it-IT"/>
        </w:rPr>
        <w:t xml:space="preserve"> intergenerazionali </w:t>
      </w:r>
      <w:r w:rsidR="003A5A44" w:rsidRPr="00F02DB4">
        <w:rPr>
          <w:rFonts w:cstheme="minorHAnsi"/>
          <w:color w:val="000000" w:themeColor="text1"/>
          <w:lang w:val="it-IT"/>
        </w:rPr>
        <w:t>in Italia</w:t>
      </w:r>
      <w:r w:rsidR="003A5A44" w:rsidRPr="00C60BE2">
        <w:rPr>
          <w:rFonts w:cstheme="minorHAnsi"/>
          <w:color w:val="000000" w:themeColor="text1"/>
          <w:lang w:val="it-IT"/>
        </w:rPr>
        <w:t xml:space="preserve"> </w:t>
      </w:r>
      <w:r w:rsidRPr="00F02DB4">
        <w:rPr>
          <w:rFonts w:cstheme="minorHAnsi"/>
          <w:color w:val="000000" w:themeColor="text1"/>
          <w:lang w:val="it-IT"/>
        </w:rPr>
        <w:t xml:space="preserve">risalgono agli anni '80. Queste iniziative si basano sulla logica di sostituzione / distribuzione intergenerazionale che ritiene che facilitare la riduzione dell'orario di lavoro o il pensionamento graduale genererà nuove opportunità di lavoro per i giovani. Questi schemi aziendali intergenerazionali sono sovvenzionati da risorse pubbliche come compensazione per alcune delle perdite </w:t>
      </w:r>
      <w:r w:rsidR="003A5A44" w:rsidRPr="00C60BE2">
        <w:rPr>
          <w:rFonts w:cstheme="minorHAnsi"/>
          <w:color w:val="000000" w:themeColor="text1"/>
          <w:lang w:val="it-IT"/>
        </w:rPr>
        <w:t>reddituali subite dai</w:t>
      </w:r>
      <w:r w:rsidRPr="00F02DB4">
        <w:rPr>
          <w:rFonts w:cstheme="minorHAnsi"/>
          <w:color w:val="000000" w:themeColor="text1"/>
          <w:lang w:val="it-IT"/>
        </w:rPr>
        <w:t xml:space="preserve"> lavoratori anziani. Questa stessa logica è stata seguita dal decreto n. 807/2012 del Ministero del lavoro che ha fornito la possibilità di trasformare il part-time in </w:t>
      </w:r>
      <w:r w:rsidR="000879EA" w:rsidRPr="00F02DB4">
        <w:rPr>
          <w:rFonts w:cstheme="minorHAnsi"/>
          <w:color w:val="000000" w:themeColor="text1"/>
          <w:lang w:val="it-IT"/>
        </w:rPr>
        <w:t>contratto di lavoro a tempo pieno</w:t>
      </w:r>
      <w:r w:rsidRPr="00F02DB4">
        <w:rPr>
          <w:rFonts w:cstheme="minorHAnsi"/>
          <w:color w:val="000000" w:themeColor="text1"/>
          <w:lang w:val="it-IT"/>
        </w:rPr>
        <w:t xml:space="preserve"> di lavoratori anziani (</w:t>
      </w:r>
      <w:r w:rsidR="003A5A44" w:rsidRPr="00C60BE2">
        <w:rPr>
          <w:rFonts w:cstheme="minorHAnsi"/>
          <w:color w:val="000000" w:themeColor="text1"/>
          <w:lang w:val="it-IT"/>
        </w:rPr>
        <w:t xml:space="preserve">over </w:t>
      </w:r>
      <w:r w:rsidRPr="00F02DB4">
        <w:rPr>
          <w:rFonts w:cstheme="minorHAnsi"/>
          <w:color w:val="000000" w:themeColor="text1"/>
          <w:lang w:val="it-IT"/>
        </w:rPr>
        <w:t>50) e l'assunzione in concomitanza di giovani lavoratori (</w:t>
      </w:r>
      <w:r w:rsidR="003A5A44" w:rsidRPr="00C60BE2">
        <w:rPr>
          <w:rFonts w:cstheme="minorHAnsi"/>
          <w:color w:val="000000" w:themeColor="text1"/>
          <w:lang w:val="it-IT"/>
        </w:rPr>
        <w:t xml:space="preserve">dai 18 ai </w:t>
      </w:r>
      <w:r w:rsidRPr="00F02DB4">
        <w:rPr>
          <w:rFonts w:cstheme="minorHAnsi"/>
          <w:color w:val="000000" w:themeColor="text1"/>
          <w:lang w:val="it-IT"/>
        </w:rPr>
        <w:t>25 anni di</w:t>
      </w:r>
      <w:r w:rsidR="00C60BE2">
        <w:rPr>
          <w:rFonts w:cstheme="minorHAnsi"/>
          <w:color w:val="000000" w:themeColor="text1"/>
          <w:lang w:val="it-IT"/>
        </w:rPr>
        <w:t>soccupati (fino a 29 se laureati</w:t>
      </w:r>
      <w:r w:rsidRPr="00F02DB4">
        <w:rPr>
          <w:rFonts w:cstheme="minorHAnsi"/>
          <w:color w:val="000000" w:themeColor="text1"/>
          <w:lang w:val="it-IT"/>
        </w:rPr>
        <w:t xml:space="preserve">) idoneo per lavoro </w:t>
      </w:r>
      <w:r w:rsidR="003A5A44" w:rsidRPr="00C60BE2">
        <w:rPr>
          <w:rFonts w:cstheme="minorHAnsi"/>
          <w:color w:val="000000" w:themeColor="text1"/>
          <w:lang w:val="it-IT"/>
        </w:rPr>
        <w:t>a tempo indeterminato</w:t>
      </w:r>
      <w:r w:rsidRPr="00F02DB4">
        <w:rPr>
          <w:rFonts w:cstheme="minorHAnsi"/>
          <w:color w:val="000000" w:themeColor="text1"/>
          <w:lang w:val="it-IT"/>
        </w:rPr>
        <w:t xml:space="preserve"> o apprendistato).</w:t>
      </w:r>
    </w:p>
    <w:p w:rsidR="008223BD" w:rsidRDefault="008223BD" w:rsidP="00C60B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color w:val="000000" w:themeColor="text1"/>
          <w:lang w:val="it-IT"/>
        </w:rPr>
      </w:pPr>
    </w:p>
    <w:p w:rsidR="00C60BE2" w:rsidRPr="00AE49AC" w:rsidRDefault="00C60BE2" w:rsidP="00C32357">
      <w:pPr>
        <w:spacing w:line="276" w:lineRule="auto"/>
        <w:jc w:val="both"/>
        <w:rPr>
          <w:rFonts w:cstheme="minorHAnsi"/>
          <w:color w:val="000000" w:themeColor="text1"/>
          <w:lang w:val="it-IT"/>
        </w:rPr>
      </w:pPr>
      <w:r w:rsidRPr="00C60BE2">
        <w:rPr>
          <w:rFonts w:cstheme="minorHAnsi"/>
          <w:color w:val="000000" w:themeColor="text1"/>
          <w:lang w:val="it-IT"/>
        </w:rPr>
        <w:t xml:space="preserve">I meccanismi di </w:t>
      </w:r>
      <w:r w:rsidRPr="008223BD">
        <w:rPr>
          <w:rFonts w:cstheme="minorHAnsi"/>
          <w:color w:val="000000" w:themeColor="text1"/>
          <w:lang w:val="it-IT"/>
        </w:rPr>
        <w:t>staffetta</w:t>
      </w:r>
      <w:r w:rsidRPr="00C60BE2">
        <w:rPr>
          <w:rFonts w:cstheme="minorHAnsi"/>
          <w:color w:val="000000" w:themeColor="text1"/>
          <w:lang w:val="it-IT"/>
        </w:rPr>
        <w:t xml:space="preserve"> generazionale sono i principali canali negoziati per l'invecchiamento attivo. In base a tali accordi, i dirigenti che stanno per andare in pensione possono convertire il loro rapporto di lavoro in uno a tempo parziale e fungere da tutor per i loro colleghi giovani o quadri intermedi appena impiegati. Tuttavia, questo tipo di accordi non è stato </w:t>
      </w:r>
      <w:r w:rsidR="008223BD" w:rsidRPr="008223BD">
        <w:rPr>
          <w:rFonts w:cstheme="minorHAnsi"/>
          <w:color w:val="000000" w:themeColor="text1"/>
          <w:lang w:val="it-IT"/>
        </w:rPr>
        <w:t xml:space="preserve">molto ben </w:t>
      </w:r>
      <w:r w:rsidRPr="00C60BE2">
        <w:rPr>
          <w:rFonts w:cstheme="minorHAnsi"/>
          <w:color w:val="000000" w:themeColor="text1"/>
          <w:lang w:val="it-IT"/>
        </w:rPr>
        <w:t xml:space="preserve">implementato nella pratica. Nei settori in cui prevalgono le piccole imprese, il manager o il </w:t>
      </w:r>
      <w:r w:rsidR="000879EA" w:rsidRPr="00C60BE2">
        <w:rPr>
          <w:rFonts w:cstheme="minorHAnsi"/>
          <w:color w:val="000000" w:themeColor="text1"/>
          <w:lang w:val="it-IT"/>
        </w:rPr>
        <w:t>proprietario,</w:t>
      </w:r>
      <w:r w:rsidRPr="00C60BE2">
        <w:rPr>
          <w:rFonts w:cstheme="minorHAnsi"/>
          <w:color w:val="000000" w:themeColor="text1"/>
          <w:lang w:val="it-IT"/>
        </w:rPr>
        <w:t xml:space="preserve"> sono le persone più anziane nel ciclo di produzione / servizio e svolgono gli stessi compiti dei loro dipendenti più giovani: sono spesso coinvolti negli stessi gruppi di lavoro insieme a giovani lavoratori e le attività </w:t>
      </w:r>
      <w:r w:rsidR="008223BD" w:rsidRPr="008223BD">
        <w:rPr>
          <w:rFonts w:cstheme="minorHAnsi"/>
          <w:color w:val="000000" w:themeColor="text1"/>
          <w:lang w:val="it-IT"/>
        </w:rPr>
        <w:t xml:space="preserve">manageriali </w:t>
      </w:r>
      <w:r w:rsidRPr="00C60BE2">
        <w:rPr>
          <w:rFonts w:cstheme="minorHAnsi"/>
          <w:color w:val="000000" w:themeColor="text1"/>
          <w:lang w:val="it-IT"/>
        </w:rPr>
        <w:t>tendono a sovrapporsi a compiti lavora</w:t>
      </w:r>
      <w:r w:rsidR="008223BD" w:rsidRPr="008223BD">
        <w:rPr>
          <w:rFonts w:cstheme="minorHAnsi"/>
          <w:color w:val="000000" w:themeColor="text1"/>
          <w:lang w:val="it-IT"/>
        </w:rPr>
        <w:t xml:space="preserve">tivi quotidiani e ordinari. Ciò, da un lato, </w:t>
      </w:r>
      <w:r w:rsidRPr="00C60BE2">
        <w:rPr>
          <w:rFonts w:cstheme="minorHAnsi"/>
          <w:color w:val="000000" w:themeColor="text1"/>
          <w:lang w:val="it-IT"/>
        </w:rPr>
        <w:t>facilita il trasferimento di conoscenze e competenze, soprattutto nelle aziende familiari, dove la solida</w:t>
      </w:r>
      <w:r w:rsidR="008223BD" w:rsidRPr="008223BD">
        <w:rPr>
          <w:rFonts w:cstheme="minorHAnsi"/>
          <w:color w:val="000000" w:themeColor="text1"/>
          <w:lang w:val="it-IT"/>
        </w:rPr>
        <w:t>rietà tra le comunità dell</w:t>
      </w:r>
      <w:r w:rsidR="008223BD" w:rsidRPr="008223BD">
        <w:rPr>
          <w:rFonts w:cstheme="minorHAnsi" w:hint="eastAsia"/>
          <w:color w:val="000000" w:themeColor="text1"/>
          <w:lang w:val="it-IT"/>
        </w:rPr>
        <w:t>’</w:t>
      </w:r>
      <w:r w:rsidR="008223BD" w:rsidRPr="008223BD">
        <w:rPr>
          <w:rFonts w:cstheme="minorHAnsi"/>
          <w:color w:val="000000" w:themeColor="text1"/>
          <w:lang w:val="it-IT"/>
        </w:rPr>
        <w:t>impresa</w:t>
      </w:r>
      <w:r w:rsidRPr="00C60BE2">
        <w:rPr>
          <w:rFonts w:cstheme="minorHAnsi"/>
          <w:color w:val="000000" w:themeColor="text1"/>
          <w:lang w:val="it-IT"/>
        </w:rPr>
        <w:t xml:space="preserve"> è più elevata. D'altra parte, ciò comporta anche informalità nei rapporti con i dipendenti </w:t>
      </w:r>
      <w:r w:rsidR="008223BD" w:rsidRPr="008223BD">
        <w:rPr>
          <w:rFonts w:cstheme="minorHAnsi"/>
          <w:color w:val="000000" w:themeColor="text1"/>
          <w:lang w:val="it-IT"/>
        </w:rPr>
        <w:t>che</w:t>
      </w:r>
      <w:r w:rsidRPr="00C60BE2">
        <w:rPr>
          <w:rFonts w:cstheme="minorHAnsi"/>
          <w:color w:val="000000" w:themeColor="text1"/>
          <w:lang w:val="it-IT"/>
        </w:rPr>
        <w:t xml:space="preserve"> può portare ad esempio il proprietario a sottovalutare l'importanza dei corsi di formazione formale per migliorare la propria esperienza o quella dei propri dipendenti.</w:t>
      </w:r>
    </w:p>
    <w:p w:rsidR="008223BD" w:rsidRDefault="008223BD" w:rsidP="008223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000000" w:themeColor="text1"/>
          <w:lang w:val="it-IT"/>
        </w:rPr>
      </w:pPr>
      <w:r w:rsidRPr="008223BD">
        <w:rPr>
          <w:rFonts w:cstheme="minorHAnsi"/>
          <w:color w:val="000000" w:themeColor="text1"/>
          <w:lang w:val="it-IT"/>
        </w:rPr>
        <w:t>L</w:t>
      </w:r>
      <w:r>
        <w:rPr>
          <w:rFonts w:cstheme="minorHAnsi"/>
          <w:color w:val="000000" w:themeColor="text1"/>
          <w:lang w:val="it-IT"/>
        </w:rPr>
        <w:t>’</w:t>
      </w:r>
      <w:r w:rsidRPr="008223BD">
        <w:rPr>
          <w:rFonts w:cstheme="minorHAnsi"/>
          <w:color w:val="000000" w:themeColor="text1"/>
          <w:lang w:val="it-IT"/>
        </w:rPr>
        <w:t xml:space="preserve">attuazione di meccanismi di trasferimento delle conoscenze, come apprendistati o programmi di mentoring, è stata identificata come una possibile soluzione per superare gli stereotipi e gli assunti </w:t>
      </w:r>
      <w:r>
        <w:rPr>
          <w:rFonts w:cstheme="minorHAnsi"/>
          <w:color w:val="000000" w:themeColor="text1"/>
          <w:lang w:val="it-IT"/>
        </w:rPr>
        <w:t xml:space="preserve">ipotetici </w:t>
      </w:r>
      <w:r w:rsidRPr="008223BD">
        <w:rPr>
          <w:rFonts w:cstheme="minorHAnsi"/>
          <w:color w:val="000000" w:themeColor="text1"/>
          <w:lang w:val="it-IT"/>
        </w:rPr>
        <w:t>riguardanti i lavoratori più anziani.</w:t>
      </w:r>
    </w:p>
    <w:p w:rsidR="008223BD" w:rsidRPr="00AE49AC" w:rsidRDefault="008223BD" w:rsidP="008223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000000" w:themeColor="text1"/>
          <w:lang w:val="it-IT"/>
        </w:rPr>
      </w:pPr>
    </w:p>
    <w:p w:rsidR="008223BD" w:rsidRPr="008223BD" w:rsidRDefault="008223BD" w:rsidP="008223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000000" w:themeColor="text1"/>
          <w:lang w:val="it-IT"/>
        </w:rPr>
      </w:pPr>
      <w:r w:rsidRPr="008223BD">
        <w:rPr>
          <w:rFonts w:cstheme="minorHAnsi"/>
          <w:color w:val="000000" w:themeColor="text1"/>
          <w:lang w:val="it-IT"/>
        </w:rPr>
        <w:t>Talvolta, i programmi di tutoraggio e mentoring si vrificano spontaneamente all'interno di una squadra di lavoratori in cui quelli più anziani e quelli più giovani cooperano, anche quando un programma ufficiale di trasferimento della conoscenza non è stato implementato nell'azienda. La circolazione della conoscenza è immanente nei rapporti sociali in generale. Per questo motivo, una priorità per le aziende è creare la condizione ambientale per promuovere forme spontanee di cooperazione all'interno della forza lavoro che promuova il trasferimento delle conoscenze.</w:t>
      </w:r>
    </w:p>
    <w:p w:rsidR="008223BD" w:rsidRDefault="008223BD" w:rsidP="008223BD">
      <w:pPr>
        <w:widowControl w:val="0"/>
        <w:autoSpaceDE w:val="0"/>
        <w:autoSpaceDN w:val="0"/>
        <w:adjustRightInd w:val="0"/>
        <w:spacing w:line="276" w:lineRule="auto"/>
        <w:jc w:val="both"/>
        <w:rPr>
          <w:rFonts w:cstheme="minorHAnsi"/>
          <w:color w:val="000000" w:themeColor="text1"/>
          <w:lang w:val="it-IT"/>
        </w:rPr>
      </w:pPr>
    </w:p>
    <w:p w:rsidR="008223BD" w:rsidRPr="00AE49AC" w:rsidRDefault="008223BD" w:rsidP="00C32357">
      <w:pPr>
        <w:widowControl w:val="0"/>
        <w:autoSpaceDE w:val="0"/>
        <w:autoSpaceDN w:val="0"/>
        <w:adjustRightInd w:val="0"/>
        <w:spacing w:line="276" w:lineRule="auto"/>
        <w:jc w:val="both"/>
        <w:rPr>
          <w:rFonts w:cstheme="minorHAnsi"/>
          <w:color w:val="000000" w:themeColor="text1"/>
          <w:lang w:val="it-IT"/>
        </w:rPr>
      </w:pPr>
      <w:r w:rsidRPr="008223BD">
        <w:rPr>
          <w:rFonts w:cstheme="minorHAnsi"/>
          <w:color w:val="000000" w:themeColor="text1"/>
          <w:lang w:val="it-IT"/>
        </w:rPr>
        <w:lastRenderedPageBreak/>
        <w:t>Tuttavia, poiché le relazioni con i dipendenti non sono sempre basate sulla cooperazione, sulla fiducia e sulla solidarietà, poiché i lavoratori anziani e giovani sono spesso gelosi delle loro competenze e non sono disposti a trasferirli, dovrebbero essere implementati programmi strutturali a livello aziendale.</w:t>
      </w:r>
    </w:p>
    <w:p w:rsidR="00F76A97" w:rsidRDefault="008223BD" w:rsidP="00C32357">
      <w:pPr>
        <w:widowControl w:val="0"/>
        <w:autoSpaceDE w:val="0"/>
        <w:autoSpaceDN w:val="0"/>
        <w:adjustRightInd w:val="0"/>
        <w:spacing w:line="276" w:lineRule="auto"/>
        <w:jc w:val="both"/>
        <w:rPr>
          <w:rFonts w:cstheme="minorHAnsi"/>
          <w:color w:val="000000" w:themeColor="text1"/>
          <w:lang w:val="it-IT"/>
        </w:rPr>
      </w:pPr>
      <w:r w:rsidRPr="00F76A97">
        <w:rPr>
          <w:rFonts w:cstheme="minorHAnsi"/>
          <w:color w:val="000000" w:themeColor="text1"/>
          <w:lang w:val="it-IT"/>
        </w:rPr>
        <w:t xml:space="preserve">In questo contesto, la contrattazione collettiva è fondamentale per promuovere l'invecchiamento attivo e l'attuazione dei meccanismi di trasferimento delle conoscenze. I rappresentanti sindacali e dei datori di lavoro possono aggiungere valore alla costruzione della solidarietà tra i lavoratori. Tuttavia, sia le aziende </w:t>
      </w:r>
      <w:r w:rsidR="000879EA" w:rsidRPr="00F76A97">
        <w:rPr>
          <w:rFonts w:cstheme="minorHAnsi"/>
          <w:color w:val="000000" w:themeColor="text1"/>
          <w:lang w:val="it-IT"/>
        </w:rPr>
        <w:t>sia</w:t>
      </w:r>
      <w:r w:rsidRPr="00F76A97">
        <w:rPr>
          <w:rFonts w:cstheme="minorHAnsi"/>
          <w:color w:val="000000" w:themeColor="text1"/>
          <w:lang w:val="it-IT"/>
        </w:rPr>
        <w:t xml:space="preserve"> i rappresentanti dei lavoratori sono piuttosto scettici su questo tema, poiché in alcuni casi questo tipo di misure implica un costo aggiunt</w:t>
      </w:r>
      <w:r w:rsidR="00F76A97">
        <w:rPr>
          <w:rFonts w:cstheme="minorHAnsi"/>
          <w:color w:val="000000" w:themeColor="text1"/>
          <w:lang w:val="it-IT"/>
        </w:rPr>
        <w:t>ivo per le aziende o un reddito.</w:t>
      </w:r>
    </w:p>
    <w:p w:rsidR="00F76A97" w:rsidRPr="00AE49AC" w:rsidRDefault="00F76A97" w:rsidP="00C32357">
      <w:pPr>
        <w:widowControl w:val="0"/>
        <w:autoSpaceDE w:val="0"/>
        <w:autoSpaceDN w:val="0"/>
        <w:adjustRightInd w:val="0"/>
        <w:spacing w:line="276" w:lineRule="auto"/>
        <w:jc w:val="both"/>
        <w:rPr>
          <w:rFonts w:cstheme="minorHAnsi"/>
          <w:color w:val="000000" w:themeColor="text1"/>
          <w:lang w:val="it-IT"/>
        </w:rPr>
      </w:pPr>
      <w:r>
        <w:br/>
      </w:r>
      <w:r w:rsidRPr="00F76A97">
        <w:rPr>
          <w:rFonts w:cstheme="minorHAnsi"/>
          <w:color w:val="000000" w:themeColor="text1"/>
          <w:lang w:val="it-IT"/>
        </w:rPr>
        <w:t>Il mentoring e il reverse mentoring si distinguono tra i programmi intergenerazionali più usati. Alcuni accordi collettivi menzionano questo tipo di misure, anche se la loro fonte di regolamentazione rimane la gestione delle risorse umane unilaterale.</w:t>
      </w:r>
    </w:p>
    <w:p w:rsidR="00F76A97" w:rsidRDefault="00F76A97" w:rsidP="00F76A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000000" w:themeColor="text1"/>
          <w:lang w:val="it-IT"/>
        </w:rPr>
      </w:pPr>
      <w:r w:rsidRPr="00F76A97">
        <w:rPr>
          <w:rFonts w:cstheme="minorHAnsi"/>
          <w:color w:val="000000" w:themeColor="text1"/>
          <w:lang w:val="it-IT"/>
        </w:rPr>
        <w:t>Il mentoring può essere considerato come uno strumento per promuovere le competenze e il trasferimento di conoscenze dai lavoratori più anziani alle generazioni più giovani. Questo strumento è utile per mantenere attivi i lavoratori più anziani e per promuovere il trasferimento della conoscenza al fine di evitare che la</w:t>
      </w:r>
      <w:r w:rsidRPr="00F76A97">
        <w:rPr>
          <w:rFonts w:cstheme="minorHAnsi" w:hint="eastAsia"/>
          <w:color w:val="000000" w:themeColor="text1"/>
          <w:lang w:val="it-IT"/>
        </w:rPr>
        <w:t>’</w:t>
      </w:r>
      <w:r w:rsidRPr="00F76A97">
        <w:rPr>
          <w:rFonts w:cstheme="minorHAnsi"/>
          <w:color w:val="000000" w:themeColor="text1"/>
          <w:lang w:val="it-IT"/>
        </w:rPr>
        <w:t>azienda perda il know-how che il lavoratore più anziano ha ottenuto in lunghi anni una volta in pensione. I lavoratori più giovani sono supportati dai lavoratori più anziani nel loro passaggio dalla scuola al lavoro e sono in grado di ricevere una formazione sul campo da una persona che conosce meglio, non solo il lavoro ma anche il contesto dell</w:t>
      </w:r>
      <w:r w:rsidRPr="00F76A97">
        <w:rPr>
          <w:rFonts w:cstheme="minorHAnsi" w:hint="eastAsia"/>
          <w:color w:val="000000" w:themeColor="text1"/>
          <w:lang w:val="it-IT"/>
        </w:rPr>
        <w:t>’</w:t>
      </w:r>
      <w:r w:rsidRPr="00F76A97">
        <w:rPr>
          <w:rFonts w:cstheme="minorHAnsi"/>
          <w:color w:val="000000" w:themeColor="text1"/>
          <w:lang w:val="it-IT"/>
        </w:rPr>
        <w:t>imprese. Da questo punto di vista, l'invecchiamento attivo è legato alla produttività dell'azienda.</w:t>
      </w:r>
    </w:p>
    <w:p w:rsidR="00F76A97" w:rsidRDefault="00F76A97" w:rsidP="00F76A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000000" w:themeColor="text1"/>
          <w:lang w:val="it-IT"/>
        </w:rPr>
      </w:pPr>
    </w:p>
    <w:p w:rsidR="00F76A97" w:rsidRPr="00F76A97" w:rsidRDefault="00F76A97" w:rsidP="00C32357">
      <w:pPr>
        <w:widowControl w:val="0"/>
        <w:autoSpaceDE w:val="0"/>
        <w:autoSpaceDN w:val="0"/>
        <w:adjustRightInd w:val="0"/>
        <w:spacing w:line="276" w:lineRule="auto"/>
        <w:jc w:val="both"/>
        <w:rPr>
          <w:rFonts w:cstheme="minorHAnsi"/>
          <w:color w:val="000000" w:themeColor="text1"/>
          <w:lang w:val="it-IT"/>
        </w:rPr>
      </w:pPr>
      <w:r w:rsidRPr="00F76A97">
        <w:rPr>
          <w:rFonts w:cstheme="minorHAnsi"/>
          <w:color w:val="000000" w:themeColor="text1"/>
          <w:lang w:val="it-IT"/>
        </w:rPr>
        <w:t>Tuttavia, esiste anche un'altra prospettiva relativa ai meccanismi di trasferimento della conoscenza. Il reverse mentoring è un'iniziativa per promuovere la permanenza dei lavoratori più anziani nel mercato del lavoro in cui il lavoratore più anziano è guidato o accompagnato da un lavoratore più giovane su argomenti come tecnologia, social media e tendenze attuali. Il reverse mentoring è visto come un'opportunità per promuovere un dialogo tra generazioni e per consentire ai lavoratori più anziani di familiarizzare con le nuove tecnologie e altri strumenti che non esistevano all’inizio della loro carriera. Possiamo trovare un esempio di un progetto di tutoraggio inverso in Italia in Sanofi, dove non esistono misure specifiche per i lavoratori più anziani, ma sono stati sviluppati progetti rivolti all'intera popolazione lavorativa, indipendentemente dall'età o dall'anzianità o dal ruolo nell'azienda. Dal 2017 Sanofi sta implementando un progetto di reverse mentoring per consentire ai talenti (sia senior che junior) di incontrarsi, scambiarsi idee, condividere le competenze che rafforziono la cultura aziendale.</w:t>
      </w:r>
    </w:p>
    <w:p w:rsidR="00F76A97" w:rsidRPr="00F76A97" w:rsidRDefault="00F76A97" w:rsidP="00F76A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000000" w:themeColor="text1"/>
          <w:lang w:val="it-IT"/>
        </w:rPr>
      </w:pPr>
      <w:r w:rsidRPr="00F76A97">
        <w:rPr>
          <w:rFonts w:cstheme="minorHAnsi"/>
          <w:color w:val="000000" w:themeColor="text1"/>
          <w:lang w:val="it-IT"/>
        </w:rPr>
        <w:t>Inoltre, l'apprendistato è considerato un buon modo per promuovere il trasferimento della conoscenza. Gli apprendistati, che in Italia sono regolati attraverso la contrattazione collettiva, sono buoni schemi per promuovere il mentoring e la cooperazione tra lavoratori più anziani e giovani. Sebbene non vi siano disposizioni formali relative al salario dei tutor iscritti ai programmi di apprendistato, generalmente hanno una lunga esperienza nella qualifica che l'apprendista dovrebbe acquisire, quindi quest'ultimo è generalmente più giovane del primo. Lo stesso vale per gli schemi di transizione scuola-lavoro e qualsiasi forma di formazione sul posto di lavoro.</w:t>
      </w:r>
    </w:p>
    <w:p w:rsidR="00F76A97" w:rsidRPr="00F76A97" w:rsidRDefault="00F76A97" w:rsidP="00C32357">
      <w:pPr>
        <w:widowControl w:val="0"/>
        <w:autoSpaceDE w:val="0"/>
        <w:autoSpaceDN w:val="0"/>
        <w:adjustRightInd w:val="0"/>
        <w:spacing w:line="276" w:lineRule="auto"/>
        <w:jc w:val="both"/>
        <w:rPr>
          <w:rFonts w:cstheme="minorHAnsi"/>
          <w:color w:val="000000" w:themeColor="text1"/>
          <w:lang w:val="it-IT"/>
        </w:rPr>
      </w:pPr>
    </w:p>
    <w:p w:rsidR="00127547" w:rsidRPr="00AE49AC" w:rsidRDefault="009C337C" w:rsidP="00C32357">
      <w:pPr>
        <w:pStyle w:val="Titolo2"/>
        <w:jc w:val="both"/>
        <w:rPr>
          <w:rFonts w:asciiTheme="minorHAnsi" w:hAnsiTheme="minorHAnsi" w:cstheme="minorHAnsi"/>
          <w:sz w:val="22"/>
          <w:szCs w:val="22"/>
          <w:lang w:val="it-IT"/>
        </w:rPr>
      </w:pPr>
      <w:r>
        <w:rPr>
          <w:rFonts w:asciiTheme="minorHAnsi" w:hAnsiTheme="minorHAnsi" w:cstheme="minorHAnsi"/>
          <w:sz w:val="22"/>
          <w:szCs w:val="22"/>
          <w:lang w:val="it-IT"/>
        </w:rPr>
        <w:lastRenderedPageBreak/>
        <w:t>Domande da considerare</w:t>
      </w:r>
    </w:p>
    <w:p w:rsidR="00127547" w:rsidRPr="00204895" w:rsidRDefault="005C268E" w:rsidP="00C32357">
      <w:pPr>
        <w:pStyle w:val="Paragrafoelenco"/>
        <w:numPr>
          <w:ilvl w:val="0"/>
          <w:numId w:val="12"/>
        </w:numPr>
        <w:spacing w:line="256" w:lineRule="auto"/>
        <w:jc w:val="both"/>
        <w:rPr>
          <w:rFonts w:cstheme="minorHAnsi"/>
          <w:lang w:val="it-IT"/>
        </w:rPr>
      </w:pPr>
      <w:r w:rsidRPr="00204895">
        <w:rPr>
          <w:rFonts w:cstheme="minorHAnsi"/>
          <w:lang w:val="it-IT"/>
        </w:rPr>
        <w:t xml:space="preserve">Conosci meccanismi di staffetta generazionale </w:t>
      </w:r>
      <w:r w:rsidR="000879EA">
        <w:rPr>
          <w:rFonts w:cstheme="minorHAnsi"/>
          <w:lang w:val="it-IT"/>
        </w:rPr>
        <w:t>che hanno</w:t>
      </w:r>
      <w:r w:rsidRPr="00204895">
        <w:rPr>
          <w:rFonts w:cstheme="minorHAnsi"/>
          <w:lang w:val="it-IT"/>
        </w:rPr>
        <w:t xml:space="preserve"> avuto successo? Quali pensi siano i principali ostacoli alla loro attuazione?</w:t>
      </w:r>
    </w:p>
    <w:p w:rsidR="00127547" w:rsidRPr="00204895" w:rsidRDefault="005C268E" w:rsidP="00C32357">
      <w:pPr>
        <w:pStyle w:val="Paragrafoelenco"/>
        <w:numPr>
          <w:ilvl w:val="0"/>
          <w:numId w:val="12"/>
        </w:numPr>
        <w:spacing w:line="256" w:lineRule="auto"/>
        <w:jc w:val="both"/>
        <w:rPr>
          <w:rFonts w:cstheme="minorHAnsi"/>
          <w:lang w:val="it-IT"/>
        </w:rPr>
      </w:pPr>
      <w:r w:rsidRPr="00204895">
        <w:rPr>
          <w:rFonts w:cstheme="minorHAnsi"/>
          <w:lang w:val="it-IT"/>
        </w:rPr>
        <w:t>Ci sono meccanismi di trasferimento della conoscenza nella tua azienda?</w:t>
      </w:r>
    </w:p>
    <w:p w:rsidR="00127547" w:rsidRPr="00204895" w:rsidRDefault="005C268E" w:rsidP="00C32357">
      <w:pPr>
        <w:pStyle w:val="Paragrafoelenco"/>
        <w:numPr>
          <w:ilvl w:val="0"/>
          <w:numId w:val="12"/>
        </w:numPr>
        <w:spacing w:line="256" w:lineRule="auto"/>
        <w:jc w:val="both"/>
        <w:rPr>
          <w:rFonts w:cstheme="minorHAnsi"/>
          <w:lang w:val="it-IT"/>
        </w:rPr>
      </w:pPr>
      <w:r w:rsidRPr="00204895">
        <w:rPr>
          <w:rFonts w:cstheme="minorHAnsi"/>
          <w:lang w:val="it-IT"/>
        </w:rPr>
        <w:t xml:space="preserve">Pensi che </w:t>
      </w:r>
      <w:r w:rsidR="00204895">
        <w:rPr>
          <w:rFonts w:cstheme="minorHAnsi"/>
          <w:lang w:val="it-IT"/>
        </w:rPr>
        <w:t>affidare ad un</w:t>
      </w:r>
      <w:r w:rsidRPr="00204895">
        <w:rPr>
          <w:rFonts w:cstheme="minorHAnsi"/>
          <w:lang w:val="it-IT"/>
        </w:rPr>
        <w:t xml:space="preserve"> l</w:t>
      </w:r>
      <w:r w:rsidR="00204895">
        <w:rPr>
          <w:rFonts w:cstheme="minorHAnsi"/>
          <w:lang w:val="it-IT"/>
        </w:rPr>
        <w:t>a</w:t>
      </w:r>
      <w:r w:rsidRPr="00204895">
        <w:rPr>
          <w:rFonts w:cstheme="minorHAnsi"/>
          <w:lang w:val="it-IT"/>
        </w:rPr>
        <w:t>voratore più anziano il ruolo di turor di uno più giovane sia un modo giusto per mantenere il lavoratore attivo nel mercato del lavoro?</w:t>
      </w:r>
    </w:p>
    <w:p w:rsidR="00127547" w:rsidRPr="00AE49AC" w:rsidRDefault="00127547" w:rsidP="00C32357">
      <w:pPr>
        <w:pStyle w:val="Paragrafoelenco"/>
        <w:jc w:val="both"/>
        <w:rPr>
          <w:rFonts w:cstheme="minorHAnsi"/>
          <w:lang w:val="it-IT"/>
        </w:rPr>
      </w:pPr>
    </w:p>
    <w:p w:rsidR="00526B46" w:rsidRPr="00097AAD" w:rsidRDefault="00526B46" w:rsidP="00097AAD">
      <w:pPr>
        <w:pStyle w:val="Titolo2"/>
        <w:jc w:val="both"/>
        <w:rPr>
          <w:rFonts w:asciiTheme="minorHAnsi" w:hAnsiTheme="minorHAnsi" w:cstheme="minorHAnsi"/>
          <w:sz w:val="22"/>
          <w:szCs w:val="22"/>
          <w:lang w:val="it-IT"/>
        </w:rPr>
      </w:pPr>
      <w:r w:rsidRPr="00AE49AC">
        <w:rPr>
          <w:rFonts w:asciiTheme="minorHAnsi" w:hAnsiTheme="minorHAnsi" w:cstheme="minorHAnsi"/>
          <w:sz w:val="22"/>
          <w:szCs w:val="22"/>
          <w:lang w:val="it-IT"/>
        </w:rPr>
        <w:t>3.</w:t>
      </w:r>
      <w:r w:rsidR="006A0EF1" w:rsidRPr="00AE49AC">
        <w:rPr>
          <w:rFonts w:asciiTheme="minorHAnsi" w:hAnsiTheme="minorHAnsi" w:cstheme="minorHAnsi"/>
          <w:sz w:val="22"/>
          <w:szCs w:val="22"/>
          <w:lang w:val="it-IT"/>
        </w:rPr>
        <w:t>10</w:t>
      </w:r>
      <w:r w:rsidRPr="00AE49AC">
        <w:rPr>
          <w:rFonts w:asciiTheme="minorHAnsi" w:hAnsiTheme="minorHAnsi" w:cstheme="minorHAnsi"/>
          <w:sz w:val="22"/>
          <w:szCs w:val="22"/>
          <w:lang w:val="it-IT"/>
        </w:rPr>
        <w:t xml:space="preserve">. </w:t>
      </w:r>
      <w:r w:rsidR="00204895">
        <w:rPr>
          <w:rFonts w:asciiTheme="minorHAnsi" w:hAnsiTheme="minorHAnsi" w:cstheme="minorHAnsi"/>
          <w:sz w:val="22"/>
          <w:szCs w:val="22"/>
          <w:lang w:val="it-IT"/>
        </w:rPr>
        <w:t>Pianificare la pensione</w:t>
      </w:r>
      <w:r w:rsidRPr="00AE49AC">
        <w:rPr>
          <w:rFonts w:asciiTheme="minorHAnsi" w:hAnsiTheme="minorHAnsi" w:cstheme="minorHAnsi"/>
          <w:sz w:val="22"/>
          <w:szCs w:val="22"/>
          <w:lang w:val="it-IT"/>
        </w:rPr>
        <w:t xml:space="preserve"> [Facilitator</w:t>
      </w:r>
      <w:r w:rsidR="00204895">
        <w:rPr>
          <w:rFonts w:asciiTheme="minorHAnsi" w:hAnsiTheme="minorHAnsi" w:cstheme="minorHAnsi"/>
          <w:sz w:val="22"/>
          <w:szCs w:val="22"/>
          <w:lang w:val="it-IT"/>
        </w:rPr>
        <w:t>e</w:t>
      </w:r>
      <w:r w:rsidRPr="00AE49AC">
        <w:rPr>
          <w:rFonts w:asciiTheme="minorHAnsi" w:hAnsiTheme="minorHAnsi" w:cstheme="minorHAnsi"/>
          <w:sz w:val="22"/>
          <w:szCs w:val="22"/>
          <w:lang w:val="it-IT"/>
        </w:rPr>
        <w:t>]</w:t>
      </w:r>
    </w:p>
    <w:p w:rsidR="00204895" w:rsidRPr="00AE49AC" w:rsidRDefault="00204895" w:rsidP="00C32357">
      <w:pPr>
        <w:jc w:val="both"/>
        <w:rPr>
          <w:rFonts w:cstheme="minorHAnsi"/>
          <w:lang w:val="it-IT"/>
        </w:rPr>
      </w:pPr>
      <w:r w:rsidRPr="00204895">
        <w:rPr>
          <w:rFonts w:cstheme="minorHAnsi"/>
          <w:lang w:val="it-IT"/>
        </w:rPr>
        <w:t xml:space="preserve">Molti lavoratori anziani stanno pensando a diversi modi per passare dal lavoro alla pensione. Mentre in passato, i tempi della pensione erano più o meno uniformi, oggi c'è una grande varietà di modi ed età diverse. Molte persone scelgono di ritardare la pensione riducendo il loro carico di lavoro mentre estendono il loro impiego. </w:t>
      </w:r>
      <w:r w:rsidRPr="00204895">
        <w:rPr>
          <w:rFonts w:cstheme="minorHAnsi" w:hint="eastAsia"/>
          <w:lang w:val="it-IT"/>
        </w:rPr>
        <w:t>È</w:t>
      </w:r>
      <w:r w:rsidRPr="00204895">
        <w:rPr>
          <w:rFonts w:cstheme="minorHAnsi"/>
          <w:lang w:val="it-IT"/>
        </w:rPr>
        <w:t xml:space="preserve"> possibile che lo facciano perché vogliono provare nuove attività alle quali dedicarsi una volta in pensione ma non sono pronti a lasciare completamente il lavoro. Molti altri rimangono nel mondo del lavoro perché non possono permettersi di ritirarsi completamente dal lavoro, ma hanno delle responsabilità, come i nonni, a cui devono dedicare un tempo sempre maggiore.</w:t>
      </w:r>
    </w:p>
    <w:p w:rsidR="00204895" w:rsidRPr="00AE49AC" w:rsidRDefault="00204895" w:rsidP="00C32357">
      <w:pPr>
        <w:jc w:val="both"/>
        <w:rPr>
          <w:rFonts w:cstheme="minorHAnsi"/>
          <w:lang w:val="it-IT"/>
        </w:rPr>
      </w:pPr>
      <w:r w:rsidRPr="00204895">
        <w:rPr>
          <w:rFonts w:cstheme="minorHAnsi"/>
          <w:lang w:val="it-IT"/>
        </w:rPr>
        <w:t xml:space="preserve">In tutta Europa, i governi stanno facilitando i lavoratori più anziani a prendere in considerazione diversi modi per andare in pensione. In Spagna, ad esempio, i lavoratori a tempo pieno che hanno raggiunto la normale età pensionabile possono ridurre il loro orario di lavoro </w:t>
      </w:r>
      <w:r w:rsidR="00B72330" w:rsidRPr="00B72330">
        <w:rPr>
          <w:rFonts w:cstheme="minorHAnsi"/>
          <w:lang w:val="it-IT"/>
        </w:rPr>
        <w:t>percependo parte della pensione, mentre in Italia</w:t>
      </w:r>
      <w:r w:rsidRPr="00204895">
        <w:rPr>
          <w:rFonts w:cstheme="minorHAnsi"/>
          <w:lang w:val="it-IT"/>
        </w:rPr>
        <w:t xml:space="preserve"> i dipendenti che raggiungono l'età pensionabile possono richiede</w:t>
      </w:r>
      <w:r w:rsidR="00B72330" w:rsidRPr="00B72330">
        <w:rPr>
          <w:rFonts w:cstheme="minorHAnsi"/>
          <w:lang w:val="it-IT"/>
        </w:rPr>
        <w:t xml:space="preserve">re una proroga </w:t>
      </w:r>
      <w:r w:rsidRPr="00204895">
        <w:rPr>
          <w:rFonts w:cstheme="minorHAnsi"/>
          <w:lang w:val="it-IT"/>
        </w:rPr>
        <w:t xml:space="preserve">e quindi estendere il contratto di lavoro. Dal 2010 nel Regno Unito, l'età pensionabile obbligatoria è stata </w:t>
      </w:r>
      <w:r w:rsidR="00B72330" w:rsidRPr="00B72330">
        <w:rPr>
          <w:rFonts w:cstheme="minorHAnsi"/>
          <w:lang w:val="it-IT"/>
        </w:rPr>
        <w:t>prevalentemente abolita</w:t>
      </w:r>
      <w:r w:rsidRPr="00204895">
        <w:rPr>
          <w:rFonts w:cstheme="minorHAnsi"/>
          <w:lang w:val="it-IT"/>
        </w:rPr>
        <w:t>, il che significa che, per la maggior parte, molti lavoratori più anziani possono rimanere nel lavoro fino a quando sono in grado di portare a termine i loro compiti.</w:t>
      </w:r>
    </w:p>
    <w:p w:rsidR="00B72330" w:rsidRPr="00AE49AC" w:rsidRDefault="00B72330" w:rsidP="00C32357">
      <w:pPr>
        <w:jc w:val="both"/>
        <w:rPr>
          <w:rFonts w:cstheme="minorHAnsi"/>
          <w:lang w:val="it-IT"/>
        </w:rPr>
      </w:pPr>
      <w:r w:rsidRPr="00B72330">
        <w:rPr>
          <w:rFonts w:cstheme="minorHAnsi"/>
          <w:lang w:val="it-IT"/>
        </w:rPr>
        <w:t xml:space="preserve">Il fatto che i lavoratori abbiano più scelte su come e quando andare in pensione è positivo, dal momento che possono adattare i tempi della pensione in base al loro stile di vita. Può anche avvantaggiare i datori di lavoro </w:t>
      </w:r>
      <w:r w:rsidR="008E3834" w:rsidRPr="00B72330">
        <w:rPr>
          <w:rFonts w:cstheme="minorHAnsi"/>
          <w:lang w:val="it-IT"/>
        </w:rPr>
        <w:t>poiché</w:t>
      </w:r>
      <w:r w:rsidRPr="00B72330">
        <w:rPr>
          <w:rFonts w:cstheme="minorHAnsi"/>
          <w:lang w:val="it-IT"/>
        </w:rPr>
        <w:t xml:space="preserve"> possono utilizzare opzioni di pensionamento graduale per mantenere il personale più anziano con competenze chiave, gestire i livelli di forza lavoro per soddisfare le richieste di lavoro e incoraggiare il personale più anziano ad assumere </w:t>
      </w:r>
      <w:r w:rsidR="008B516E">
        <w:rPr>
          <w:rFonts w:cstheme="minorHAnsi"/>
          <w:lang w:val="it-IT"/>
        </w:rPr>
        <w:t>ruoli lavorativi che prevedono l’</w:t>
      </w:r>
      <w:r w:rsidRPr="00B72330">
        <w:rPr>
          <w:rFonts w:cstheme="minorHAnsi"/>
          <w:lang w:val="it-IT"/>
        </w:rPr>
        <w:t>impiego delle proprie competenze ed esperienze in modi nuovi. Tuttavia, pone anche una nuova esigenza sia per i lavoratori che per i loro dirigenti di confrontarsi apertamente e a tutto tondo sulle ipotesi di pensionamento del dipendente al fine di sviluppare un piano che sia praticabile per entrambe le parti.</w:t>
      </w:r>
    </w:p>
    <w:p w:rsidR="00B72330" w:rsidRDefault="00B72330" w:rsidP="00B723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lang w:val="it-IT"/>
        </w:rPr>
      </w:pPr>
      <w:r w:rsidRPr="00B72330">
        <w:rPr>
          <w:rFonts w:cstheme="minorHAnsi"/>
          <w:lang w:val="it-IT"/>
        </w:rPr>
        <w:t>Confrontat</w:t>
      </w:r>
      <w:r w:rsidR="008B516E">
        <w:rPr>
          <w:rFonts w:cstheme="minorHAnsi"/>
          <w:lang w:val="it-IT"/>
        </w:rPr>
        <w:t xml:space="preserve">rsi </w:t>
      </w:r>
      <w:r w:rsidRPr="00B72330">
        <w:rPr>
          <w:rFonts w:cstheme="minorHAnsi"/>
          <w:lang w:val="it-IT"/>
        </w:rPr>
        <w:t>sui piani pensionistici non è sempre facile. Un dipendente può essere riluttante a parlare con il proprio manager di quando vuole andare in pensione poiché vuole evitare di annunciare che sta pianificando di lasciare il lavoro e quindi è meno impegnato o dedito al proprio lavoro. Alcuni potrebbero temere che l</w:t>
      </w:r>
      <w:r>
        <w:rPr>
          <w:rFonts w:cstheme="minorHAnsi"/>
          <w:lang w:val="it-IT"/>
        </w:rPr>
        <w:t>’</w:t>
      </w:r>
      <w:r w:rsidRPr="00B72330">
        <w:rPr>
          <w:rFonts w:cstheme="minorHAnsi"/>
          <w:lang w:val="it-IT"/>
        </w:rPr>
        <w:t>annuncio dei loro piani di pensionamento gli precluda l</w:t>
      </w:r>
      <w:r w:rsidR="008B516E">
        <w:rPr>
          <w:rFonts w:cstheme="minorHAnsi"/>
          <w:lang w:val="it-IT"/>
        </w:rPr>
        <w:t>’</w:t>
      </w:r>
      <w:r w:rsidRPr="00B72330">
        <w:rPr>
          <w:rFonts w:cstheme="minorHAnsi"/>
          <w:lang w:val="it-IT"/>
        </w:rPr>
        <w:t>assegnazione di nuovi incarichi o progetti stimolanti. Possono quindi scegliere di aspettare fino all'ultimo minuto prima di far sapere al loro manager che intendono andarsene. I manager possono anche cercare di evitare i confronti sulla pensione perché temono che introdurre l'argomento invii un segnale erroneo che sia intenzione del datore mandare in pensione il lavoratore più anziano il prima possibile, anche se ciò potrebbe essere l'opposto dell'intenzione del datore di lavoro.</w:t>
      </w:r>
    </w:p>
    <w:p w:rsidR="00B72330" w:rsidRPr="00AE49AC" w:rsidRDefault="00B72330" w:rsidP="00B723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lang w:val="it-IT"/>
        </w:rPr>
      </w:pPr>
    </w:p>
    <w:p w:rsidR="00B72330" w:rsidRPr="00AE49AC" w:rsidRDefault="00B72330" w:rsidP="00C32357">
      <w:pPr>
        <w:jc w:val="both"/>
        <w:rPr>
          <w:rFonts w:cstheme="minorHAnsi"/>
          <w:lang w:val="it-IT"/>
        </w:rPr>
      </w:pPr>
      <w:r>
        <w:rPr>
          <w:rFonts w:cstheme="minorHAnsi"/>
          <w:lang w:val="it-IT"/>
        </w:rPr>
        <w:t xml:space="preserve">Un confronto </w:t>
      </w:r>
      <w:r w:rsidRPr="00B72330">
        <w:rPr>
          <w:rFonts w:cstheme="minorHAnsi"/>
          <w:lang w:val="it-IT"/>
        </w:rPr>
        <w:t xml:space="preserve">sui piani di pensionamento è fondamentale per gestire la transizione al pensionamento in un modo adatto sia al dipendente che al datore di lavoro. In primo luogo, i dipendenti potrebbero non essere sempre consapevoli delle possibilità a loro disposizione su come e </w:t>
      </w:r>
      <w:r w:rsidRPr="00B72330">
        <w:rPr>
          <w:rFonts w:cstheme="minorHAnsi"/>
          <w:lang w:val="it-IT"/>
        </w:rPr>
        <w:lastRenderedPageBreak/>
        <w:t>quando vanno in pensione. Anche quando un datore di lavoro offre opzioni di pensionamento graduali, come la riduzione dell'orario di lavoro o l'assunzione di un ruolo di mentoring, i dipendenti potrebbero non aver considerato queste possibilità. A volte, i risultati reciprocamente vantaggiosi avvengono solo attraverso il confronto tra un dipendente e il loro manager. Ad esempio, un manager può volere che il lavoratore più anziano ritardi il pensionamento al fine di supportare il suo successore nell'adattamento al lavoro.</w:t>
      </w:r>
    </w:p>
    <w:p w:rsidR="00B72330" w:rsidRPr="00B72330" w:rsidRDefault="00B72330" w:rsidP="00177F8D">
      <w:pPr>
        <w:jc w:val="both"/>
        <w:rPr>
          <w:rFonts w:cstheme="minorHAnsi"/>
          <w:lang w:val="it-IT"/>
        </w:rPr>
      </w:pPr>
      <w:r w:rsidRPr="00177F8D">
        <w:rPr>
          <w:rFonts w:cstheme="minorHAnsi"/>
          <w:lang w:val="it-IT"/>
        </w:rPr>
        <w:t>Per avere un confronto completo</w:t>
      </w:r>
      <w:r w:rsidRPr="00B72330">
        <w:rPr>
          <w:rFonts w:cstheme="minorHAnsi"/>
          <w:lang w:val="it-IT"/>
        </w:rPr>
        <w:t xml:space="preserve"> e sincer</w:t>
      </w:r>
      <w:r w:rsidRPr="00177F8D">
        <w:rPr>
          <w:rFonts w:cstheme="minorHAnsi"/>
          <w:lang w:val="it-IT"/>
        </w:rPr>
        <w:t>o</w:t>
      </w:r>
      <w:r w:rsidRPr="00B72330">
        <w:rPr>
          <w:rFonts w:cstheme="minorHAnsi"/>
          <w:lang w:val="it-IT"/>
        </w:rPr>
        <w:t xml:space="preserve"> sui piani pensionistici, i lavoratori più anziani hanno bisogno di informazioni non solo su quali opzioni sono a loro disposizione, ma anche su come possono ottenere un pensionamento soddisfacente. La pianificazione del prepensionamento può essere una risorsa preziosa per i dipendenti che si preparano in termini di p</w:t>
      </w:r>
      <w:r w:rsidR="00177F8D" w:rsidRPr="00177F8D">
        <w:rPr>
          <w:rFonts w:cstheme="minorHAnsi"/>
          <w:lang w:val="it-IT"/>
        </w:rPr>
        <w:t xml:space="preserve">ianificazione finanziaria oltre che a </w:t>
      </w:r>
      <w:r w:rsidRPr="00B72330">
        <w:rPr>
          <w:rFonts w:cstheme="minorHAnsi"/>
          <w:lang w:val="it-IT"/>
        </w:rPr>
        <w:t>mappare le attività che intendono svolgere. Può anche rimuovere parte dell'incertezza sui piani pensionistici, poiché i lavoratori che hanno una chiara idea dei loro redditi da pensione hanno anche maggiori probabilità di avere una data fissa in cui intendono andare in pensione.</w:t>
      </w:r>
    </w:p>
    <w:p w:rsidR="00B72330" w:rsidRPr="00AE49AC" w:rsidRDefault="00B72330" w:rsidP="00C32357">
      <w:pPr>
        <w:jc w:val="both"/>
        <w:rPr>
          <w:rFonts w:cstheme="minorHAnsi"/>
          <w:lang w:val="it-IT"/>
        </w:rPr>
      </w:pPr>
    </w:p>
    <w:p w:rsidR="00526B46" w:rsidRPr="00AE49AC" w:rsidRDefault="00177F8D" w:rsidP="00C32357">
      <w:pPr>
        <w:jc w:val="both"/>
        <w:rPr>
          <w:rFonts w:cstheme="minorHAnsi"/>
          <w:b/>
          <w:color w:val="0070C0"/>
          <w:lang w:val="it-IT"/>
        </w:rPr>
      </w:pPr>
      <w:r>
        <w:rPr>
          <w:rFonts w:cstheme="minorHAnsi"/>
          <w:b/>
          <w:color w:val="0070C0"/>
          <w:lang w:val="it-IT"/>
        </w:rPr>
        <w:t>Come può aiutare il dialogo sociale</w:t>
      </w:r>
      <w:r w:rsidR="00526B46" w:rsidRPr="00AE49AC">
        <w:rPr>
          <w:rFonts w:cstheme="minorHAnsi"/>
          <w:b/>
          <w:color w:val="0070C0"/>
          <w:lang w:val="it-IT"/>
        </w:rPr>
        <w:t>?</w:t>
      </w:r>
    </w:p>
    <w:p w:rsidR="00A24C45" w:rsidRPr="00A24C45" w:rsidRDefault="00A24C45" w:rsidP="00A24C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lang w:val="it-IT"/>
        </w:rPr>
      </w:pPr>
      <w:r w:rsidRPr="00A24C45">
        <w:rPr>
          <w:rFonts w:cstheme="minorHAnsi"/>
          <w:lang w:val="it-IT"/>
        </w:rPr>
        <w:t xml:space="preserve">La pianificazione previdenziale è principalmente il dialogo tra il singolo dipendente e il suo manager. Tuttavia, il dialogo sociale sul posto di lavoro o sul piano organizzativo può incoraggiare e sostenere il confronto sulla pensione. In primo luogo, i rappresentanti sindacali e i dirigenti possono collaborare per informare i dipendenti delle scelte a loro disposizione. Le parti sociali possono discutere con i dipendenti non solo quali opzioni di pensionamento sono disponibili, ma anche mostrare esempi di dove il personale ha fatto uso di sistemi di pensionamento graduale per effettuare transizioni di maggior successo. Alcuni sindacati stanno mobilitando i "retirement champions": membri del sindacato che si sono ritirati e sono disponibili per parlare con i colleghi su come pianificare la transizione dal lavoro. Le istruzioni </w:t>
      </w:r>
      <w:r w:rsidR="005A1CFF">
        <w:rPr>
          <w:rFonts w:cstheme="minorHAnsi"/>
          <w:lang w:val="it-IT"/>
        </w:rPr>
        <w:t>con le quali i</w:t>
      </w:r>
      <w:r w:rsidRPr="00A24C45">
        <w:rPr>
          <w:rFonts w:cstheme="minorHAnsi"/>
          <w:lang w:val="it-IT"/>
        </w:rPr>
        <w:t xml:space="preserve"> dipendenti possono raccogliere informazioni (come corsi di prepensionamento) sono anche importanti per sostenerli nella preparazione di un confronto sulla pensione.</w:t>
      </w:r>
    </w:p>
    <w:p w:rsidR="00D858D3" w:rsidRDefault="00D858D3" w:rsidP="00D858D3">
      <w:pPr>
        <w:jc w:val="both"/>
        <w:rPr>
          <w:rFonts w:cstheme="minorHAnsi"/>
          <w:lang w:val="it-IT"/>
        </w:rPr>
      </w:pPr>
    </w:p>
    <w:p w:rsidR="00A24C45" w:rsidRPr="00AE49AC" w:rsidRDefault="00A24C45" w:rsidP="00C32357">
      <w:pPr>
        <w:jc w:val="both"/>
        <w:rPr>
          <w:rFonts w:cstheme="minorHAnsi"/>
          <w:lang w:val="it-IT"/>
        </w:rPr>
      </w:pPr>
      <w:r w:rsidRPr="00A24C45">
        <w:rPr>
          <w:rFonts w:cstheme="minorHAnsi"/>
          <w:lang w:val="it-IT"/>
        </w:rPr>
        <w:t xml:space="preserve">In secondo luogo, le parti sociali possono collaborare per </w:t>
      </w:r>
      <w:r w:rsidR="00D858D3" w:rsidRPr="00D858D3">
        <w:rPr>
          <w:rFonts w:cstheme="minorHAnsi"/>
          <w:lang w:val="it-IT"/>
        </w:rPr>
        <w:t>capire</w:t>
      </w:r>
      <w:r w:rsidRPr="00A24C45">
        <w:rPr>
          <w:rFonts w:cstheme="minorHAnsi"/>
          <w:lang w:val="it-IT"/>
        </w:rPr>
        <w:t xml:space="preserve"> come e quando i dipendenti vogliono andare in pensione. I dipendenti possono essere più a loro agio a parlare con i loro rappresentanti sindacali </w:t>
      </w:r>
      <w:r w:rsidR="00D858D3" w:rsidRPr="00D858D3">
        <w:rPr>
          <w:rFonts w:cstheme="minorHAnsi"/>
          <w:lang w:val="it-IT"/>
        </w:rPr>
        <w:t>piuttosto che con il</w:t>
      </w:r>
      <w:r w:rsidRPr="00A24C45">
        <w:rPr>
          <w:rFonts w:cstheme="minorHAnsi"/>
          <w:lang w:val="it-IT"/>
        </w:rPr>
        <w:t xml:space="preserve"> loro manager sulla tempistica della pensione, poiché possono parlare delle </w:t>
      </w:r>
      <w:r w:rsidR="00D858D3" w:rsidRPr="00D858D3">
        <w:rPr>
          <w:rFonts w:cstheme="minorHAnsi"/>
          <w:lang w:val="it-IT"/>
        </w:rPr>
        <w:t xml:space="preserve">loro aspettative e interessi senza condizionamenti. </w:t>
      </w:r>
      <w:r w:rsidRPr="00A24C45">
        <w:rPr>
          <w:rFonts w:cstheme="minorHAnsi"/>
          <w:lang w:val="it-IT"/>
        </w:rPr>
        <w:t xml:space="preserve">I rappresentanti </w:t>
      </w:r>
      <w:r w:rsidR="00D858D3" w:rsidRPr="00D858D3">
        <w:rPr>
          <w:rFonts w:cstheme="minorHAnsi"/>
          <w:lang w:val="it-IT"/>
        </w:rPr>
        <w:t>sindacali</w:t>
      </w:r>
      <w:r w:rsidRPr="00A24C45">
        <w:rPr>
          <w:rFonts w:cstheme="minorHAnsi"/>
          <w:lang w:val="it-IT"/>
        </w:rPr>
        <w:t xml:space="preserve"> possono quindi informare i dirigenti sul tipo di offerte pensionistiche che soddisfano maggiormente le esigenze e le aspirazioni della forza lavoro. Infine, le parti sociali possono lavorare in modo col</w:t>
      </w:r>
      <w:r w:rsidR="00D858D3" w:rsidRPr="00D858D3">
        <w:rPr>
          <w:rFonts w:cstheme="minorHAnsi"/>
          <w:lang w:val="it-IT"/>
        </w:rPr>
        <w:t>laborativo per garantire che il confronto sul  piano</w:t>
      </w:r>
      <w:r w:rsidRPr="00A24C45">
        <w:rPr>
          <w:rFonts w:cstheme="minorHAnsi"/>
          <w:lang w:val="it-IT"/>
        </w:rPr>
        <w:t xml:space="preserve"> di pensionamento avvenga in modo costruttivo. Tali sforzi possono includere</w:t>
      </w:r>
      <w:r w:rsidR="00D858D3">
        <w:rPr>
          <w:rFonts w:cstheme="minorHAnsi"/>
          <w:lang w:val="it-IT"/>
        </w:rPr>
        <w:t>:</w:t>
      </w:r>
    </w:p>
    <w:p w:rsidR="00D858D3" w:rsidRPr="00D858D3" w:rsidRDefault="00D858D3" w:rsidP="00D858D3">
      <w:pPr>
        <w:pStyle w:val="Paragrafoelenco"/>
        <w:numPr>
          <w:ilvl w:val="0"/>
          <w:numId w:val="13"/>
        </w:numPr>
        <w:jc w:val="both"/>
        <w:rPr>
          <w:rFonts w:cstheme="minorHAnsi"/>
          <w:lang w:val="it-IT"/>
        </w:rPr>
      </w:pPr>
      <w:r w:rsidRPr="00D858D3">
        <w:rPr>
          <w:rFonts w:cstheme="minorHAnsi"/>
          <w:lang w:val="it-IT"/>
        </w:rPr>
        <w:t>Concordare un processo per i confronti sulla pensione in modo che i dipendenti possano avviare un dialogo sui loro piani di pensionamento senza pregiudicare i loro piani di carriera</w:t>
      </w:r>
    </w:p>
    <w:p w:rsidR="00D858D3" w:rsidRPr="00D858D3" w:rsidRDefault="00D858D3" w:rsidP="00D858D3">
      <w:pPr>
        <w:pStyle w:val="Paragrafoelenco"/>
        <w:numPr>
          <w:ilvl w:val="0"/>
          <w:numId w:val="13"/>
        </w:numPr>
        <w:jc w:val="both"/>
        <w:rPr>
          <w:rFonts w:cstheme="minorHAnsi"/>
          <w:lang w:val="it-IT"/>
        </w:rPr>
      </w:pPr>
      <w:r w:rsidRPr="00D858D3">
        <w:rPr>
          <w:rFonts w:cstheme="minorHAnsi"/>
          <w:lang w:val="it-IT"/>
        </w:rPr>
        <w:t>Impostazione di un calendario per dipendenti e dirigenti per avviare e continuare un confronto sui piani pensionistici.</w:t>
      </w:r>
    </w:p>
    <w:p w:rsidR="00D858D3" w:rsidRPr="00D858D3" w:rsidRDefault="00D858D3" w:rsidP="00D858D3">
      <w:pPr>
        <w:pStyle w:val="Paragrafoelenco"/>
        <w:numPr>
          <w:ilvl w:val="0"/>
          <w:numId w:val="13"/>
        </w:numPr>
        <w:jc w:val="both"/>
        <w:rPr>
          <w:rFonts w:cstheme="minorHAnsi"/>
          <w:lang w:val="it-IT"/>
        </w:rPr>
      </w:pPr>
      <w:r w:rsidRPr="00D858D3">
        <w:rPr>
          <w:rFonts w:cstheme="minorHAnsi"/>
          <w:lang w:val="it-IT"/>
        </w:rPr>
        <w:t>Mappatura delle opzioni di pensionamento disponibili nell'organizzazione e in che modo possono essere adattate alle esigenze dei dipendenti.</w:t>
      </w:r>
    </w:p>
    <w:p w:rsidR="00D858D3" w:rsidRPr="00D858D3" w:rsidRDefault="00D858D3" w:rsidP="00D858D3">
      <w:pPr>
        <w:pStyle w:val="Paragrafoelenco"/>
        <w:numPr>
          <w:ilvl w:val="0"/>
          <w:numId w:val="13"/>
        </w:numPr>
        <w:jc w:val="both"/>
        <w:rPr>
          <w:rFonts w:cstheme="minorHAnsi"/>
          <w:lang w:val="it-IT"/>
        </w:rPr>
      </w:pPr>
      <w:r w:rsidRPr="00D858D3">
        <w:rPr>
          <w:rFonts w:cstheme="minorHAnsi"/>
          <w:lang w:val="it-IT"/>
        </w:rPr>
        <w:t>Sviluppo, sperimentazione e integrazione di nuovi approcci ai piani pensionistici. I dipendenti che provano nuovi piani pensionistici possono fornire feedback su come funzionano e modi per adattarsi al personale futuro.</w:t>
      </w:r>
    </w:p>
    <w:p w:rsidR="00D858D3" w:rsidRPr="00D858D3" w:rsidRDefault="00D858D3" w:rsidP="00D858D3">
      <w:pPr>
        <w:pStyle w:val="Paragrafoelenco"/>
        <w:numPr>
          <w:ilvl w:val="0"/>
          <w:numId w:val="13"/>
        </w:numPr>
        <w:jc w:val="both"/>
        <w:rPr>
          <w:rFonts w:cstheme="minorHAnsi"/>
          <w:lang w:val="it-IT"/>
        </w:rPr>
      </w:pPr>
      <w:r w:rsidRPr="00D858D3">
        <w:rPr>
          <w:rFonts w:cstheme="minorHAnsi"/>
          <w:lang w:val="it-IT"/>
        </w:rPr>
        <w:lastRenderedPageBreak/>
        <w:t>Identificazione degli ostacoli al dialogo. Se il personale non è disposto o non è in grado di parlare dei piani pensionistici, i rappresentanti sindacali possono aiutare a capire perché e discutere con i dirigenti modi per creare spazi più sicuri affinché il personale possa parlare dei loro piani.</w:t>
      </w:r>
    </w:p>
    <w:p w:rsidR="00D858D3" w:rsidRPr="00D858D3" w:rsidRDefault="00D858D3" w:rsidP="00D858D3">
      <w:pPr>
        <w:pStyle w:val="Paragrafoelenco"/>
        <w:numPr>
          <w:ilvl w:val="0"/>
          <w:numId w:val="13"/>
        </w:numPr>
        <w:jc w:val="both"/>
        <w:rPr>
          <w:rFonts w:cstheme="minorHAnsi"/>
          <w:lang w:val="it-IT"/>
        </w:rPr>
      </w:pPr>
      <w:r w:rsidRPr="00D858D3">
        <w:rPr>
          <w:rFonts w:cstheme="minorHAnsi"/>
          <w:lang w:val="it-IT"/>
        </w:rPr>
        <w:t>Supp</w:t>
      </w:r>
      <w:r w:rsidR="004E362E">
        <w:rPr>
          <w:rFonts w:cstheme="minorHAnsi"/>
          <w:lang w:val="it-IT"/>
        </w:rPr>
        <w:t xml:space="preserve">orto per confronti individuali </w:t>
      </w:r>
      <w:r w:rsidRPr="00D858D3">
        <w:rPr>
          <w:rFonts w:cstheme="minorHAnsi"/>
          <w:lang w:val="it-IT"/>
        </w:rPr>
        <w:t>sui piani di pensionamento. In alcune circostanze, i rappresentanti sindacali possono assistere il dipendente nel corso dei confrotni individuali sui piani pensionistici al fine di sostenere il dipendente offrendo al contempo idee di esiti pensionistici reciprocamente vantaggiosi.</w:t>
      </w:r>
    </w:p>
    <w:p w:rsidR="00D858D3" w:rsidRPr="00AE49AC" w:rsidRDefault="00D858D3" w:rsidP="00C32357">
      <w:pPr>
        <w:jc w:val="both"/>
        <w:rPr>
          <w:rFonts w:cstheme="minorHAnsi"/>
          <w:lang w:val="it-IT"/>
        </w:rPr>
      </w:pPr>
      <w:r>
        <w:br/>
      </w:r>
      <w:r w:rsidRPr="00F8349C">
        <w:rPr>
          <w:rFonts w:cstheme="minorHAnsi"/>
          <w:lang w:val="it-IT"/>
        </w:rPr>
        <w:t xml:space="preserve">È importante ricordare che un confronto sulla pensione è parte di un ragionamento generale sullo sviluppo della carriera. I manager che hanno incontri regolari con il personale realtivamente ai loro piani di carriera hanno più probabilità di avere confronti costruttivi con il personale sui loro piani di pensionamento. Questo perché i luoghi di lavoro che hanno una cultura di dialogo aperto sui piani </w:t>
      </w:r>
      <w:r w:rsidR="00F8349C">
        <w:rPr>
          <w:rFonts w:cstheme="minorHAnsi"/>
          <w:lang w:val="it-IT"/>
        </w:rPr>
        <w:t>di carriera sono più propensi ad affrontare il tema del pensionamento</w:t>
      </w:r>
      <w:r w:rsidRPr="00F8349C">
        <w:rPr>
          <w:rFonts w:cstheme="minorHAnsi"/>
          <w:lang w:val="it-IT"/>
        </w:rPr>
        <w:t>.</w:t>
      </w:r>
    </w:p>
    <w:p w:rsidR="00526B46" w:rsidRPr="00AE49AC" w:rsidRDefault="00C10BC8" w:rsidP="00C32357">
      <w:pPr>
        <w:jc w:val="both"/>
        <w:rPr>
          <w:rFonts w:cstheme="minorHAnsi"/>
          <w:b/>
          <w:color w:val="0070C0"/>
          <w:lang w:val="it-IT"/>
        </w:rPr>
      </w:pPr>
      <w:r>
        <w:rPr>
          <w:rFonts w:cstheme="minorHAnsi"/>
          <w:b/>
          <w:color w:val="0070C0"/>
          <w:lang w:val="it-IT"/>
        </w:rPr>
        <w:t>Domande da considerare</w:t>
      </w:r>
    </w:p>
    <w:p w:rsidR="00526B46" w:rsidRPr="00AE49AC" w:rsidRDefault="00A65747" w:rsidP="00C32357">
      <w:pPr>
        <w:pStyle w:val="Paragrafoelenco"/>
        <w:numPr>
          <w:ilvl w:val="0"/>
          <w:numId w:val="14"/>
        </w:numPr>
        <w:jc w:val="both"/>
        <w:rPr>
          <w:rFonts w:cstheme="minorHAnsi"/>
          <w:b/>
          <w:lang w:val="it-IT"/>
        </w:rPr>
      </w:pPr>
      <w:r>
        <w:rPr>
          <w:rFonts w:cstheme="minorHAnsi"/>
          <w:lang w:val="it-IT"/>
        </w:rPr>
        <w:t>Quando e come i dipendenti vanno in pensione generalmente? Seguono un percorso o i loro piani individuali?</w:t>
      </w:r>
    </w:p>
    <w:p w:rsidR="00526B46" w:rsidRPr="00AE49AC" w:rsidRDefault="00A65747" w:rsidP="00C32357">
      <w:pPr>
        <w:pStyle w:val="Paragrafoelenco"/>
        <w:numPr>
          <w:ilvl w:val="0"/>
          <w:numId w:val="14"/>
        </w:numPr>
        <w:jc w:val="both"/>
        <w:rPr>
          <w:rFonts w:cstheme="minorHAnsi"/>
          <w:b/>
          <w:lang w:val="it-IT"/>
        </w:rPr>
      </w:pPr>
      <w:r>
        <w:rPr>
          <w:rFonts w:cstheme="minorHAnsi"/>
          <w:lang w:val="it-IT"/>
        </w:rPr>
        <w:t>In azienda vengono adottate cporcedure trasparenti di confronto relativamente al pensionamento? I dipendenti e i manager sono consapevoli di quando deve essere dato un preavviso e delle tempistiche del confronto?</w:t>
      </w:r>
    </w:p>
    <w:p w:rsidR="00526B46" w:rsidRPr="00AE49AC" w:rsidRDefault="00A65747" w:rsidP="00C32357">
      <w:pPr>
        <w:pStyle w:val="Paragrafoelenco"/>
        <w:numPr>
          <w:ilvl w:val="0"/>
          <w:numId w:val="14"/>
        </w:numPr>
        <w:jc w:val="both"/>
        <w:rPr>
          <w:rFonts w:cstheme="minorHAnsi"/>
          <w:b/>
          <w:lang w:val="it-IT"/>
        </w:rPr>
      </w:pPr>
      <w:r>
        <w:rPr>
          <w:rFonts w:cstheme="minorHAnsi"/>
          <w:lang w:val="it-IT"/>
        </w:rPr>
        <w:t>I dipendenti hanno un pacchetto di vari piani di uscita a loro disposizione tra cui scegliere?</w:t>
      </w:r>
    </w:p>
    <w:p w:rsidR="00526B46" w:rsidRPr="00AE49AC" w:rsidRDefault="00A65747" w:rsidP="00C32357">
      <w:pPr>
        <w:pStyle w:val="Paragrafoelenco"/>
        <w:numPr>
          <w:ilvl w:val="0"/>
          <w:numId w:val="14"/>
        </w:numPr>
        <w:jc w:val="both"/>
        <w:rPr>
          <w:rFonts w:cstheme="minorHAnsi"/>
          <w:b/>
          <w:lang w:val="it-IT"/>
        </w:rPr>
      </w:pPr>
      <w:r>
        <w:rPr>
          <w:rFonts w:cstheme="minorHAnsi"/>
          <w:lang w:val="it-IT"/>
        </w:rPr>
        <w:t>I dipendenti e i manager sono avvezzi a parlare di pensionamento? Se non lo sono, ci sono soluzioni migliori per facilitare il dialogo?</w:t>
      </w:r>
    </w:p>
    <w:p w:rsidR="00526B46" w:rsidRPr="00AE49AC" w:rsidRDefault="00127E39" w:rsidP="00C32357">
      <w:pPr>
        <w:pStyle w:val="Paragrafoelenco"/>
        <w:numPr>
          <w:ilvl w:val="0"/>
          <w:numId w:val="14"/>
        </w:numPr>
        <w:jc w:val="both"/>
        <w:rPr>
          <w:rFonts w:cstheme="minorHAnsi"/>
          <w:b/>
          <w:lang w:val="it-IT"/>
        </w:rPr>
      </w:pPr>
      <w:r>
        <w:rPr>
          <w:rFonts w:cstheme="minorHAnsi"/>
          <w:lang w:val="it-IT"/>
        </w:rPr>
        <w:t>C’è un modo per provare ed incorporare nuovi approcci al pensionamento?</w:t>
      </w:r>
    </w:p>
    <w:p w:rsidR="00727DCE" w:rsidRPr="00AE49AC" w:rsidRDefault="00727DCE" w:rsidP="00C32357">
      <w:pPr>
        <w:pStyle w:val="NormaleWeb"/>
        <w:spacing w:before="0" w:beforeAutospacing="0" w:after="0" w:afterAutospacing="0" w:line="276" w:lineRule="auto"/>
        <w:jc w:val="both"/>
        <w:rPr>
          <w:rFonts w:asciiTheme="minorHAnsi" w:hAnsiTheme="minorHAnsi" w:cstheme="minorHAnsi"/>
          <w:sz w:val="22"/>
          <w:szCs w:val="22"/>
        </w:rPr>
      </w:pPr>
    </w:p>
    <w:p w:rsidR="00704080" w:rsidRPr="008F165D" w:rsidRDefault="00704080" w:rsidP="008F165D">
      <w:pPr>
        <w:jc w:val="both"/>
        <w:rPr>
          <w:rFonts w:cstheme="minorHAnsi"/>
          <w:b/>
          <w:color w:val="0070C0"/>
          <w:lang w:val="it-IT"/>
        </w:rPr>
      </w:pPr>
      <w:r w:rsidRPr="008F165D">
        <w:rPr>
          <w:rFonts w:cstheme="minorHAnsi"/>
          <w:b/>
          <w:color w:val="0070C0"/>
          <w:lang w:val="it-IT"/>
        </w:rPr>
        <w:t>3.1</w:t>
      </w:r>
      <w:r w:rsidR="006A0EF1" w:rsidRPr="008F165D">
        <w:rPr>
          <w:rFonts w:cstheme="minorHAnsi"/>
          <w:b/>
          <w:color w:val="0070C0"/>
          <w:lang w:val="it-IT"/>
        </w:rPr>
        <w:t>1.</w:t>
      </w:r>
      <w:r w:rsidRPr="008F165D">
        <w:rPr>
          <w:rFonts w:cstheme="minorHAnsi"/>
          <w:b/>
          <w:color w:val="0070C0"/>
          <w:lang w:val="it-IT"/>
        </w:rPr>
        <w:t xml:space="preserve"> </w:t>
      </w:r>
      <w:r w:rsidR="00127E39">
        <w:rPr>
          <w:rFonts w:cstheme="minorHAnsi"/>
          <w:b/>
          <w:color w:val="0070C0"/>
          <w:lang w:val="it-IT"/>
        </w:rPr>
        <w:t xml:space="preserve">Lavoro flessibile a fine carriera </w:t>
      </w:r>
      <w:r w:rsidRPr="008F165D">
        <w:rPr>
          <w:rFonts w:cstheme="minorHAnsi"/>
          <w:b/>
          <w:color w:val="0070C0"/>
          <w:lang w:val="it-IT"/>
        </w:rPr>
        <w:t>[Facilitator</w:t>
      </w:r>
      <w:r w:rsidR="00127E39">
        <w:rPr>
          <w:rFonts w:cstheme="minorHAnsi"/>
          <w:b/>
          <w:color w:val="0070C0"/>
          <w:lang w:val="it-IT"/>
        </w:rPr>
        <w:t>e</w:t>
      </w:r>
      <w:r w:rsidRPr="008F165D">
        <w:rPr>
          <w:rFonts w:cstheme="minorHAnsi"/>
          <w:b/>
          <w:color w:val="0070C0"/>
          <w:lang w:val="it-IT"/>
        </w:rPr>
        <w:t>]</w:t>
      </w:r>
    </w:p>
    <w:p w:rsidR="00127E39" w:rsidRPr="00AE49AC" w:rsidRDefault="00127E39" w:rsidP="00127E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lang w:val="it-IT"/>
        </w:rPr>
      </w:pPr>
      <w:r w:rsidRPr="00127E39">
        <w:rPr>
          <w:rFonts w:cstheme="minorHAnsi"/>
          <w:lang w:val="it-IT"/>
        </w:rPr>
        <w:t xml:space="preserve">Il lavoro flessibile sta diventando sempre più popolare tra i lavoratori più anziani. Nel Regno Unito, il 63% degli over 65 anni che lavorano lo fanno su base non standard, ad esempio lavorando per meno ore  o lavorando solo una parte dell'anno. I lavoratori più anziani possono scegliere di lavorare su basi flessibili per una serie di motivi. Ad esempio, molti lavoratori anziani hanno responsabilità di cura per i nipoti, i genitori anziani o anche per entrambi (i cosiddetti </w:t>
      </w:r>
      <w:r w:rsidRPr="00AE49AC">
        <w:rPr>
          <w:rFonts w:cstheme="minorHAnsi"/>
          <w:lang w:val="it-IT"/>
        </w:rPr>
        <w:t>sandwich carers</w:t>
      </w:r>
      <w:r w:rsidRPr="00127E39">
        <w:rPr>
          <w:rFonts w:cstheme="minorHAnsi"/>
          <w:lang w:val="it-IT"/>
        </w:rPr>
        <w:t>). Altri potrebbero voler ridurre l'orario di lavoro prima del pensionamento, in modo che possano abbandonare gradualmente il lavoro a tempo pieno.</w:t>
      </w:r>
    </w:p>
    <w:p w:rsidR="00127E39" w:rsidRPr="00127E39" w:rsidRDefault="00127E39" w:rsidP="00127E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0"/>
          <w:szCs w:val="20"/>
          <w:lang w:val="it-IT" w:eastAsia="it-IT"/>
        </w:rPr>
      </w:pPr>
      <w:r w:rsidRPr="00127E39">
        <w:rPr>
          <w:rFonts w:cstheme="minorHAnsi"/>
          <w:lang w:val="it-IT"/>
        </w:rPr>
        <w:t xml:space="preserve">Il lavoro flessibile può anche avvantaggiare i datori di lavoro. Ad esempio, molte aziende utilizzano il lavoro flessibile per assicurarsi che </w:t>
      </w:r>
      <w:r>
        <w:rPr>
          <w:rFonts w:cstheme="minorHAnsi"/>
          <w:lang w:val="it-IT"/>
        </w:rPr>
        <w:t xml:space="preserve">vi sia un </w:t>
      </w:r>
      <w:r w:rsidRPr="00127E39">
        <w:rPr>
          <w:rFonts w:cstheme="minorHAnsi"/>
          <w:lang w:val="it-IT"/>
        </w:rPr>
        <w:t xml:space="preserve">presidio sufficiente durante i periodi di picco, </w:t>
      </w:r>
      <w:r>
        <w:rPr>
          <w:rFonts w:cstheme="minorHAnsi"/>
          <w:lang w:val="it-IT"/>
        </w:rPr>
        <w:t>senza che</w:t>
      </w:r>
      <w:r w:rsidRPr="00127E39">
        <w:rPr>
          <w:rFonts w:cstheme="minorHAnsi"/>
          <w:lang w:val="it-IT"/>
        </w:rPr>
        <w:t xml:space="preserve"> </w:t>
      </w:r>
      <w:r>
        <w:rPr>
          <w:rFonts w:cstheme="minorHAnsi"/>
          <w:lang w:val="it-IT"/>
        </w:rPr>
        <w:t xml:space="preserve">vi sia </w:t>
      </w:r>
      <w:r w:rsidRPr="00127E39">
        <w:rPr>
          <w:rFonts w:cstheme="minorHAnsi"/>
          <w:lang w:val="it-IT"/>
        </w:rPr>
        <w:t xml:space="preserve">un </w:t>
      </w:r>
      <w:r>
        <w:rPr>
          <w:rFonts w:cstheme="minorHAnsi"/>
          <w:lang w:val="it-IT"/>
        </w:rPr>
        <w:t>sovrannumero di personale</w:t>
      </w:r>
      <w:r w:rsidRPr="00127E39">
        <w:rPr>
          <w:rFonts w:cstheme="minorHAnsi"/>
          <w:lang w:val="it-IT"/>
        </w:rPr>
        <w:t xml:space="preserve"> quando la domanda di lavoro è bassa</w:t>
      </w:r>
      <w:r w:rsidRPr="00127E39">
        <w:rPr>
          <w:rFonts w:ascii="inherit" w:eastAsia="Times New Roman" w:hAnsi="inherit" w:cs="Courier New"/>
          <w:color w:val="212121"/>
          <w:sz w:val="20"/>
          <w:szCs w:val="20"/>
          <w:lang w:val="it-IT" w:eastAsia="it-IT"/>
        </w:rPr>
        <w:t>.</w:t>
      </w:r>
    </w:p>
    <w:p w:rsidR="00A3678C" w:rsidRPr="00AE49AC" w:rsidRDefault="00A3678C" w:rsidP="00C32357">
      <w:pPr>
        <w:jc w:val="both"/>
        <w:rPr>
          <w:rFonts w:cstheme="minorHAnsi"/>
          <w:lang w:val="it-IT"/>
        </w:rPr>
      </w:pPr>
      <w:r>
        <w:br/>
      </w:r>
      <w:r w:rsidRPr="00C9402F">
        <w:rPr>
          <w:rFonts w:cstheme="minorHAnsi"/>
          <w:lang w:val="it-IT"/>
        </w:rPr>
        <w:t xml:space="preserve">Nel Regno Unito, tutti i dipendenti hanno ora il diritto di richiedere un lavoro flessibile e i datori di lavoro devono prendere in seria considerazione le richieste che pervengono dai dipendenti. Ciò non significa che i lavoratori che </w:t>
      </w:r>
      <w:r w:rsidR="00741B78" w:rsidRPr="00C9402F">
        <w:rPr>
          <w:rFonts w:cstheme="minorHAnsi"/>
          <w:lang w:val="it-IT"/>
        </w:rPr>
        <w:t>effetuano tale richiesta</w:t>
      </w:r>
      <w:r w:rsidRPr="00C9402F">
        <w:rPr>
          <w:rFonts w:cstheme="minorHAnsi"/>
          <w:lang w:val="it-IT"/>
        </w:rPr>
        <w:t xml:space="preserve"> abbiano il diritto alla loro prima scelta di modelli </w:t>
      </w:r>
      <w:r w:rsidR="002C35E6" w:rsidRPr="00C9402F">
        <w:rPr>
          <w:rFonts w:cstheme="minorHAnsi"/>
          <w:lang w:val="it-IT"/>
        </w:rPr>
        <w:t>di lav</w:t>
      </w:r>
      <w:r w:rsidR="00BC1C4C">
        <w:rPr>
          <w:rFonts w:cstheme="minorHAnsi"/>
          <w:lang w:val="it-IT"/>
        </w:rPr>
        <w:t>oro. Normalmente, c'è un confro</w:t>
      </w:r>
      <w:r w:rsidR="002C35E6" w:rsidRPr="00C9402F">
        <w:rPr>
          <w:rFonts w:cstheme="minorHAnsi"/>
          <w:lang w:val="it-IT"/>
        </w:rPr>
        <w:t>n</w:t>
      </w:r>
      <w:r w:rsidR="00BC1C4C">
        <w:rPr>
          <w:rFonts w:cstheme="minorHAnsi"/>
          <w:lang w:val="it-IT"/>
        </w:rPr>
        <w:t>t</w:t>
      </w:r>
      <w:r w:rsidR="002C35E6" w:rsidRPr="00C9402F">
        <w:rPr>
          <w:rFonts w:cstheme="minorHAnsi"/>
          <w:lang w:val="it-IT"/>
        </w:rPr>
        <w:t xml:space="preserve">o </w:t>
      </w:r>
      <w:r w:rsidRPr="00C9402F">
        <w:rPr>
          <w:rFonts w:cstheme="minorHAnsi"/>
          <w:lang w:val="it-IT"/>
        </w:rPr>
        <w:t xml:space="preserve">tra il dipendente e il manager per trovare un modello di lavoro che si adatta alle esigenze di entrambi. </w:t>
      </w:r>
      <w:r w:rsidR="00BF462E">
        <w:rPr>
          <w:rFonts w:cstheme="minorHAnsi"/>
          <w:lang w:val="it-IT"/>
        </w:rPr>
        <w:t>Comuque</w:t>
      </w:r>
      <w:r w:rsidR="00ED3F67">
        <w:rPr>
          <w:rFonts w:cstheme="minorHAnsi"/>
          <w:lang w:val="it-IT"/>
        </w:rPr>
        <w:t xml:space="preserve">, la maggior parte dei confronti </w:t>
      </w:r>
      <w:r w:rsidRPr="00C9402F">
        <w:rPr>
          <w:rFonts w:cstheme="minorHAnsi"/>
          <w:lang w:val="it-IT"/>
        </w:rPr>
        <w:t xml:space="preserve">che avvengono portano ad una </w:t>
      </w:r>
      <w:r w:rsidR="00ED3F67">
        <w:rPr>
          <w:rFonts w:cstheme="minorHAnsi"/>
          <w:lang w:val="it-IT"/>
        </w:rPr>
        <w:t>soluzione</w:t>
      </w:r>
      <w:r w:rsidRPr="00C9402F">
        <w:rPr>
          <w:rFonts w:cstheme="minorHAnsi"/>
          <w:lang w:val="it-IT"/>
        </w:rPr>
        <w:t xml:space="preserve"> negoziata.</w:t>
      </w:r>
    </w:p>
    <w:p w:rsidR="00C12DAA" w:rsidRPr="00AE49AC" w:rsidRDefault="00C12DAA" w:rsidP="00C32357">
      <w:pPr>
        <w:jc w:val="both"/>
        <w:rPr>
          <w:rFonts w:cstheme="minorHAnsi"/>
          <w:lang w:val="it-IT"/>
        </w:rPr>
      </w:pPr>
      <w:r w:rsidRPr="00C12DAA">
        <w:rPr>
          <w:rFonts w:cstheme="minorHAnsi"/>
          <w:lang w:val="it-IT"/>
        </w:rPr>
        <w:t xml:space="preserve">Il </w:t>
      </w:r>
      <w:r w:rsidRPr="00C12DAA">
        <w:rPr>
          <w:rFonts w:cstheme="minorHAnsi"/>
          <w:b/>
          <w:lang w:val="it-IT"/>
        </w:rPr>
        <w:t>lavoro a tempo parziale</w:t>
      </w:r>
      <w:r w:rsidRPr="00C12DAA">
        <w:rPr>
          <w:rFonts w:cstheme="minorHAnsi"/>
          <w:lang w:val="it-IT"/>
        </w:rPr>
        <w:t xml:space="preserve"> è la forma più comune di lavoro flessibile tra i lavoratori più anziani. Per molti lavoratori anziani, la riduzione dell'orario di lavoro è un modo per continuare a svolgere un </w:t>
      </w:r>
      <w:r w:rsidRPr="00C12DAA">
        <w:rPr>
          <w:rFonts w:cstheme="minorHAnsi"/>
          <w:lang w:val="it-IT"/>
        </w:rPr>
        <w:lastRenderedPageBreak/>
        <w:t xml:space="preserve">lavoro che li interessa pur mantenendo un buon equilibrio tra lavoro e vita privata. Tuttavia, il lavoro part-time potrebbe non essere adatto a tutti. Alcuni lavoratori più anziani potrebbero aver bisogno di un cambio di routine </w:t>
      </w:r>
      <w:r w:rsidR="00C4161D">
        <w:rPr>
          <w:rFonts w:cstheme="minorHAnsi"/>
          <w:lang w:val="it-IT"/>
        </w:rPr>
        <w:t>lavorativa</w:t>
      </w:r>
      <w:r w:rsidRPr="00C12DAA">
        <w:rPr>
          <w:rFonts w:cstheme="minorHAnsi"/>
          <w:lang w:val="it-IT"/>
        </w:rPr>
        <w:t xml:space="preserve">, ma non necessariamente di orari più brevi. Potrebbero voler lavorare parte dell'anno, ad esempio, in modo </w:t>
      </w:r>
      <w:r w:rsidR="000F5C26">
        <w:rPr>
          <w:rFonts w:cstheme="minorHAnsi"/>
          <w:lang w:val="it-IT"/>
        </w:rPr>
        <w:t>da poter avere del</w:t>
      </w:r>
      <w:r w:rsidRPr="00C12DAA">
        <w:rPr>
          <w:rFonts w:cstheme="minorHAnsi"/>
          <w:lang w:val="it-IT"/>
        </w:rPr>
        <w:t xml:space="preserve"> tempo </w:t>
      </w:r>
      <w:r w:rsidR="000F5C26">
        <w:rPr>
          <w:rFonts w:cstheme="minorHAnsi"/>
          <w:lang w:val="it-IT"/>
        </w:rPr>
        <w:t>per</w:t>
      </w:r>
      <w:r w:rsidRPr="00C12DAA">
        <w:rPr>
          <w:rFonts w:cstheme="minorHAnsi"/>
          <w:lang w:val="it-IT"/>
        </w:rPr>
        <w:t xml:space="preserve"> viaggiare. </w:t>
      </w:r>
      <w:r w:rsidR="006F47F8">
        <w:rPr>
          <w:rFonts w:cstheme="minorHAnsi"/>
          <w:lang w:val="it-IT"/>
        </w:rPr>
        <w:t xml:space="preserve">Potrebbe anche darsi che svolgano un lavoro </w:t>
      </w:r>
      <w:r w:rsidRPr="00C12DAA">
        <w:rPr>
          <w:rFonts w:cstheme="minorHAnsi"/>
          <w:lang w:val="it-IT"/>
        </w:rPr>
        <w:t xml:space="preserve">difficile da organizzare </w:t>
      </w:r>
      <w:r w:rsidR="006F47F8">
        <w:rPr>
          <w:rFonts w:cstheme="minorHAnsi"/>
          <w:lang w:val="it-IT"/>
        </w:rPr>
        <w:t xml:space="preserve">in modalità </w:t>
      </w:r>
      <w:r w:rsidRPr="00C12DAA">
        <w:rPr>
          <w:rFonts w:cstheme="minorHAnsi"/>
          <w:lang w:val="it-IT"/>
        </w:rPr>
        <w:t xml:space="preserve">part-time come </w:t>
      </w:r>
      <w:r w:rsidR="006F47F8">
        <w:rPr>
          <w:rFonts w:cstheme="minorHAnsi"/>
          <w:lang w:val="it-IT"/>
        </w:rPr>
        <w:t xml:space="preserve">ad esempio </w:t>
      </w:r>
      <w:r w:rsidRPr="00C12DAA">
        <w:rPr>
          <w:rFonts w:cstheme="minorHAnsi"/>
          <w:lang w:val="it-IT"/>
        </w:rPr>
        <w:t>un lavoro di gestione. Oltre al lavoro part-time, molte organizzazioni offrono altre forme di lavoro flessibile, tra cui:</w:t>
      </w:r>
    </w:p>
    <w:p w:rsidR="000354CE" w:rsidRPr="001E7991" w:rsidRDefault="000354CE" w:rsidP="001E7991">
      <w:pPr>
        <w:pStyle w:val="Paragrafoelenco"/>
        <w:numPr>
          <w:ilvl w:val="0"/>
          <w:numId w:val="15"/>
        </w:numPr>
        <w:jc w:val="both"/>
        <w:rPr>
          <w:rFonts w:cstheme="minorHAnsi"/>
          <w:lang w:val="it-IT"/>
        </w:rPr>
      </w:pPr>
      <w:r w:rsidRPr="001E7991">
        <w:rPr>
          <w:rFonts w:cstheme="minorHAnsi"/>
          <w:b/>
          <w:lang w:val="it-IT"/>
        </w:rPr>
        <w:t>Ore di lavoro principali</w:t>
      </w:r>
      <w:r w:rsidRPr="001E7991">
        <w:rPr>
          <w:rFonts w:cstheme="minorHAnsi"/>
          <w:lang w:val="it-IT"/>
        </w:rPr>
        <w:t>: consentire ai dipendenti di adeguare le proprie ore lavorative di settimana in settimana per soddisfare le loro esigenze. Ai dipendenti può essere richiesto di lavorare durante i periodi di picco della domanda (ore di lavoro principali) ma avere flessibilità al di fuori di essi.</w:t>
      </w:r>
    </w:p>
    <w:p w:rsidR="002A4720" w:rsidRPr="00821F9F" w:rsidRDefault="002A4720" w:rsidP="00821F9F">
      <w:pPr>
        <w:pStyle w:val="Paragrafoelenco"/>
        <w:numPr>
          <w:ilvl w:val="0"/>
          <w:numId w:val="15"/>
        </w:numPr>
        <w:jc w:val="both"/>
        <w:rPr>
          <w:rFonts w:cstheme="minorHAnsi"/>
          <w:lang w:val="it-IT"/>
        </w:rPr>
      </w:pPr>
      <w:r w:rsidRPr="00821F9F">
        <w:rPr>
          <w:rFonts w:cstheme="minorHAnsi"/>
          <w:b/>
          <w:lang w:val="it-IT"/>
        </w:rPr>
        <w:t>Ore annualizzate:</w:t>
      </w:r>
      <w:r w:rsidRPr="00821F9F">
        <w:rPr>
          <w:rFonts w:cstheme="minorHAnsi"/>
          <w:lang w:val="it-IT"/>
        </w:rPr>
        <w:t xml:space="preserve"> in base a questo accordo, i dipendenti hanno un numero totale di ore </w:t>
      </w:r>
      <w:r w:rsidR="00821F9F">
        <w:rPr>
          <w:rFonts w:cstheme="minorHAnsi"/>
          <w:lang w:val="it-IT"/>
        </w:rPr>
        <w:t xml:space="preserve">flessibili </w:t>
      </w:r>
      <w:r w:rsidRPr="00821F9F">
        <w:rPr>
          <w:rFonts w:cstheme="minorHAnsi"/>
          <w:lang w:val="it-IT"/>
        </w:rPr>
        <w:t>in un anno per adeguare le loro ore lavorative di settimana in settimana.</w:t>
      </w:r>
    </w:p>
    <w:p w:rsidR="002A4720" w:rsidRPr="00A16957" w:rsidRDefault="002A4720" w:rsidP="00A16957">
      <w:pPr>
        <w:pStyle w:val="Paragrafoelenco"/>
        <w:numPr>
          <w:ilvl w:val="0"/>
          <w:numId w:val="15"/>
        </w:numPr>
        <w:jc w:val="both"/>
        <w:rPr>
          <w:rFonts w:cstheme="minorHAnsi"/>
          <w:lang w:val="it-IT"/>
        </w:rPr>
      </w:pPr>
      <w:r w:rsidRPr="00821F9F">
        <w:rPr>
          <w:rFonts w:cstheme="minorHAnsi"/>
          <w:b/>
          <w:lang w:val="it-IT"/>
        </w:rPr>
        <w:t xml:space="preserve">Congedo </w:t>
      </w:r>
      <w:r w:rsidR="00D60AD7">
        <w:rPr>
          <w:rFonts w:cstheme="minorHAnsi"/>
          <w:b/>
          <w:lang w:val="it-IT"/>
        </w:rPr>
        <w:t>c.d.</w:t>
      </w:r>
      <w:r w:rsidRPr="00821F9F">
        <w:rPr>
          <w:rFonts w:cstheme="minorHAnsi"/>
          <w:b/>
          <w:lang w:val="it-IT"/>
        </w:rPr>
        <w:t xml:space="preserve"> Snowbird:</w:t>
      </w:r>
      <w:r w:rsidRPr="00821F9F">
        <w:rPr>
          <w:rFonts w:cstheme="minorHAnsi"/>
          <w:lang w:val="it-IT"/>
        </w:rPr>
        <w:t xml:space="preserve"> i dipendenti sono assunti con contratti </w:t>
      </w:r>
      <w:r w:rsidR="00821F9F">
        <w:rPr>
          <w:rFonts w:cstheme="minorHAnsi"/>
          <w:lang w:val="it-IT"/>
        </w:rPr>
        <w:t xml:space="preserve">che coprono una parte </w:t>
      </w:r>
      <w:r w:rsidRPr="00821F9F">
        <w:rPr>
          <w:rFonts w:cstheme="minorHAnsi"/>
          <w:lang w:val="it-IT"/>
        </w:rPr>
        <w:t xml:space="preserve">di un anno. Ad esempio, se un dipendente trascorre </w:t>
      </w:r>
      <w:r w:rsidR="00A16957">
        <w:rPr>
          <w:rFonts w:cstheme="minorHAnsi"/>
          <w:lang w:val="it-IT"/>
        </w:rPr>
        <w:t>l’</w:t>
      </w:r>
      <w:r w:rsidRPr="00821F9F">
        <w:rPr>
          <w:rFonts w:cstheme="minorHAnsi"/>
          <w:lang w:val="it-IT"/>
        </w:rPr>
        <w:t>inverno in</w:t>
      </w:r>
      <w:r w:rsidR="00A16957">
        <w:rPr>
          <w:rFonts w:cstheme="minorHAnsi"/>
          <w:lang w:val="it-IT"/>
        </w:rPr>
        <w:t xml:space="preserve"> luoghi dal clima più caldo</w:t>
      </w:r>
      <w:r w:rsidRPr="00821F9F">
        <w:rPr>
          <w:rFonts w:cstheme="minorHAnsi"/>
          <w:lang w:val="it-IT"/>
        </w:rPr>
        <w:t xml:space="preserve">, il datore di lavoro può mantenere aperto il </w:t>
      </w:r>
      <w:r w:rsidR="00A16957">
        <w:rPr>
          <w:rFonts w:cstheme="minorHAnsi"/>
          <w:lang w:val="it-IT"/>
        </w:rPr>
        <w:t>rapporto di</w:t>
      </w:r>
      <w:r w:rsidRPr="00821F9F">
        <w:rPr>
          <w:rFonts w:cstheme="minorHAnsi"/>
          <w:lang w:val="it-IT"/>
        </w:rPr>
        <w:t xml:space="preserve"> lavoro </w:t>
      </w:r>
      <w:r w:rsidR="00A16957">
        <w:rPr>
          <w:rFonts w:cstheme="minorHAnsi"/>
          <w:lang w:val="it-IT"/>
        </w:rPr>
        <w:t>per quando il lavoratore tornerà</w:t>
      </w:r>
      <w:r w:rsidRPr="00821F9F">
        <w:rPr>
          <w:rFonts w:cstheme="minorHAnsi"/>
          <w:lang w:val="it-IT"/>
        </w:rPr>
        <w:t>. I rivenditori spesso mantengono ques</w:t>
      </w:r>
      <w:r w:rsidR="00A16957">
        <w:rPr>
          <w:rFonts w:cstheme="minorHAnsi"/>
          <w:lang w:val="it-IT"/>
        </w:rPr>
        <w:t>to tipo di organizzaizone</w:t>
      </w:r>
      <w:r w:rsidRPr="00821F9F">
        <w:rPr>
          <w:rFonts w:cstheme="minorHAnsi"/>
          <w:lang w:val="it-IT"/>
        </w:rPr>
        <w:t xml:space="preserve"> al fine di mantenere il personale stagionale (ad esempio dipendenti in pensione e studenti universitari)</w:t>
      </w:r>
      <w:r w:rsidR="00A16957">
        <w:rPr>
          <w:rFonts w:cstheme="minorHAnsi"/>
          <w:lang w:val="it-IT"/>
        </w:rPr>
        <w:t>.</w:t>
      </w:r>
    </w:p>
    <w:p w:rsidR="002A4720" w:rsidRPr="00D60AD7" w:rsidRDefault="006D0D75" w:rsidP="00D60AD7">
      <w:pPr>
        <w:pStyle w:val="Paragrafoelenco"/>
        <w:numPr>
          <w:ilvl w:val="0"/>
          <w:numId w:val="15"/>
        </w:numPr>
        <w:jc w:val="both"/>
        <w:rPr>
          <w:rFonts w:cstheme="minorHAnsi"/>
          <w:lang w:val="it-IT"/>
        </w:rPr>
      </w:pPr>
      <w:r w:rsidRPr="00AE49AC">
        <w:rPr>
          <w:rFonts w:cstheme="minorHAnsi"/>
          <w:b/>
          <w:lang w:val="it-IT"/>
        </w:rPr>
        <w:t>Job sharing</w:t>
      </w:r>
      <w:r w:rsidR="002A4720" w:rsidRPr="00D60AD7">
        <w:rPr>
          <w:rFonts w:cstheme="minorHAnsi"/>
          <w:lang w:val="it-IT"/>
        </w:rPr>
        <w:t xml:space="preserve">: due dipendenti che condividono un </w:t>
      </w:r>
      <w:r w:rsidR="00720A34">
        <w:rPr>
          <w:rFonts w:cstheme="minorHAnsi"/>
          <w:lang w:val="it-IT"/>
        </w:rPr>
        <w:t xml:space="preserve">lavoro </w:t>
      </w:r>
      <w:r w:rsidR="002A4720" w:rsidRPr="00D60AD7">
        <w:rPr>
          <w:rFonts w:cstheme="minorHAnsi"/>
          <w:lang w:val="it-IT"/>
        </w:rPr>
        <w:t xml:space="preserve">a tempo pieno. La condivisione del lavoro è un modo particolarmente efficace per consentire al personale che non può lavorare a tempo pieno di avere accesso </w:t>
      </w:r>
      <w:r>
        <w:rPr>
          <w:rFonts w:cstheme="minorHAnsi"/>
          <w:lang w:val="it-IT"/>
        </w:rPr>
        <w:t>ad un lavoro</w:t>
      </w:r>
      <w:r w:rsidR="002A4720" w:rsidRPr="00D60AD7">
        <w:rPr>
          <w:rFonts w:cstheme="minorHAnsi"/>
          <w:lang w:val="it-IT"/>
        </w:rPr>
        <w:t xml:space="preserve"> lavoro che non può essere svolto facilmente a tempo parziale. I dipendenti che condividono un ruolo normalmente sviluppano un piano per dividere le responsabilità lavorative e </w:t>
      </w:r>
      <w:r w:rsidR="00BB11F3">
        <w:rPr>
          <w:rFonts w:cstheme="minorHAnsi"/>
          <w:lang w:val="it-IT"/>
        </w:rPr>
        <w:t>le procedure per l’avvicendamento nei turni.</w:t>
      </w:r>
    </w:p>
    <w:p w:rsidR="009E451C" w:rsidRPr="009E451C" w:rsidRDefault="009E451C" w:rsidP="009E451C">
      <w:pPr>
        <w:pStyle w:val="Paragrafoelenco"/>
        <w:numPr>
          <w:ilvl w:val="0"/>
          <w:numId w:val="15"/>
        </w:numPr>
        <w:jc w:val="both"/>
        <w:rPr>
          <w:rFonts w:cstheme="minorHAnsi"/>
          <w:lang w:val="it-IT"/>
        </w:rPr>
      </w:pPr>
      <w:r w:rsidRPr="009E451C">
        <w:rPr>
          <w:rFonts w:cstheme="minorHAnsi"/>
          <w:b/>
          <w:lang w:val="it-IT"/>
        </w:rPr>
        <w:t>Ore compresse</w:t>
      </w:r>
      <w:r w:rsidRPr="009E451C">
        <w:rPr>
          <w:rFonts w:cstheme="minorHAnsi"/>
          <w:lang w:val="it-IT"/>
        </w:rPr>
        <w:t xml:space="preserve">: </w:t>
      </w:r>
      <w:r>
        <w:rPr>
          <w:rFonts w:cstheme="minorHAnsi"/>
          <w:lang w:val="it-IT"/>
        </w:rPr>
        <w:t>lavorare</w:t>
      </w:r>
      <w:r w:rsidRPr="009E451C">
        <w:rPr>
          <w:rFonts w:cstheme="minorHAnsi"/>
          <w:lang w:val="it-IT"/>
        </w:rPr>
        <w:t xml:space="preserve"> lo stesso numero di ore, ma meno giorni alla settimana.</w:t>
      </w:r>
    </w:p>
    <w:p w:rsidR="00B31697" w:rsidRPr="00B31697" w:rsidRDefault="002A4720" w:rsidP="00B31697">
      <w:pPr>
        <w:pStyle w:val="Paragrafoelenco"/>
        <w:numPr>
          <w:ilvl w:val="0"/>
          <w:numId w:val="15"/>
        </w:numPr>
        <w:jc w:val="both"/>
        <w:rPr>
          <w:rFonts w:cstheme="minorHAnsi"/>
          <w:lang w:val="it-IT"/>
        </w:rPr>
      </w:pPr>
      <w:r w:rsidRPr="00B31697">
        <w:rPr>
          <w:rFonts w:cstheme="minorHAnsi"/>
          <w:b/>
          <w:lang w:val="it-IT"/>
        </w:rPr>
        <w:t>Ore sfalsate</w:t>
      </w:r>
      <w:r w:rsidR="00704080" w:rsidRPr="00B31697">
        <w:rPr>
          <w:rFonts w:cstheme="minorHAnsi"/>
          <w:lang w:val="it-IT"/>
        </w:rPr>
        <w:t>:</w:t>
      </w:r>
      <w:r w:rsidR="009E451C" w:rsidRPr="00B31697">
        <w:rPr>
          <w:rFonts w:cstheme="minorHAnsi"/>
          <w:lang w:val="it-IT"/>
        </w:rPr>
        <w:t xml:space="preserve"> modifica dell'orario di lavoro da una settimana all'altra.</w:t>
      </w:r>
    </w:p>
    <w:p w:rsidR="00704080" w:rsidRPr="002D5923" w:rsidRDefault="00B2374E" w:rsidP="00B2374E">
      <w:pPr>
        <w:pStyle w:val="Paragrafoelenco"/>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lang w:val="it-IT"/>
        </w:rPr>
      </w:pPr>
      <w:r w:rsidRPr="002D5923">
        <w:rPr>
          <w:rFonts w:cstheme="minorHAnsi"/>
          <w:b/>
          <w:lang w:val="it-IT"/>
        </w:rPr>
        <w:t>Lavoro portafoglio:</w:t>
      </w:r>
      <w:r w:rsidRPr="002A4720">
        <w:rPr>
          <w:rFonts w:ascii="inherit" w:eastAsia="Times New Roman" w:hAnsi="inherit" w:cs="Courier New"/>
          <w:color w:val="212121"/>
          <w:sz w:val="20"/>
          <w:szCs w:val="20"/>
          <w:lang w:val="it-IT" w:eastAsia="it-IT"/>
        </w:rPr>
        <w:t xml:space="preserve"> </w:t>
      </w:r>
      <w:r w:rsidRPr="002D5923">
        <w:rPr>
          <w:rFonts w:cstheme="minorHAnsi"/>
          <w:lang w:val="it-IT"/>
        </w:rPr>
        <w:t xml:space="preserve">il lavoratore lavora per più di un datore di lavoro, da </w:t>
      </w:r>
      <w:r w:rsidR="002D5923">
        <w:rPr>
          <w:rFonts w:cstheme="minorHAnsi"/>
          <w:lang w:val="it-IT"/>
        </w:rPr>
        <w:t>freelance o anche in altre forme</w:t>
      </w:r>
      <w:r w:rsidRPr="002D5923">
        <w:rPr>
          <w:rFonts w:cstheme="minorHAnsi"/>
          <w:lang w:val="it-IT"/>
        </w:rPr>
        <w:t>.</w:t>
      </w:r>
    </w:p>
    <w:p w:rsidR="002A4720" w:rsidRPr="000C72C4" w:rsidRDefault="00881849" w:rsidP="002A4720">
      <w:pPr>
        <w:pStyle w:val="Paragrafoelenco"/>
        <w:numPr>
          <w:ilvl w:val="0"/>
          <w:numId w:val="15"/>
        </w:numPr>
        <w:jc w:val="both"/>
        <w:rPr>
          <w:rFonts w:cstheme="minorHAnsi"/>
          <w:lang w:val="it-IT"/>
        </w:rPr>
      </w:pPr>
      <w:r w:rsidRPr="00AE49AC">
        <w:rPr>
          <w:rFonts w:cstheme="minorHAnsi"/>
          <w:b/>
          <w:lang w:val="it-IT"/>
        </w:rPr>
        <w:t>Locum work arrangements</w:t>
      </w:r>
      <w:r w:rsidR="002A4720" w:rsidRPr="00B77808">
        <w:rPr>
          <w:rFonts w:cstheme="minorHAnsi"/>
          <w:b/>
          <w:lang w:val="it-IT"/>
        </w:rPr>
        <w:t xml:space="preserve">: </w:t>
      </w:r>
      <w:r w:rsidR="002A4720" w:rsidRPr="00B77808">
        <w:rPr>
          <w:rFonts w:cstheme="minorHAnsi"/>
          <w:lang w:val="it-IT"/>
        </w:rPr>
        <w:t>utilizzate specialment</w:t>
      </w:r>
      <w:r>
        <w:rPr>
          <w:rFonts w:cstheme="minorHAnsi"/>
          <w:lang w:val="it-IT"/>
        </w:rPr>
        <w:t xml:space="preserve">e nel settore sanitario, questa modalità organizzativa comporta che </w:t>
      </w:r>
      <w:r w:rsidR="002A4720" w:rsidRPr="00B77808">
        <w:rPr>
          <w:rFonts w:cstheme="minorHAnsi"/>
          <w:lang w:val="it-IT"/>
        </w:rPr>
        <w:t xml:space="preserve">i medici in pensione </w:t>
      </w:r>
      <w:r>
        <w:rPr>
          <w:rFonts w:cstheme="minorHAnsi"/>
          <w:lang w:val="it-IT"/>
        </w:rPr>
        <w:t xml:space="preserve">rientrino </w:t>
      </w:r>
      <w:r w:rsidR="002A4720" w:rsidRPr="00B77808">
        <w:rPr>
          <w:rFonts w:cstheme="minorHAnsi"/>
          <w:lang w:val="it-IT"/>
        </w:rPr>
        <w:t xml:space="preserve">a lavorare </w:t>
      </w:r>
      <w:r>
        <w:rPr>
          <w:rFonts w:cstheme="minorHAnsi"/>
          <w:lang w:val="it-IT"/>
        </w:rPr>
        <w:t>a</w:t>
      </w:r>
      <w:r w:rsidR="002A4720" w:rsidRPr="00B77808">
        <w:rPr>
          <w:rFonts w:cstheme="minorHAnsi"/>
          <w:lang w:val="it-IT"/>
        </w:rPr>
        <w:t xml:space="preserve"> chiamata per occupare posti di lavoro temporane</w:t>
      </w:r>
      <w:r>
        <w:rPr>
          <w:rFonts w:cstheme="minorHAnsi"/>
          <w:lang w:val="it-IT"/>
        </w:rPr>
        <w:t>amente vacanti</w:t>
      </w:r>
      <w:r w:rsidR="002A4720" w:rsidRPr="00B77808">
        <w:rPr>
          <w:rFonts w:cstheme="minorHAnsi"/>
          <w:lang w:val="it-IT"/>
        </w:rPr>
        <w:t>.</w:t>
      </w:r>
    </w:p>
    <w:p w:rsidR="00704080" w:rsidRPr="00AE49AC" w:rsidRDefault="00BF71B4" w:rsidP="00C32357">
      <w:pPr>
        <w:jc w:val="both"/>
        <w:rPr>
          <w:rFonts w:cstheme="minorHAnsi"/>
          <w:b/>
          <w:color w:val="0070C0"/>
          <w:lang w:val="it-IT"/>
        </w:rPr>
      </w:pPr>
      <w:r>
        <w:rPr>
          <w:rFonts w:cstheme="minorHAnsi"/>
          <w:b/>
          <w:color w:val="0070C0"/>
          <w:lang w:val="it-IT"/>
        </w:rPr>
        <w:t>In che modo può aiutare il dialogo sociale</w:t>
      </w:r>
      <w:r w:rsidR="00704080" w:rsidRPr="00AE49AC">
        <w:rPr>
          <w:rFonts w:cstheme="minorHAnsi"/>
          <w:b/>
          <w:color w:val="0070C0"/>
          <w:lang w:val="it-IT"/>
        </w:rPr>
        <w:t>?</w:t>
      </w:r>
    </w:p>
    <w:p w:rsidR="00C13463" w:rsidRPr="00AE49AC" w:rsidRDefault="00C13463" w:rsidP="00C32357">
      <w:pPr>
        <w:jc w:val="both"/>
        <w:rPr>
          <w:rFonts w:cstheme="minorHAnsi"/>
          <w:lang w:val="it-IT"/>
        </w:rPr>
      </w:pPr>
      <w:r w:rsidRPr="00C13463">
        <w:rPr>
          <w:rFonts w:cstheme="minorHAnsi"/>
          <w:lang w:val="it-IT"/>
        </w:rPr>
        <w:t xml:space="preserve">Sebbene il lavoro flessibile sia sempre più popolare tra i lavoratori più anziani, molti datori di lavoro considerano ancora tali soluzioni adatte solo </w:t>
      </w:r>
      <w:r w:rsidR="000C72C4" w:rsidRPr="000C72C4">
        <w:rPr>
          <w:rFonts w:cstheme="minorHAnsi"/>
          <w:lang w:val="it-IT"/>
        </w:rPr>
        <w:t>a</w:t>
      </w:r>
      <w:r w:rsidRPr="00C13463">
        <w:rPr>
          <w:rFonts w:cstheme="minorHAnsi"/>
          <w:lang w:val="it-IT"/>
        </w:rPr>
        <w:t xml:space="preserve"> persone con responsabilità di </w:t>
      </w:r>
      <w:r w:rsidR="000C72C4" w:rsidRPr="000C72C4">
        <w:rPr>
          <w:rFonts w:cstheme="minorHAnsi"/>
          <w:lang w:val="it-IT"/>
        </w:rPr>
        <w:t>cura di bambini</w:t>
      </w:r>
      <w:r w:rsidRPr="00C13463">
        <w:rPr>
          <w:rFonts w:cstheme="minorHAnsi"/>
          <w:lang w:val="it-IT"/>
        </w:rPr>
        <w:t xml:space="preserve">. Sebbene la maggior parte delle richieste di lavoro flessibile </w:t>
      </w:r>
      <w:r w:rsidR="000C72C4" w:rsidRPr="000C72C4">
        <w:rPr>
          <w:rFonts w:cstheme="minorHAnsi"/>
          <w:lang w:val="it-IT"/>
        </w:rPr>
        <w:t>vengano accolte</w:t>
      </w:r>
      <w:r w:rsidRPr="00C13463">
        <w:rPr>
          <w:rFonts w:cstheme="minorHAnsi"/>
          <w:lang w:val="it-IT"/>
        </w:rPr>
        <w:t xml:space="preserve">, i lavoratori più anziani potrebbero essere riluttanti a </w:t>
      </w:r>
      <w:r w:rsidR="000C72C4" w:rsidRPr="000C72C4">
        <w:rPr>
          <w:rFonts w:cstheme="minorHAnsi"/>
          <w:lang w:val="it-IT"/>
        </w:rPr>
        <w:t>fare questo tipo di richiesta aspettandosi un rifiuto della stessa</w:t>
      </w:r>
      <w:r w:rsidRPr="00C13463">
        <w:rPr>
          <w:rFonts w:cstheme="minorHAnsi"/>
          <w:lang w:val="it-IT"/>
        </w:rPr>
        <w:t xml:space="preserve">. Il dialogo sociale può aiutare sia ad ampliare la disponibilità di </w:t>
      </w:r>
      <w:r w:rsidR="000C72C4" w:rsidRPr="000C72C4">
        <w:rPr>
          <w:rFonts w:cstheme="minorHAnsi"/>
          <w:lang w:val="it-IT"/>
        </w:rPr>
        <w:t>lavoro flessibile</w:t>
      </w:r>
      <w:r w:rsidRPr="00C13463">
        <w:rPr>
          <w:rFonts w:cstheme="minorHAnsi"/>
          <w:lang w:val="it-IT"/>
        </w:rPr>
        <w:t>, sia a garantire che sia svolto in modo consapevole della salute e del benessere dei dipendenti. I modi in cui il dialogo sociale può aiutare comprendono:</w:t>
      </w:r>
    </w:p>
    <w:p w:rsidR="00C13463" w:rsidRPr="00AA3438" w:rsidRDefault="00AA3438" w:rsidP="00AA3438">
      <w:pPr>
        <w:pStyle w:val="Paragrafoelenco"/>
        <w:numPr>
          <w:ilvl w:val="0"/>
          <w:numId w:val="16"/>
        </w:numPr>
        <w:jc w:val="both"/>
        <w:rPr>
          <w:rFonts w:cstheme="minorHAnsi"/>
          <w:lang w:val="it-IT"/>
        </w:rPr>
      </w:pPr>
      <w:r>
        <w:rPr>
          <w:rFonts w:cstheme="minorHAnsi"/>
          <w:b/>
          <w:lang w:val="it-IT"/>
        </w:rPr>
        <w:t>Pubblicizzare le forme</w:t>
      </w:r>
      <w:r w:rsidR="000C72C4" w:rsidRPr="00AA3438">
        <w:rPr>
          <w:rFonts w:cstheme="minorHAnsi"/>
          <w:b/>
          <w:lang w:val="it-IT"/>
        </w:rPr>
        <w:t xml:space="preserve"> di </w:t>
      </w:r>
      <w:r w:rsidR="00C13463" w:rsidRPr="00AA3438">
        <w:rPr>
          <w:rFonts w:cstheme="minorHAnsi"/>
          <w:b/>
          <w:lang w:val="it-IT"/>
        </w:rPr>
        <w:t>lavoro fl</w:t>
      </w:r>
      <w:r w:rsidR="000C72C4" w:rsidRPr="00AA3438">
        <w:rPr>
          <w:rFonts w:cstheme="minorHAnsi"/>
          <w:b/>
          <w:lang w:val="it-IT"/>
        </w:rPr>
        <w:t>essibile disponibili</w:t>
      </w:r>
      <w:r w:rsidR="00C13463" w:rsidRPr="00AA3438">
        <w:rPr>
          <w:rFonts w:cstheme="minorHAnsi"/>
          <w:lang w:val="it-IT"/>
        </w:rPr>
        <w:t xml:space="preserve">: i dipendenti più anziani potrebbero non essere sempre </w:t>
      </w:r>
      <w:r w:rsidR="000C72C4" w:rsidRPr="00AA3438">
        <w:rPr>
          <w:rFonts w:cstheme="minorHAnsi"/>
          <w:lang w:val="it-IT"/>
        </w:rPr>
        <w:t>a conoscenza</w:t>
      </w:r>
      <w:r w:rsidR="00C13463" w:rsidRPr="00AA3438">
        <w:rPr>
          <w:rFonts w:cstheme="minorHAnsi"/>
          <w:lang w:val="it-IT"/>
        </w:rPr>
        <w:t xml:space="preserve"> di quali opzioni sono</w:t>
      </w:r>
      <w:r w:rsidR="000C72C4" w:rsidRPr="00AA3438">
        <w:rPr>
          <w:rFonts w:cstheme="minorHAnsi"/>
          <w:lang w:val="it-IT"/>
        </w:rPr>
        <w:t xml:space="preserve"> a loro disposizione. Se sono informati</w:t>
      </w:r>
      <w:r w:rsidR="00C13463" w:rsidRPr="00AA3438">
        <w:rPr>
          <w:rFonts w:cstheme="minorHAnsi"/>
          <w:lang w:val="it-IT"/>
        </w:rPr>
        <w:t xml:space="preserve"> delle scelte disponibili e hanno esempi di dove </w:t>
      </w:r>
      <w:r w:rsidRPr="00AA3438">
        <w:rPr>
          <w:rFonts w:cstheme="minorHAnsi"/>
          <w:lang w:val="it-IT"/>
        </w:rPr>
        <w:t>sono state implementate in ambito aziendale</w:t>
      </w:r>
      <w:r w:rsidR="00C13463" w:rsidRPr="00AA3438">
        <w:rPr>
          <w:rFonts w:cstheme="minorHAnsi"/>
          <w:lang w:val="it-IT"/>
        </w:rPr>
        <w:t xml:space="preserve">, </w:t>
      </w:r>
      <w:r w:rsidRPr="00AA3438">
        <w:rPr>
          <w:rFonts w:cstheme="minorHAnsi"/>
          <w:lang w:val="it-IT"/>
        </w:rPr>
        <w:t>potrebbe essere più facile prevedere l</w:t>
      </w:r>
      <w:r w:rsidRPr="00AA3438">
        <w:rPr>
          <w:rFonts w:cstheme="minorHAnsi" w:hint="eastAsia"/>
          <w:lang w:val="it-IT"/>
        </w:rPr>
        <w:t>’</w:t>
      </w:r>
      <w:r w:rsidRPr="00AA3438">
        <w:rPr>
          <w:rFonts w:cstheme="minorHAnsi"/>
          <w:lang w:val="it-IT"/>
        </w:rPr>
        <w:t>adesione a tali inziative</w:t>
      </w:r>
      <w:r w:rsidR="00C13463" w:rsidRPr="00AA3438">
        <w:rPr>
          <w:rFonts w:cstheme="minorHAnsi"/>
          <w:lang w:val="it-IT"/>
        </w:rPr>
        <w:t>.</w:t>
      </w:r>
    </w:p>
    <w:p w:rsidR="00C13463" w:rsidRPr="00AA3438" w:rsidRDefault="00C13463" w:rsidP="00AA3438">
      <w:pPr>
        <w:pStyle w:val="Paragrafoelenco"/>
        <w:numPr>
          <w:ilvl w:val="0"/>
          <w:numId w:val="16"/>
        </w:numPr>
        <w:jc w:val="both"/>
        <w:rPr>
          <w:rFonts w:cstheme="minorHAnsi"/>
          <w:lang w:val="it-IT"/>
        </w:rPr>
      </w:pPr>
      <w:r w:rsidRPr="00AA3438">
        <w:rPr>
          <w:rFonts w:cstheme="minorHAnsi"/>
          <w:b/>
          <w:lang w:val="it-IT"/>
        </w:rPr>
        <w:t>Provare nuovi approcci al lavoro flessibile</w:t>
      </w:r>
      <w:r w:rsidRPr="00AA3438">
        <w:rPr>
          <w:rFonts w:cstheme="minorHAnsi"/>
          <w:lang w:val="it-IT"/>
        </w:rPr>
        <w:t xml:space="preserve">: i manager sono generalmente più aperti a considerare il lavoro flessibile quando </w:t>
      </w:r>
      <w:r w:rsidR="00AA3438">
        <w:rPr>
          <w:rFonts w:cstheme="minorHAnsi"/>
          <w:lang w:val="it-IT"/>
        </w:rPr>
        <w:t>hanno esempi di come abbia f</w:t>
      </w:r>
      <w:r w:rsidRPr="00AA3438">
        <w:rPr>
          <w:rFonts w:cstheme="minorHAnsi"/>
          <w:lang w:val="it-IT"/>
        </w:rPr>
        <w:t xml:space="preserve">unzionato in precedenza. La condivisione del lavoro, per esempio, è difficile da prevedere, specialmente </w:t>
      </w:r>
      <w:r w:rsidRPr="00AA3438">
        <w:rPr>
          <w:rFonts w:cstheme="minorHAnsi"/>
          <w:lang w:val="it-IT"/>
        </w:rPr>
        <w:lastRenderedPageBreak/>
        <w:t xml:space="preserve">in lavori </w:t>
      </w:r>
      <w:r w:rsidR="00AA3438">
        <w:rPr>
          <w:rFonts w:cstheme="minorHAnsi"/>
          <w:lang w:val="it-IT"/>
        </w:rPr>
        <w:t>implicano</w:t>
      </w:r>
      <w:r w:rsidRPr="00AA3438">
        <w:rPr>
          <w:rFonts w:cstheme="minorHAnsi"/>
          <w:lang w:val="it-IT"/>
        </w:rPr>
        <w:t xml:space="preserve"> grande responsabilità. Una volta implementato un sistema per la gestione del carico di lavoro, il completamento delle attività e </w:t>
      </w:r>
      <w:r w:rsidR="008B21E3">
        <w:rPr>
          <w:rFonts w:cstheme="minorHAnsi"/>
          <w:lang w:val="it-IT"/>
        </w:rPr>
        <w:t>il passaggio di consegne</w:t>
      </w:r>
      <w:r w:rsidRPr="00AA3438">
        <w:rPr>
          <w:rFonts w:cstheme="minorHAnsi"/>
          <w:lang w:val="it-IT"/>
        </w:rPr>
        <w:t xml:space="preserve"> per un singolo lavoro, può essere più facilmente replicato per gli altri. Le parti sociali possono collaborare per </w:t>
      </w:r>
      <w:r w:rsidR="00AA3438">
        <w:rPr>
          <w:rFonts w:cstheme="minorHAnsi"/>
          <w:lang w:val="it-IT"/>
        </w:rPr>
        <w:t>guidare</w:t>
      </w:r>
      <w:r w:rsidRPr="00AA3438">
        <w:rPr>
          <w:rFonts w:cstheme="minorHAnsi"/>
          <w:lang w:val="it-IT"/>
        </w:rPr>
        <w:t xml:space="preserve"> </w:t>
      </w:r>
      <w:r w:rsidR="00AA3438">
        <w:rPr>
          <w:rFonts w:cstheme="minorHAnsi"/>
          <w:lang w:val="it-IT"/>
        </w:rPr>
        <w:t>organizzazioni di lavoro flessibile</w:t>
      </w:r>
      <w:r w:rsidRPr="00AA3438">
        <w:rPr>
          <w:rFonts w:cstheme="minorHAnsi"/>
          <w:lang w:val="it-IT"/>
        </w:rPr>
        <w:t xml:space="preserve"> con diversi gruppi di lavoratori, monitorare i risultati e sviluppa</w:t>
      </w:r>
      <w:r w:rsidR="00AA3438">
        <w:rPr>
          <w:rFonts w:cstheme="minorHAnsi"/>
          <w:lang w:val="it-IT"/>
        </w:rPr>
        <w:t>re protocolli per estenderne maggiormente l’applicazione.</w:t>
      </w:r>
    </w:p>
    <w:p w:rsidR="00C13463" w:rsidRPr="00FE0103" w:rsidRDefault="00C13463" w:rsidP="00FE0103">
      <w:pPr>
        <w:pStyle w:val="Paragrafoelenco"/>
        <w:numPr>
          <w:ilvl w:val="0"/>
          <w:numId w:val="16"/>
        </w:numPr>
        <w:jc w:val="both"/>
        <w:rPr>
          <w:rFonts w:cstheme="minorHAnsi"/>
          <w:lang w:val="it-IT"/>
        </w:rPr>
      </w:pPr>
      <w:r w:rsidRPr="00FE0103">
        <w:rPr>
          <w:rFonts w:cstheme="minorHAnsi"/>
          <w:b/>
          <w:lang w:val="it-IT"/>
        </w:rPr>
        <w:t>Promuovere il lavoro flessibile come mezzo per promuovere la solidarietà intergenerazionale</w:t>
      </w:r>
      <w:r w:rsidRPr="00FE0103">
        <w:rPr>
          <w:rFonts w:cstheme="minorHAnsi"/>
          <w:lang w:val="it-IT"/>
        </w:rPr>
        <w:t xml:space="preserve">: i lavoratori più anziani e </w:t>
      </w:r>
      <w:r w:rsidR="007253A7" w:rsidRPr="00FE0103">
        <w:rPr>
          <w:rFonts w:cstheme="minorHAnsi"/>
          <w:lang w:val="it-IT"/>
        </w:rPr>
        <w:t xml:space="preserve">i </w:t>
      </w:r>
      <w:r w:rsidRPr="00FE0103">
        <w:rPr>
          <w:rFonts w:cstheme="minorHAnsi"/>
          <w:lang w:val="it-IT"/>
        </w:rPr>
        <w:t xml:space="preserve">più giovani possono lavorare insieme </w:t>
      </w:r>
      <w:r w:rsidR="00FE0103" w:rsidRPr="00FE0103">
        <w:rPr>
          <w:rFonts w:cstheme="minorHAnsi"/>
          <w:lang w:val="it-IT"/>
        </w:rPr>
        <w:t>in modalità job sharing</w:t>
      </w:r>
      <w:r w:rsidRPr="00FE0103">
        <w:rPr>
          <w:rFonts w:cstheme="minorHAnsi"/>
          <w:lang w:val="it-IT"/>
        </w:rPr>
        <w:t xml:space="preserve"> in modo tale che il lavoratore più anziano </w:t>
      </w:r>
      <w:r w:rsidR="00FE0103" w:rsidRPr="00FE0103">
        <w:rPr>
          <w:rFonts w:cstheme="minorHAnsi"/>
          <w:lang w:val="it-IT"/>
        </w:rPr>
        <w:t>effettui il passaggio di consegna prima del pensionamento giudando e istruendo il lav</w:t>
      </w:r>
      <w:r w:rsidRPr="00FE0103">
        <w:rPr>
          <w:rFonts w:cstheme="minorHAnsi"/>
          <w:lang w:val="it-IT"/>
        </w:rPr>
        <w:t xml:space="preserve">oratore più giovane </w:t>
      </w:r>
      <w:r w:rsidR="00FE0103" w:rsidRPr="00FE0103">
        <w:rPr>
          <w:rFonts w:cstheme="minorHAnsi"/>
          <w:lang w:val="it-IT"/>
        </w:rPr>
        <w:t>che ricoprirà il suo ruolo</w:t>
      </w:r>
      <w:r w:rsidRPr="00FE0103">
        <w:rPr>
          <w:rFonts w:cstheme="minorHAnsi"/>
          <w:lang w:val="it-IT"/>
        </w:rPr>
        <w:t>.</w:t>
      </w:r>
    </w:p>
    <w:p w:rsidR="00C13463" w:rsidRPr="00FE0103" w:rsidRDefault="00FE0103" w:rsidP="00FE0103">
      <w:pPr>
        <w:pStyle w:val="Paragrafoelenco"/>
        <w:numPr>
          <w:ilvl w:val="0"/>
          <w:numId w:val="16"/>
        </w:numPr>
        <w:jc w:val="both"/>
        <w:rPr>
          <w:rFonts w:cstheme="minorHAnsi"/>
          <w:lang w:val="it-IT"/>
        </w:rPr>
      </w:pPr>
      <w:r w:rsidRPr="00FE0103">
        <w:rPr>
          <w:rFonts w:cstheme="minorHAnsi"/>
          <w:b/>
          <w:lang w:val="it-IT"/>
        </w:rPr>
        <w:t>Monitoraggio</w:t>
      </w:r>
      <w:r w:rsidR="00C13463" w:rsidRPr="00FE0103">
        <w:rPr>
          <w:rFonts w:cstheme="minorHAnsi"/>
          <w:b/>
          <w:lang w:val="it-IT"/>
        </w:rPr>
        <w:t xml:space="preserve"> della salute e della sicurezza:</w:t>
      </w:r>
      <w:r w:rsidR="00C13463" w:rsidRPr="00FE0103">
        <w:rPr>
          <w:rFonts w:cstheme="minorHAnsi"/>
          <w:lang w:val="it-IT"/>
        </w:rPr>
        <w:t xml:space="preserve"> sebbene il lavoro flessibile possa essere vantaggioso per i lavoratori più anziani, le disposizioni relative all'orario di lavoro devono essere impostate in modo da tutelare la salute e il benessere del personale. Ad esempio, l'orario di lavoro compresso può sembrare attraente per i dipendenti a cui piace l'idea di un weekend di tre giorni. Tuttavia, se lunghi orari di lavoro portano</w:t>
      </w:r>
      <w:r w:rsidRPr="00FE0103">
        <w:rPr>
          <w:rFonts w:cstheme="minorHAnsi"/>
          <w:lang w:val="it-IT"/>
        </w:rPr>
        <w:t xml:space="preserve"> a stress fisici o mentali, i modelli organizzativi di questo tipo </w:t>
      </w:r>
      <w:r w:rsidR="00C13463" w:rsidRPr="00FE0103">
        <w:rPr>
          <w:rFonts w:cstheme="minorHAnsi"/>
          <w:lang w:val="it-IT"/>
        </w:rPr>
        <w:t>non sono sostenibili.</w:t>
      </w:r>
    </w:p>
    <w:p w:rsidR="00C13463" w:rsidRPr="00692976" w:rsidRDefault="00C13463" w:rsidP="00692976">
      <w:pPr>
        <w:pStyle w:val="Paragrafoelenco"/>
        <w:numPr>
          <w:ilvl w:val="0"/>
          <w:numId w:val="16"/>
        </w:numPr>
        <w:jc w:val="both"/>
        <w:rPr>
          <w:rFonts w:cstheme="minorHAnsi"/>
          <w:lang w:val="it-IT"/>
        </w:rPr>
      </w:pPr>
      <w:r w:rsidRPr="00692976">
        <w:rPr>
          <w:rFonts w:cstheme="minorHAnsi"/>
          <w:b/>
          <w:lang w:val="it-IT"/>
        </w:rPr>
        <w:t xml:space="preserve">Monitorare il benessere dei lavoratori più anziani </w:t>
      </w:r>
      <w:r w:rsidR="007B09F5">
        <w:rPr>
          <w:rFonts w:cstheme="minorHAnsi"/>
          <w:b/>
          <w:lang w:val="it-IT"/>
        </w:rPr>
        <w:t xml:space="preserve">impiegati in modalità </w:t>
      </w:r>
      <w:r w:rsidRPr="00692976">
        <w:rPr>
          <w:rFonts w:cstheme="minorHAnsi"/>
          <w:b/>
          <w:lang w:val="it-IT"/>
        </w:rPr>
        <w:t>flessibile:</w:t>
      </w:r>
      <w:r w:rsidRPr="00692976">
        <w:rPr>
          <w:rFonts w:cstheme="minorHAnsi"/>
          <w:lang w:val="it-IT"/>
        </w:rPr>
        <w:t xml:space="preserve"> analogamente, molte disposizioni di lavoro flessibili, mentre sembrano dare al lavoratore più anziano una scelta più ampia nel lavoro, possono di fatto comportare una maggiore precarietà. Il </w:t>
      </w:r>
      <w:r w:rsidR="000E3FFD" w:rsidRPr="00692976">
        <w:rPr>
          <w:rFonts w:cstheme="minorHAnsi"/>
          <w:lang w:val="it-IT"/>
        </w:rPr>
        <w:t xml:space="preserve">lavoro </w:t>
      </w:r>
      <w:r w:rsidRPr="00692976">
        <w:rPr>
          <w:rFonts w:cstheme="minorHAnsi"/>
          <w:lang w:val="it-IT"/>
        </w:rPr>
        <w:t>portfolio, ad esempio, potrebbe non essere sostenibile per un lavorato</w:t>
      </w:r>
      <w:r w:rsidR="000E3FFD">
        <w:rPr>
          <w:rFonts w:cstheme="minorHAnsi"/>
          <w:lang w:val="it-IT"/>
        </w:rPr>
        <w:t xml:space="preserve">re con competenze </w:t>
      </w:r>
      <w:r w:rsidRPr="00692976">
        <w:rPr>
          <w:rFonts w:cstheme="minorHAnsi"/>
          <w:lang w:val="it-IT"/>
        </w:rPr>
        <w:t>diventate obsolete nel tempo. Le parti sociali possono collaborare per garantire che i dipendenti più anziani che lavorano su base flessibile abbiano accesso alla formazione per mantenere aggiornate le loro competenze.</w:t>
      </w:r>
    </w:p>
    <w:p w:rsidR="00C13463" w:rsidRPr="00C13463" w:rsidRDefault="00C13463" w:rsidP="00C13463">
      <w:pPr>
        <w:pStyle w:val="Paragrafoelenco"/>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it-IT" w:eastAsia="it-IT"/>
        </w:rPr>
      </w:pPr>
    </w:p>
    <w:p w:rsidR="00704080" w:rsidRPr="00AE49AC" w:rsidRDefault="00C13463" w:rsidP="00C32357">
      <w:pPr>
        <w:jc w:val="both"/>
        <w:rPr>
          <w:rFonts w:cstheme="minorHAnsi"/>
          <w:b/>
          <w:color w:val="0070C0"/>
          <w:lang w:val="it-IT"/>
        </w:rPr>
      </w:pPr>
      <w:r>
        <w:rPr>
          <w:rFonts w:cstheme="minorHAnsi"/>
          <w:b/>
          <w:color w:val="0070C0"/>
          <w:lang w:val="it-IT"/>
        </w:rPr>
        <w:t>Domande da considerare</w:t>
      </w:r>
    </w:p>
    <w:p w:rsidR="00704080" w:rsidRPr="00AE49AC" w:rsidRDefault="003770A7" w:rsidP="00C32357">
      <w:pPr>
        <w:pStyle w:val="Paragrafoelenco"/>
        <w:numPr>
          <w:ilvl w:val="0"/>
          <w:numId w:val="17"/>
        </w:numPr>
        <w:jc w:val="both"/>
        <w:rPr>
          <w:rFonts w:cstheme="minorHAnsi"/>
          <w:b/>
          <w:lang w:val="it-IT"/>
        </w:rPr>
      </w:pPr>
      <w:r>
        <w:rPr>
          <w:rFonts w:cstheme="minorHAnsi"/>
          <w:lang w:val="it-IT"/>
        </w:rPr>
        <w:t xml:space="preserve">Quali organizzazioni di flessibilità sono a disposizione dei dipendenti nella tua azienda? Ci sono alcuni modelli organizzativi che potrebbero essere utilizzati ma non lo sono? </w:t>
      </w:r>
    </w:p>
    <w:p w:rsidR="00704080" w:rsidRPr="00AE49AC" w:rsidRDefault="00960579" w:rsidP="00C32357">
      <w:pPr>
        <w:pStyle w:val="Paragrafoelenco"/>
        <w:numPr>
          <w:ilvl w:val="0"/>
          <w:numId w:val="17"/>
        </w:numPr>
        <w:jc w:val="both"/>
        <w:rPr>
          <w:rFonts w:cstheme="minorHAnsi"/>
          <w:b/>
          <w:lang w:val="it-IT"/>
        </w:rPr>
      </w:pPr>
      <w:r>
        <w:rPr>
          <w:rFonts w:cstheme="minorHAnsi"/>
          <w:lang w:val="it-IT"/>
        </w:rPr>
        <w:t>Lavoratori più anziani sono consapevoli di poter richiedere forme di lavoro flessibile?</w:t>
      </w:r>
    </w:p>
    <w:p w:rsidR="00704080" w:rsidRPr="00AE49AC" w:rsidRDefault="00960579" w:rsidP="00C32357">
      <w:pPr>
        <w:pStyle w:val="Paragrafoelenco"/>
        <w:numPr>
          <w:ilvl w:val="0"/>
          <w:numId w:val="17"/>
        </w:numPr>
        <w:jc w:val="both"/>
        <w:rPr>
          <w:rFonts w:cstheme="minorHAnsi"/>
          <w:b/>
          <w:lang w:val="it-IT"/>
        </w:rPr>
      </w:pPr>
      <w:r>
        <w:rPr>
          <w:rFonts w:cstheme="minorHAnsi"/>
          <w:lang w:val="it-IT"/>
        </w:rPr>
        <w:t>I manager sono propensi a considerare le richieste dei lavoratori più anziani?</w:t>
      </w:r>
    </w:p>
    <w:p w:rsidR="000C182E" w:rsidRPr="008B516E" w:rsidRDefault="00960579" w:rsidP="00C32357">
      <w:pPr>
        <w:pStyle w:val="Paragrafoelenco"/>
        <w:numPr>
          <w:ilvl w:val="0"/>
          <w:numId w:val="17"/>
        </w:numPr>
        <w:spacing w:after="0" w:line="276" w:lineRule="auto"/>
        <w:jc w:val="both"/>
        <w:rPr>
          <w:rFonts w:cstheme="minorHAnsi"/>
        </w:rPr>
      </w:pPr>
      <w:r w:rsidRPr="00960579">
        <w:rPr>
          <w:rFonts w:cstheme="minorHAnsi"/>
          <w:lang w:val="it-IT"/>
        </w:rPr>
        <w:t>Alcuni lavori sono considerati incompatibili con il lavoro flessibile? Questa qualificazione p giustificata o il lavoro flessibile con riferimento a tali lavori non è stato sperimentato?</w:t>
      </w:r>
      <w:r w:rsidRPr="00960579">
        <w:rPr>
          <w:rFonts w:cstheme="minorHAnsi"/>
        </w:rPr>
        <w:t xml:space="preserve"> </w:t>
      </w:r>
    </w:p>
    <w:p w:rsidR="007504A6" w:rsidRPr="00AE49AC" w:rsidRDefault="007504A6" w:rsidP="00C32357">
      <w:pPr>
        <w:jc w:val="both"/>
        <w:rPr>
          <w:rFonts w:cstheme="minorHAnsi"/>
          <w:lang w:val="it-IT"/>
        </w:rPr>
      </w:pPr>
    </w:p>
    <w:p w:rsidR="005463DC" w:rsidRPr="00AE49AC" w:rsidRDefault="005463DC" w:rsidP="00C32357">
      <w:pPr>
        <w:jc w:val="both"/>
        <w:rPr>
          <w:rFonts w:cstheme="minorHAnsi"/>
          <w:b/>
          <w:lang w:val="it-IT"/>
        </w:rPr>
      </w:pPr>
      <w:r w:rsidRPr="00AE49AC">
        <w:rPr>
          <w:rFonts w:cstheme="minorHAnsi"/>
          <w:b/>
          <w:highlight w:val="green"/>
          <w:lang w:val="it-IT"/>
        </w:rPr>
        <w:t xml:space="preserve">UNIT 4. </w:t>
      </w:r>
      <w:r w:rsidR="00FA2F26">
        <w:rPr>
          <w:rFonts w:cstheme="minorHAnsi"/>
          <w:b/>
          <w:lang w:val="it-IT"/>
        </w:rPr>
        <w:t>Buone Pratiche</w:t>
      </w:r>
    </w:p>
    <w:p w:rsidR="00517617" w:rsidRPr="00AE49AC" w:rsidRDefault="00517617" w:rsidP="00C32357">
      <w:pPr>
        <w:pStyle w:val="Titolo2"/>
        <w:spacing w:before="0" w:after="160"/>
        <w:jc w:val="both"/>
        <w:rPr>
          <w:rFonts w:asciiTheme="minorHAnsi" w:hAnsiTheme="minorHAnsi" w:cstheme="minorHAnsi"/>
          <w:sz w:val="22"/>
          <w:szCs w:val="22"/>
          <w:lang w:val="it-IT"/>
        </w:rPr>
      </w:pPr>
      <w:r w:rsidRPr="00AE49AC">
        <w:rPr>
          <w:rFonts w:asciiTheme="minorHAnsi" w:hAnsiTheme="minorHAnsi" w:cstheme="minorHAnsi"/>
          <w:sz w:val="22"/>
          <w:szCs w:val="22"/>
          <w:lang w:val="it-IT"/>
        </w:rPr>
        <w:t xml:space="preserve">4.1. </w:t>
      </w:r>
      <w:r w:rsidR="00F95403">
        <w:rPr>
          <w:rFonts w:asciiTheme="minorHAnsi" w:hAnsiTheme="minorHAnsi" w:cstheme="minorHAnsi"/>
          <w:sz w:val="22"/>
          <w:szCs w:val="22"/>
          <w:lang w:val="it-IT"/>
        </w:rPr>
        <w:t>T</w:t>
      </w:r>
      <w:r w:rsidR="00DF1877">
        <w:rPr>
          <w:rFonts w:asciiTheme="minorHAnsi" w:hAnsiTheme="minorHAnsi" w:cstheme="minorHAnsi"/>
          <w:sz w:val="22"/>
          <w:szCs w:val="22"/>
          <w:lang w:val="it-IT"/>
        </w:rPr>
        <w:t xml:space="preserve">ransizioni di metà carriera </w:t>
      </w:r>
      <w:r w:rsidR="001F7D0F" w:rsidRPr="00AE49AC">
        <w:rPr>
          <w:rFonts w:asciiTheme="minorHAnsi" w:hAnsiTheme="minorHAnsi" w:cstheme="minorHAnsi"/>
          <w:sz w:val="22"/>
          <w:szCs w:val="22"/>
          <w:lang w:val="it-IT"/>
        </w:rPr>
        <w:t>[HR Policy]</w:t>
      </w:r>
    </w:p>
    <w:p w:rsidR="00F94C3A" w:rsidRDefault="000E0F3B" w:rsidP="00CD6598">
      <w:pPr>
        <w:jc w:val="both"/>
        <w:rPr>
          <w:rFonts w:cstheme="minorHAnsi"/>
          <w:lang w:val="it-IT"/>
        </w:rPr>
      </w:pPr>
      <w:r w:rsidRPr="000E0F3B">
        <w:rPr>
          <w:rFonts w:cstheme="minorHAnsi"/>
          <w:lang w:val="it-IT"/>
        </w:rPr>
        <w:t xml:space="preserve">L'invecchiamento attivo sul posto di lavoro non consiste solo nell'estendere la vita lavorativa, ma soprattutto nell'assicurare che, man mano che le persone invecchiano, abbiano accesso a un lavoro che sia sicuro, sostenibile e soddisfi i loro bisogni in termini di </w:t>
      </w:r>
      <w:r w:rsidR="00536C8D" w:rsidRPr="00BD0D79">
        <w:rPr>
          <w:rFonts w:cstheme="minorHAnsi"/>
          <w:lang w:val="it-IT"/>
        </w:rPr>
        <w:t>bilanciamento tra</w:t>
      </w:r>
      <w:r w:rsidRPr="000E0F3B">
        <w:rPr>
          <w:rFonts w:cstheme="minorHAnsi"/>
          <w:lang w:val="it-IT"/>
        </w:rPr>
        <w:t xml:space="preserve"> responsabilità </w:t>
      </w:r>
      <w:r w:rsidR="005F1DF1" w:rsidRPr="00BD0D79">
        <w:rPr>
          <w:rFonts w:cstheme="minorHAnsi"/>
          <w:lang w:val="it-IT"/>
        </w:rPr>
        <w:t>professionali e</w:t>
      </w:r>
      <w:r w:rsidRPr="000E0F3B">
        <w:rPr>
          <w:rFonts w:cstheme="minorHAnsi"/>
          <w:lang w:val="it-IT"/>
        </w:rPr>
        <w:t xml:space="preserve"> attività al di fuori del luogo di lavoro. Molti lavoratori anziani sono felici di </w:t>
      </w:r>
      <w:r w:rsidR="006A0B4B" w:rsidRPr="00BD0D79">
        <w:rPr>
          <w:rFonts w:cstheme="minorHAnsi"/>
          <w:lang w:val="it-IT"/>
        </w:rPr>
        <w:t>svolgere il lavoro</w:t>
      </w:r>
      <w:r w:rsidRPr="000E0F3B">
        <w:rPr>
          <w:rFonts w:cstheme="minorHAnsi"/>
          <w:lang w:val="it-IT"/>
        </w:rPr>
        <w:t xml:space="preserve"> che stanno facendo da molto tempo e vorrebbero continuare i loro percorsi di carriera esistenti </w:t>
      </w:r>
      <w:r w:rsidR="008A4A79">
        <w:rPr>
          <w:rFonts w:cstheme="minorHAnsi"/>
          <w:lang w:val="it-IT"/>
        </w:rPr>
        <w:t>fino al pensionamento. Per loro</w:t>
      </w:r>
      <w:r w:rsidRPr="000E0F3B">
        <w:rPr>
          <w:rFonts w:cstheme="minorHAnsi"/>
          <w:lang w:val="it-IT"/>
        </w:rPr>
        <w:t xml:space="preserve"> il supporto in termini di formazione per mantenere le loro comp</w:t>
      </w:r>
      <w:r w:rsidR="00BD0D79" w:rsidRPr="00BD0D79">
        <w:rPr>
          <w:rFonts w:cstheme="minorHAnsi"/>
          <w:lang w:val="it-IT"/>
        </w:rPr>
        <w:t>etenze attuali, adattamenti dell</w:t>
      </w:r>
      <w:r w:rsidR="00BD0D79">
        <w:rPr>
          <w:rFonts w:cstheme="minorHAnsi"/>
          <w:lang w:val="it-IT"/>
        </w:rPr>
        <w:t>’</w:t>
      </w:r>
      <w:r w:rsidRPr="000E0F3B">
        <w:rPr>
          <w:rFonts w:cstheme="minorHAnsi"/>
          <w:lang w:val="it-IT"/>
        </w:rPr>
        <w:t xml:space="preserve">orario di lavoro e </w:t>
      </w:r>
      <w:r w:rsidR="008A4A79">
        <w:rPr>
          <w:rFonts w:cstheme="minorHAnsi"/>
          <w:lang w:val="it-IT"/>
        </w:rPr>
        <w:t>assistenza</w:t>
      </w:r>
      <w:r w:rsidRPr="000E0F3B">
        <w:rPr>
          <w:rFonts w:cstheme="minorHAnsi"/>
          <w:lang w:val="it-IT"/>
        </w:rPr>
        <w:t xml:space="preserve"> sanitari</w:t>
      </w:r>
      <w:r w:rsidR="008A4A79">
        <w:rPr>
          <w:rFonts w:cstheme="minorHAnsi"/>
          <w:lang w:val="it-IT"/>
        </w:rPr>
        <w:t>a</w:t>
      </w:r>
      <w:r w:rsidRPr="000E0F3B">
        <w:rPr>
          <w:rFonts w:cstheme="minorHAnsi"/>
          <w:lang w:val="it-IT"/>
        </w:rPr>
        <w:t xml:space="preserve"> </w:t>
      </w:r>
      <w:r w:rsidR="008A4A79">
        <w:rPr>
          <w:rFonts w:cstheme="minorHAnsi"/>
          <w:lang w:val="it-IT"/>
        </w:rPr>
        <w:t>possono</w:t>
      </w:r>
      <w:r w:rsidRPr="000E0F3B">
        <w:rPr>
          <w:rFonts w:cstheme="minorHAnsi"/>
          <w:lang w:val="it-IT"/>
        </w:rPr>
        <w:t xml:space="preserve"> </w:t>
      </w:r>
      <w:r w:rsidR="008A4A79">
        <w:rPr>
          <w:rFonts w:cstheme="minorHAnsi"/>
          <w:lang w:val="it-IT"/>
        </w:rPr>
        <w:t>essere fattori che utili ad aiutarli</w:t>
      </w:r>
      <w:r w:rsidRPr="000E0F3B">
        <w:rPr>
          <w:rFonts w:cstheme="minorHAnsi"/>
          <w:lang w:val="it-IT"/>
        </w:rPr>
        <w:t xml:space="preserve"> a rimanere in attività fino all'età della pensione.</w:t>
      </w:r>
    </w:p>
    <w:p w:rsidR="00CD6598" w:rsidRDefault="00CE0E84" w:rsidP="00CD6598">
      <w:pPr>
        <w:jc w:val="both"/>
        <w:rPr>
          <w:rFonts w:cstheme="minorHAnsi"/>
          <w:lang w:val="it-IT"/>
        </w:rPr>
      </w:pPr>
      <w:r w:rsidRPr="00C20E89">
        <w:rPr>
          <w:rFonts w:cstheme="minorHAnsi"/>
          <w:lang w:val="it-IT"/>
        </w:rPr>
        <w:t xml:space="preserve">Altri lavoratori più anziani potrebbero essere alla ricerca di un cambiamento di carriera dopo i cinquant'anni. Possono essere alla ricerca di una nuova sfida o vogliono perseguire un interesse che hanno </w:t>
      </w:r>
      <w:r w:rsidR="008A4A79" w:rsidRPr="00C20E89">
        <w:rPr>
          <w:rFonts w:cstheme="minorHAnsi"/>
          <w:lang w:val="it-IT"/>
        </w:rPr>
        <w:t>coltivato</w:t>
      </w:r>
      <w:r w:rsidRPr="00C20E89">
        <w:rPr>
          <w:rFonts w:cstheme="minorHAnsi"/>
          <w:lang w:val="it-IT"/>
        </w:rPr>
        <w:t xml:space="preserve"> per lungo tempo. Allo stesso tempo, molti lavoratori anziani cercan</w:t>
      </w:r>
      <w:r w:rsidR="008A4A79" w:rsidRPr="00C20E89">
        <w:rPr>
          <w:rFonts w:cstheme="minorHAnsi"/>
          <w:lang w:val="it-IT"/>
        </w:rPr>
        <w:t>o</w:t>
      </w:r>
      <w:r w:rsidRPr="00C20E89">
        <w:rPr>
          <w:rFonts w:cstheme="minorHAnsi"/>
          <w:lang w:val="it-IT"/>
        </w:rPr>
        <w:t xml:space="preserve"> di cambiare </w:t>
      </w:r>
      <w:r w:rsidRPr="00C20E89">
        <w:rPr>
          <w:rFonts w:cstheme="minorHAnsi"/>
          <w:lang w:val="it-IT"/>
        </w:rPr>
        <w:lastRenderedPageBreak/>
        <w:t xml:space="preserve">lavoro per necessità piuttosto che per scelta. Possono </w:t>
      </w:r>
      <w:r w:rsidR="008A4A79" w:rsidRPr="00C20E89">
        <w:rPr>
          <w:rFonts w:cstheme="minorHAnsi"/>
          <w:lang w:val="it-IT"/>
        </w:rPr>
        <w:t>essere impiegati in</w:t>
      </w:r>
      <w:r w:rsidRPr="00C20E89">
        <w:rPr>
          <w:rFonts w:cstheme="minorHAnsi"/>
          <w:lang w:val="it-IT"/>
        </w:rPr>
        <w:t xml:space="preserve"> un lavoro che sono stati in grado di svolgere quando erano più giovani, ma </w:t>
      </w:r>
      <w:r w:rsidR="008A4A79" w:rsidRPr="00C20E89">
        <w:rPr>
          <w:rFonts w:cstheme="minorHAnsi"/>
          <w:lang w:val="it-IT"/>
        </w:rPr>
        <w:t>che con l'età è diventato</w:t>
      </w:r>
      <w:r w:rsidRPr="00C20E89">
        <w:rPr>
          <w:rFonts w:cstheme="minorHAnsi"/>
          <w:lang w:val="it-IT"/>
        </w:rPr>
        <w:t xml:space="preserve"> </w:t>
      </w:r>
      <w:r w:rsidR="008A4A79" w:rsidRPr="00C20E89">
        <w:rPr>
          <w:rFonts w:cstheme="minorHAnsi"/>
          <w:lang w:val="it-IT"/>
        </w:rPr>
        <w:t xml:space="preserve">fisicamente </w:t>
      </w:r>
      <w:r w:rsidRPr="00C20E89">
        <w:rPr>
          <w:rFonts w:cstheme="minorHAnsi"/>
          <w:lang w:val="it-IT"/>
        </w:rPr>
        <w:t xml:space="preserve">troppo </w:t>
      </w:r>
      <w:r w:rsidR="008A4A79" w:rsidRPr="00C20E89">
        <w:rPr>
          <w:rFonts w:cstheme="minorHAnsi"/>
          <w:lang w:val="it-IT"/>
        </w:rPr>
        <w:t>impegnativo</w:t>
      </w:r>
      <w:r w:rsidRPr="00C20E89">
        <w:rPr>
          <w:rFonts w:cstheme="minorHAnsi"/>
          <w:lang w:val="it-IT"/>
        </w:rPr>
        <w:t xml:space="preserve"> o stressant</w:t>
      </w:r>
      <w:r w:rsidR="008A4A79" w:rsidRPr="00C20E89">
        <w:rPr>
          <w:rFonts w:cstheme="minorHAnsi"/>
          <w:lang w:val="it-IT"/>
        </w:rPr>
        <w:t>e</w:t>
      </w:r>
      <w:r w:rsidRPr="00C20E89">
        <w:rPr>
          <w:rFonts w:cstheme="minorHAnsi"/>
          <w:lang w:val="it-IT"/>
        </w:rPr>
        <w:t xml:space="preserve">. Possono anche essere a rischio </w:t>
      </w:r>
      <w:r w:rsidR="008A4A79" w:rsidRPr="00C20E89">
        <w:rPr>
          <w:rFonts w:cstheme="minorHAnsi"/>
          <w:lang w:val="it-IT"/>
        </w:rPr>
        <w:t xml:space="preserve">licenziamento per esuberi </w:t>
      </w:r>
      <w:r w:rsidRPr="00C20E89">
        <w:rPr>
          <w:rFonts w:cstheme="minorHAnsi"/>
          <w:lang w:val="it-IT"/>
        </w:rPr>
        <w:t xml:space="preserve">e hanno bisogno di supporto nella ricerca di un lavoro che non </w:t>
      </w:r>
      <w:r w:rsidR="008A4A79" w:rsidRPr="00C20E89">
        <w:rPr>
          <w:rFonts w:cstheme="minorHAnsi"/>
          <w:lang w:val="it-IT"/>
        </w:rPr>
        <w:t>comporti</w:t>
      </w:r>
      <w:r w:rsidRPr="00C20E89">
        <w:rPr>
          <w:rFonts w:cstheme="minorHAnsi"/>
          <w:lang w:val="it-IT"/>
        </w:rPr>
        <w:t xml:space="preserve"> un </w:t>
      </w:r>
      <w:r w:rsidR="00C20E89" w:rsidRPr="00C20E89">
        <w:rPr>
          <w:rFonts w:cstheme="minorHAnsi"/>
          <w:lang w:val="it-IT"/>
        </w:rPr>
        <w:t>detrimento</w:t>
      </w:r>
      <w:r w:rsidRPr="00C20E89">
        <w:rPr>
          <w:rFonts w:cstheme="minorHAnsi"/>
          <w:lang w:val="it-IT"/>
        </w:rPr>
        <w:t xml:space="preserve"> significativo del reddito o del livello di competenze.</w:t>
      </w:r>
    </w:p>
    <w:p w:rsidR="00CE0E84" w:rsidRPr="00AE49AC" w:rsidRDefault="00CE0E84" w:rsidP="00C32357">
      <w:pPr>
        <w:jc w:val="both"/>
        <w:rPr>
          <w:rFonts w:cstheme="minorHAnsi"/>
          <w:lang w:val="it-IT"/>
        </w:rPr>
      </w:pPr>
      <w:r w:rsidRPr="00CE0E84">
        <w:rPr>
          <w:rFonts w:cstheme="minorHAnsi"/>
          <w:lang w:val="it-IT"/>
        </w:rPr>
        <w:t xml:space="preserve">I lavoratori più anziani cambiano meno lavoro rispetto ai più giovani. Questo può essere dovuto al fatto che, </w:t>
      </w:r>
      <w:r w:rsidR="00CD6598" w:rsidRPr="00CD6598">
        <w:rPr>
          <w:rFonts w:cstheme="minorHAnsi"/>
          <w:lang w:val="it-IT"/>
        </w:rPr>
        <w:t xml:space="preserve">nel corso delle </w:t>
      </w:r>
      <w:r w:rsidRPr="00CE0E84">
        <w:rPr>
          <w:rFonts w:cstheme="minorHAnsi"/>
          <w:lang w:val="it-IT"/>
        </w:rPr>
        <w:t xml:space="preserve">loro </w:t>
      </w:r>
      <w:r w:rsidR="00CD6598" w:rsidRPr="00CD6598">
        <w:rPr>
          <w:rFonts w:cstheme="minorHAnsi"/>
          <w:lang w:val="it-IT"/>
        </w:rPr>
        <w:t>progressioni di carriera</w:t>
      </w:r>
      <w:r w:rsidRPr="00CE0E84">
        <w:rPr>
          <w:rFonts w:cstheme="minorHAnsi"/>
          <w:lang w:val="it-IT"/>
        </w:rPr>
        <w:t>, trovano un lavoro che gli si addice, fa</w:t>
      </w:r>
      <w:r w:rsidR="00CD6598" w:rsidRPr="00CD6598">
        <w:rPr>
          <w:rFonts w:cstheme="minorHAnsi"/>
          <w:lang w:val="it-IT"/>
        </w:rPr>
        <w:t>nno</w:t>
      </w:r>
      <w:r w:rsidRPr="00CE0E84">
        <w:rPr>
          <w:rFonts w:cstheme="minorHAnsi"/>
          <w:lang w:val="it-IT"/>
        </w:rPr>
        <w:t xml:space="preserve"> buon uso delle loro </w:t>
      </w:r>
      <w:r w:rsidR="00CD6598" w:rsidRPr="00CD6598">
        <w:rPr>
          <w:rFonts w:cstheme="minorHAnsi"/>
          <w:lang w:val="it-IT"/>
        </w:rPr>
        <w:t>competenze e stimolano i</w:t>
      </w:r>
      <w:r w:rsidRPr="00CE0E84">
        <w:rPr>
          <w:rFonts w:cstheme="minorHAnsi"/>
          <w:lang w:val="it-IT"/>
        </w:rPr>
        <w:t xml:space="preserve"> loro interessi. Tuttavia, molti lavoratori anziani che hanno interesse a cambiare lavoro sono riluttanti a farlo per una serie di motivi. In primo luogo, i lavoratori più anziani possono essere riluttanti ad entrare nel mercato del lavoro perché non sono sicuri di essere in grado di garantire un lavoro equivalente a quello che fanno ora. Le persone anziane </w:t>
      </w:r>
      <w:r w:rsidR="00CD6598" w:rsidRPr="00CD6598">
        <w:rPr>
          <w:rFonts w:cstheme="minorHAnsi"/>
          <w:lang w:val="it-IT"/>
        </w:rPr>
        <w:t>disoccupate</w:t>
      </w:r>
      <w:r w:rsidRPr="00CE0E84">
        <w:rPr>
          <w:rFonts w:cstheme="minorHAnsi"/>
          <w:lang w:val="it-IT"/>
        </w:rPr>
        <w:t xml:space="preserve"> </w:t>
      </w:r>
      <w:r w:rsidR="00CD6598" w:rsidRPr="00CD6598">
        <w:rPr>
          <w:rFonts w:cstheme="minorHAnsi"/>
          <w:lang w:val="it-IT"/>
        </w:rPr>
        <w:t>restano tali</w:t>
      </w:r>
      <w:r w:rsidRPr="00CE0E84">
        <w:rPr>
          <w:rFonts w:cstheme="minorHAnsi"/>
          <w:lang w:val="it-IT"/>
        </w:rPr>
        <w:t xml:space="preserve"> più a lungo di quelle più giovani. Nel Regno Unito, quasi la metà di tutti i disoccupati ha perso il lavoro da</w:t>
      </w:r>
      <w:r w:rsidR="00CD6598" w:rsidRPr="00CD6598">
        <w:rPr>
          <w:rFonts w:cstheme="minorHAnsi"/>
          <w:lang w:val="it-IT"/>
        </w:rPr>
        <w:t xml:space="preserve"> oltre un anno. Molti si ritrovano a svolgere </w:t>
      </w:r>
      <w:r w:rsidRPr="00CE0E84">
        <w:rPr>
          <w:rFonts w:cstheme="minorHAnsi"/>
          <w:lang w:val="it-IT"/>
        </w:rPr>
        <w:t>un lavoro che è molto al di sotto del loro livello di competenze o alla fine si considerano pensionati al fine di evitare lo stigma di essere disoccupati di lunga durata.</w:t>
      </w:r>
    </w:p>
    <w:p w:rsidR="00CE0E84" w:rsidRDefault="00CE0E84" w:rsidP="00CD65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lang w:val="it-IT"/>
        </w:rPr>
      </w:pPr>
      <w:r w:rsidRPr="00CE0E84">
        <w:rPr>
          <w:rFonts w:cstheme="minorHAnsi"/>
          <w:lang w:val="it-IT"/>
        </w:rPr>
        <w:t xml:space="preserve">In secondo luogo, molti lavoratori più anziani, mentre cercano un cambiamento </w:t>
      </w:r>
      <w:r w:rsidR="00CD6598" w:rsidRPr="00CD6598">
        <w:rPr>
          <w:rFonts w:cstheme="minorHAnsi"/>
          <w:lang w:val="it-IT"/>
        </w:rPr>
        <w:t>nella loro</w:t>
      </w:r>
      <w:r w:rsidRPr="00CE0E84">
        <w:rPr>
          <w:rFonts w:cstheme="minorHAnsi"/>
          <w:lang w:val="it-IT"/>
        </w:rPr>
        <w:t xml:space="preserve"> carriera, possono tuttavia desiderare un lavoro </w:t>
      </w:r>
      <w:r w:rsidR="00CD6598" w:rsidRPr="00CD6598">
        <w:rPr>
          <w:rFonts w:cstheme="minorHAnsi"/>
          <w:lang w:val="it-IT"/>
        </w:rPr>
        <w:t>in cui possano impiegare</w:t>
      </w:r>
      <w:r w:rsidRPr="00CE0E84">
        <w:rPr>
          <w:rFonts w:cstheme="minorHAnsi"/>
          <w:lang w:val="it-IT"/>
        </w:rPr>
        <w:t xml:space="preserve"> </w:t>
      </w:r>
      <w:r w:rsidR="00CD6598" w:rsidRPr="00CD6598">
        <w:rPr>
          <w:rFonts w:cstheme="minorHAnsi"/>
          <w:lang w:val="it-IT"/>
        </w:rPr>
        <w:t xml:space="preserve">le abilità, le conoscenze e </w:t>
      </w:r>
      <w:r w:rsidRPr="00CE0E84">
        <w:rPr>
          <w:rFonts w:cstheme="minorHAnsi"/>
          <w:lang w:val="it-IT"/>
        </w:rPr>
        <w:t xml:space="preserve">l'esperienza che hanno accumulato durante la loro carriera. Non stanno cercando di ricominciare </w:t>
      </w:r>
      <w:r w:rsidR="00CD6598" w:rsidRPr="00CD6598">
        <w:rPr>
          <w:rFonts w:cstheme="minorHAnsi"/>
          <w:lang w:val="it-IT"/>
        </w:rPr>
        <w:t xml:space="preserve">una </w:t>
      </w:r>
      <w:r w:rsidRPr="00CE0E84">
        <w:rPr>
          <w:rFonts w:cstheme="minorHAnsi"/>
          <w:lang w:val="it-IT"/>
        </w:rPr>
        <w:t>carriera</w:t>
      </w:r>
      <w:r w:rsidR="00CD6598" w:rsidRPr="00CD6598">
        <w:rPr>
          <w:rFonts w:cstheme="minorHAnsi"/>
          <w:lang w:val="it-IT"/>
        </w:rPr>
        <w:t xml:space="preserve"> diversa</w:t>
      </w:r>
      <w:r w:rsidRPr="00CE0E84">
        <w:rPr>
          <w:rFonts w:cstheme="minorHAnsi"/>
          <w:lang w:val="it-IT"/>
        </w:rPr>
        <w:t xml:space="preserve">, ma di prendere una nuova direzione. Questo potrebbe richiedere un po 'di formazione per consentire loro di passare a un nuovo lavoro. Infine, gli anziani in cerca di lavoro spesso subiscono l'ageismo e altre </w:t>
      </w:r>
      <w:r w:rsidR="00CD6598" w:rsidRPr="00CD6598">
        <w:rPr>
          <w:rFonts w:cstheme="minorHAnsi"/>
          <w:lang w:val="it-IT"/>
        </w:rPr>
        <w:t xml:space="preserve">forme di discriminazione in fase di ricerca </w:t>
      </w:r>
      <w:r w:rsidRPr="00CE0E84">
        <w:rPr>
          <w:rFonts w:cstheme="minorHAnsi"/>
          <w:lang w:val="it-IT"/>
        </w:rPr>
        <w:t xml:space="preserve">e questo può fungere da deterrente per perseguire una nuova carriera. I datori di lavoro raramente affermano esplicitamente di preferire candidati giovani a quelli più anziani, ma possono essere riluttanti ad assumere qualcuno che ha acquisito qualifiche molto tempo fa. </w:t>
      </w:r>
      <w:r w:rsidR="00CD6598" w:rsidRPr="00CD6598">
        <w:rPr>
          <w:rFonts w:cstheme="minorHAnsi"/>
          <w:lang w:val="it-IT"/>
        </w:rPr>
        <w:t>Se</w:t>
      </w:r>
      <w:r w:rsidRPr="00CE0E84">
        <w:rPr>
          <w:rFonts w:cstheme="minorHAnsi"/>
          <w:lang w:val="it-IT"/>
        </w:rPr>
        <w:t xml:space="preserve"> l'esperienza lavorativa è valutata dai datori di lavoro, </w:t>
      </w:r>
      <w:r w:rsidR="00CD6598" w:rsidRPr="00CD6598">
        <w:rPr>
          <w:rFonts w:cstheme="minorHAnsi"/>
          <w:lang w:val="it-IT"/>
        </w:rPr>
        <w:t xml:space="preserve">questi </w:t>
      </w:r>
      <w:r w:rsidRPr="00CE0E84">
        <w:rPr>
          <w:rFonts w:cstheme="minorHAnsi"/>
          <w:lang w:val="it-IT"/>
        </w:rPr>
        <w:t>tendono a preferire l'esperienza nello stesso lavoro o nell'industria. I lavoratori più anziani che cercano una nuova carriera potrebbero trovarsi in una posizione di svantaggio quando competono con candidati giovani o con esperienza settoriale.</w:t>
      </w:r>
    </w:p>
    <w:p w:rsidR="00CD6598" w:rsidRPr="00AE49AC" w:rsidRDefault="00CD6598" w:rsidP="00CD65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lang w:val="it-IT"/>
        </w:rPr>
      </w:pPr>
    </w:p>
    <w:p w:rsidR="00517617" w:rsidRPr="00AE49AC" w:rsidRDefault="00AE4C05" w:rsidP="00C32357">
      <w:pPr>
        <w:jc w:val="both"/>
        <w:rPr>
          <w:rFonts w:cstheme="minorHAnsi"/>
          <w:b/>
          <w:lang w:val="it-IT"/>
        </w:rPr>
      </w:pPr>
      <w:r>
        <w:rPr>
          <w:rFonts w:cstheme="minorHAnsi"/>
          <w:b/>
          <w:lang w:val="it-IT"/>
        </w:rPr>
        <w:t>Come può aiutare il dialogo sociale</w:t>
      </w:r>
      <w:r w:rsidR="00517617" w:rsidRPr="00AE49AC">
        <w:rPr>
          <w:rFonts w:cstheme="minorHAnsi"/>
          <w:b/>
          <w:lang w:val="it-IT"/>
        </w:rPr>
        <w:t>?</w:t>
      </w:r>
    </w:p>
    <w:p w:rsidR="00281803" w:rsidRPr="00A23EFE" w:rsidRDefault="00281803" w:rsidP="00A23E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lang w:val="it-IT"/>
        </w:rPr>
      </w:pPr>
      <w:r w:rsidRPr="00281803">
        <w:rPr>
          <w:rFonts w:cstheme="minorHAnsi"/>
          <w:lang w:val="it-IT"/>
        </w:rPr>
        <w:t xml:space="preserve">Le persone </w:t>
      </w:r>
      <w:r w:rsidR="00A23EFE" w:rsidRPr="00281803">
        <w:rPr>
          <w:rFonts w:cstheme="minorHAnsi"/>
          <w:lang w:val="it-IT"/>
        </w:rPr>
        <w:t xml:space="preserve">più anziane </w:t>
      </w:r>
      <w:r w:rsidRPr="00281803">
        <w:rPr>
          <w:rFonts w:cstheme="minorHAnsi"/>
          <w:lang w:val="it-IT"/>
        </w:rPr>
        <w:t xml:space="preserve">in cerca di lavoro </w:t>
      </w:r>
      <w:r w:rsidR="00A23EFE" w:rsidRPr="00A23EFE">
        <w:rPr>
          <w:rFonts w:cstheme="minorHAnsi"/>
          <w:lang w:val="it-IT"/>
        </w:rPr>
        <w:t xml:space="preserve">si spostano da un lavoro </w:t>
      </w:r>
      <w:r w:rsidRPr="00281803">
        <w:rPr>
          <w:rFonts w:cstheme="minorHAnsi"/>
          <w:lang w:val="it-IT"/>
        </w:rPr>
        <w:t>all'altr</w:t>
      </w:r>
      <w:r w:rsidR="00A23EFE" w:rsidRPr="00A23EFE">
        <w:rPr>
          <w:rFonts w:cstheme="minorHAnsi"/>
          <w:lang w:val="it-IT"/>
        </w:rPr>
        <w:t>o</w:t>
      </w:r>
      <w:r w:rsidRPr="00281803">
        <w:rPr>
          <w:rFonts w:cstheme="minorHAnsi"/>
          <w:lang w:val="it-IT"/>
        </w:rPr>
        <w:t xml:space="preserve"> perché di solito non hanno il supporto per </w:t>
      </w:r>
      <w:r w:rsidR="00A23EFE" w:rsidRPr="00A23EFE">
        <w:rPr>
          <w:rFonts w:cstheme="minorHAnsi"/>
          <w:lang w:val="it-IT"/>
        </w:rPr>
        <w:t xml:space="preserve">effettuare una transizione occupazionale </w:t>
      </w:r>
      <w:r w:rsidRPr="00281803">
        <w:rPr>
          <w:rFonts w:cstheme="minorHAnsi"/>
          <w:lang w:val="it-IT"/>
        </w:rPr>
        <w:t xml:space="preserve">di successo. È spesso difficile per i datori di lavoro </w:t>
      </w:r>
      <w:r w:rsidR="00A23EFE" w:rsidRPr="00A23EFE">
        <w:rPr>
          <w:rFonts w:cstheme="minorHAnsi"/>
          <w:lang w:val="it-IT"/>
        </w:rPr>
        <w:t>avere un</w:t>
      </w:r>
      <w:r w:rsidRPr="00281803">
        <w:rPr>
          <w:rFonts w:cstheme="minorHAnsi"/>
          <w:lang w:val="it-IT"/>
        </w:rPr>
        <w:t xml:space="preserve"> "business case" </w:t>
      </w:r>
      <w:r w:rsidR="00A23EFE" w:rsidRPr="00A23EFE">
        <w:rPr>
          <w:rFonts w:cstheme="minorHAnsi"/>
          <w:lang w:val="it-IT"/>
        </w:rPr>
        <w:t xml:space="preserve">di riferimento </w:t>
      </w:r>
      <w:r w:rsidRPr="00281803">
        <w:rPr>
          <w:rFonts w:cstheme="minorHAnsi"/>
          <w:lang w:val="it-IT"/>
        </w:rPr>
        <w:t xml:space="preserve">per supportare un dipendente in una nuova </w:t>
      </w:r>
      <w:r w:rsidR="00A23EFE" w:rsidRPr="00A23EFE">
        <w:rPr>
          <w:rFonts w:cstheme="minorHAnsi"/>
          <w:lang w:val="it-IT"/>
        </w:rPr>
        <w:t>direzione professionale</w:t>
      </w:r>
      <w:r w:rsidRPr="00281803">
        <w:rPr>
          <w:rFonts w:cstheme="minorHAnsi"/>
          <w:lang w:val="it-IT"/>
        </w:rPr>
        <w:t xml:space="preserve"> se non c'è un beneficio immediato per l'organizzazione. I lavoratori più anziani possono anche evitare di </w:t>
      </w:r>
      <w:r w:rsidR="00A23EFE" w:rsidRPr="00A23EFE">
        <w:rPr>
          <w:rFonts w:cstheme="minorHAnsi"/>
          <w:lang w:val="it-IT"/>
        </w:rPr>
        <w:t>esprimere l</w:t>
      </w:r>
      <w:r w:rsidR="00113FF2">
        <w:rPr>
          <w:rFonts w:cstheme="minorHAnsi"/>
          <w:lang w:val="it-IT"/>
        </w:rPr>
        <w:t>’</w:t>
      </w:r>
      <w:r w:rsidR="00A23EFE" w:rsidRPr="00A23EFE">
        <w:rPr>
          <w:rFonts w:cstheme="minorHAnsi"/>
          <w:lang w:val="it-IT"/>
        </w:rPr>
        <w:t xml:space="preserve">esigenza </w:t>
      </w:r>
      <w:r w:rsidRPr="00281803">
        <w:rPr>
          <w:rFonts w:cstheme="minorHAnsi"/>
          <w:lang w:val="it-IT"/>
        </w:rPr>
        <w:t xml:space="preserve"> di fare un cambiamento di carriera per paura di apparire meno impegnati nel loro attuale lavoro. Tuttavia, una transizione </w:t>
      </w:r>
      <w:r w:rsidR="00A23EFE" w:rsidRPr="00A23EFE">
        <w:rPr>
          <w:rFonts w:cstheme="minorHAnsi"/>
          <w:lang w:val="it-IT"/>
        </w:rPr>
        <w:t>occupazionale</w:t>
      </w:r>
      <w:r w:rsidRPr="00281803">
        <w:rPr>
          <w:rFonts w:cstheme="minorHAnsi"/>
          <w:lang w:val="it-IT"/>
        </w:rPr>
        <w:t xml:space="preserve"> di successo può avvantaggiare sia il lavoratore che il datore di lavoro, se gestita correttamente. I </w:t>
      </w:r>
      <w:r w:rsidR="00A23EFE" w:rsidRPr="00A23EFE">
        <w:rPr>
          <w:rFonts w:cstheme="minorHAnsi"/>
          <w:lang w:val="it-IT"/>
        </w:rPr>
        <w:t>lavoratori più anziani che cambiano lavoro</w:t>
      </w:r>
      <w:r w:rsidRPr="00281803">
        <w:rPr>
          <w:rFonts w:cstheme="minorHAnsi"/>
          <w:lang w:val="it-IT"/>
        </w:rPr>
        <w:t xml:space="preserve"> possono aiutare i loro ex datori di lavoro a creare partnership commerciali con nuove </w:t>
      </w:r>
      <w:r w:rsidR="00A23EFE" w:rsidRPr="00A23EFE">
        <w:rPr>
          <w:rFonts w:cstheme="minorHAnsi"/>
          <w:lang w:val="it-IT"/>
        </w:rPr>
        <w:t>aziende</w:t>
      </w:r>
      <w:r w:rsidRPr="00281803">
        <w:rPr>
          <w:rFonts w:cstheme="minorHAnsi"/>
          <w:lang w:val="it-IT"/>
        </w:rPr>
        <w:t xml:space="preserve">. Molti ritornano anche </w:t>
      </w:r>
      <w:r w:rsidR="00A23EFE" w:rsidRPr="00A23EFE">
        <w:rPr>
          <w:rFonts w:cstheme="minorHAnsi"/>
          <w:lang w:val="it-IT"/>
        </w:rPr>
        <w:t xml:space="preserve">in aziende in cui hanno già lavorato in </w:t>
      </w:r>
      <w:r w:rsidR="00A23EFE" w:rsidRPr="00A23EFE">
        <w:rPr>
          <w:rFonts w:cstheme="minorHAnsi" w:hint="eastAsia"/>
          <w:lang w:val="it-IT"/>
        </w:rPr>
        <w:t>precedenza</w:t>
      </w:r>
      <w:r w:rsidRPr="00281803">
        <w:rPr>
          <w:rFonts w:cstheme="minorHAnsi"/>
          <w:lang w:val="it-IT"/>
        </w:rPr>
        <w:t xml:space="preserve"> quando la domanda </w:t>
      </w:r>
      <w:r w:rsidR="00A23EFE" w:rsidRPr="00A23EFE">
        <w:rPr>
          <w:rFonts w:cstheme="minorHAnsi"/>
          <w:lang w:val="it-IT"/>
        </w:rPr>
        <w:t>di competenze in loro possesso</w:t>
      </w:r>
      <w:r w:rsidRPr="00281803">
        <w:rPr>
          <w:rFonts w:cstheme="minorHAnsi"/>
          <w:lang w:val="it-IT"/>
        </w:rPr>
        <w:t xml:space="preserve"> raggiunge il picco e sono disposti a </w:t>
      </w:r>
      <w:r w:rsidR="00A23EFE" w:rsidRPr="00A23EFE">
        <w:rPr>
          <w:rFonts w:cstheme="minorHAnsi"/>
          <w:lang w:val="it-IT"/>
        </w:rPr>
        <w:t>contribuire</w:t>
      </w:r>
      <w:r w:rsidRPr="00281803">
        <w:rPr>
          <w:rFonts w:cstheme="minorHAnsi"/>
          <w:lang w:val="it-IT"/>
        </w:rPr>
        <w:t xml:space="preserve"> perché si sentono apprezzati e supportati dai loro ex datori di lavoro.</w:t>
      </w:r>
    </w:p>
    <w:p w:rsidR="00A23EFE" w:rsidRPr="00A23EFE" w:rsidRDefault="00A23EFE" w:rsidP="00A23E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it-IT" w:eastAsia="it-IT"/>
        </w:rPr>
      </w:pPr>
    </w:p>
    <w:p w:rsidR="00281803" w:rsidRPr="00AE49AC" w:rsidRDefault="00281803" w:rsidP="00C32357">
      <w:pPr>
        <w:jc w:val="both"/>
        <w:rPr>
          <w:rFonts w:cstheme="minorHAnsi"/>
          <w:lang w:val="it-IT"/>
        </w:rPr>
      </w:pPr>
      <w:r w:rsidRPr="00281803">
        <w:rPr>
          <w:rFonts w:cstheme="minorHAnsi"/>
          <w:lang w:val="it-IT"/>
        </w:rPr>
        <w:t xml:space="preserve">Alcuni sindacati sostengono attivamente i </w:t>
      </w:r>
      <w:r w:rsidR="00596D86" w:rsidRPr="00CD5BEA">
        <w:rPr>
          <w:rFonts w:cstheme="minorHAnsi"/>
          <w:lang w:val="it-IT"/>
        </w:rPr>
        <w:t xml:space="preserve">lro </w:t>
      </w:r>
      <w:r w:rsidRPr="00281803">
        <w:rPr>
          <w:rFonts w:cstheme="minorHAnsi"/>
          <w:lang w:val="it-IT"/>
        </w:rPr>
        <w:t xml:space="preserve">membri nell'esplorazione di </w:t>
      </w:r>
      <w:r w:rsidR="00596D86" w:rsidRPr="00CD5BEA">
        <w:rPr>
          <w:rFonts w:cstheme="minorHAnsi"/>
          <w:lang w:val="it-IT"/>
        </w:rPr>
        <w:t>nuovi percori di carriera</w:t>
      </w:r>
      <w:r w:rsidRPr="00281803">
        <w:rPr>
          <w:rFonts w:cstheme="minorHAnsi"/>
          <w:lang w:val="it-IT"/>
        </w:rPr>
        <w:t xml:space="preserve">. Quando i sindacati britannici che rappresentano i produttori di acciaio e di abbigliamento si sono fusi nel 2004, il nuovo sindacato è stato chiamato </w:t>
      </w:r>
      <w:r w:rsidR="00CD5BEA" w:rsidRPr="00AE49AC">
        <w:rPr>
          <w:rFonts w:cstheme="minorHAnsi"/>
          <w:lang w:val="it-IT"/>
        </w:rPr>
        <w:t xml:space="preserve">Community Union </w:t>
      </w:r>
      <w:r w:rsidR="00CD5BEA" w:rsidRPr="00281803">
        <w:rPr>
          <w:rFonts w:cstheme="minorHAnsi"/>
          <w:lang w:val="it-IT"/>
        </w:rPr>
        <w:t xml:space="preserve">in parte </w:t>
      </w:r>
      <w:r w:rsidRPr="00281803">
        <w:rPr>
          <w:rFonts w:cstheme="minorHAnsi"/>
          <w:lang w:val="it-IT"/>
        </w:rPr>
        <w:t xml:space="preserve">per riflettere il sostegno che il sindacato fornisce ai membri sotto forma di riqualificazione per aiutarli a spostarsi dalle industrie in declino. Nel Regno Unito, è stato sviluppato un programma pilota noto come Mid-Life Career Review per supportare i </w:t>
      </w:r>
      <w:r w:rsidR="00CD5BEA" w:rsidRPr="00CD5BEA">
        <w:rPr>
          <w:rFonts w:cstheme="minorHAnsi"/>
          <w:lang w:val="it-IT"/>
        </w:rPr>
        <w:t>lavoratori che cambiano lavoro</w:t>
      </w:r>
      <w:r w:rsidRPr="00281803">
        <w:rPr>
          <w:rFonts w:cstheme="minorHAnsi"/>
          <w:lang w:val="it-IT"/>
        </w:rPr>
        <w:t xml:space="preserve"> di età compresa tra i 45 ei 64 anni nel compiere una transizione </w:t>
      </w:r>
      <w:r w:rsidR="00CD5BEA" w:rsidRPr="00CD5BEA">
        <w:rPr>
          <w:rFonts w:cstheme="minorHAnsi"/>
          <w:lang w:val="it-IT"/>
        </w:rPr>
        <w:t>occupazionale</w:t>
      </w:r>
      <w:r w:rsidRPr="00281803">
        <w:rPr>
          <w:rFonts w:cstheme="minorHAnsi"/>
          <w:lang w:val="it-IT"/>
        </w:rPr>
        <w:t xml:space="preserve"> di successo. Le recensioni sono state consegnate da </w:t>
      </w:r>
      <w:r w:rsidRPr="00281803">
        <w:rPr>
          <w:rFonts w:cstheme="minorHAnsi"/>
          <w:lang w:val="it-IT"/>
        </w:rPr>
        <w:lastRenderedPageBreak/>
        <w:t>diciassette partner nazionali tra cui il programma Unionlearn affiliato al Trades Union Congress. Il programma offriva consulenza e sostegno all'occ</w:t>
      </w:r>
      <w:r w:rsidR="00CD5BEA" w:rsidRPr="00CD5BEA">
        <w:rPr>
          <w:rFonts w:cstheme="minorHAnsi"/>
          <w:lang w:val="it-IT"/>
        </w:rPr>
        <w:t>upazione, alla formazione, per aspetti finanziari e di assistenza sanitaria</w:t>
      </w:r>
      <w:r w:rsidRPr="00281803">
        <w:rPr>
          <w:rFonts w:cstheme="minorHAnsi"/>
          <w:lang w:val="it-IT"/>
        </w:rPr>
        <w:t>. Anche se principalmente incentrato su persone che erano senza</w:t>
      </w:r>
      <w:r w:rsidR="00CD5BEA" w:rsidRPr="00CD5BEA">
        <w:rPr>
          <w:rFonts w:cstheme="minorHAnsi"/>
          <w:lang w:val="it-IT"/>
        </w:rPr>
        <w:t xml:space="preserve"> lavoro o rischiavano di perderlo</w:t>
      </w:r>
      <w:r w:rsidRPr="00281803">
        <w:rPr>
          <w:rFonts w:cstheme="minorHAnsi"/>
          <w:lang w:val="it-IT"/>
        </w:rPr>
        <w:t xml:space="preserve">, </w:t>
      </w:r>
      <w:r w:rsidR="00CD5BEA" w:rsidRPr="00CD5BEA">
        <w:rPr>
          <w:rFonts w:cstheme="minorHAnsi"/>
          <w:lang w:val="it-IT"/>
        </w:rPr>
        <w:t xml:space="preserve">il programma </w:t>
      </w:r>
      <w:r w:rsidRPr="00281803">
        <w:rPr>
          <w:rFonts w:cstheme="minorHAnsi"/>
          <w:lang w:val="it-IT"/>
        </w:rPr>
        <w:t xml:space="preserve">è stato esteso anche alle persone anziane </w:t>
      </w:r>
      <w:r w:rsidR="00CD5BEA" w:rsidRPr="00CD5BEA">
        <w:rPr>
          <w:rFonts w:cstheme="minorHAnsi"/>
          <w:lang w:val="it-IT"/>
        </w:rPr>
        <w:t>in cerca di</w:t>
      </w:r>
      <w:r w:rsidRPr="00281803">
        <w:rPr>
          <w:rFonts w:cstheme="minorHAnsi"/>
          <w:lang w:val="it-IT"/>
        </w:rPr>
        <w:t xml:space="preserve"> un cambiamento </w:t>
      </w:r>
      <w:r w:rsidR="00CD5BEA" w:rsidRPr="00CD5BEA">
        <w:rPr>
          <w:rFonts w:cstheme="minorHAnsi"/>
          <w:lang w:val="it-IT"/>
        </w:rPr>
        <w:t>di</w:t>
      </w:r>
      <w:r w:rsidRPr="00281803">
        <w:rPr>
          <w:rFonts w:cstheme="minorHAnsi"/>
          <w:lang w:val="it-IT"/>
        </w:rPr>
        <w:t xml:space="preserve"> direzione del loro lavoro. </w:t>
      </w:r>
      <w:r w:rsidR="00CD5BEA" w:rsidRPr="00CD5BEA">
        <w:rPr>
          <w:rFonts w:cstheme="minorHAnsi"/>
          <w:lang w:val="it-IT"/>
        </w:rPr>
        <w:t>Dalle</w:t>
      </w:r>
      <w:r w:rsidRPr="00281803">
        <w:rPr>
          <w:rFonts w:cstheme="minorHAnsi"/>
          <w:lang w:val="it-IT"/>
        </w:rPr>
        <w:t xml:space="preserve"> </w:t>
      </w:r>
      <w:r w:rsidR="00CD5BEA" w:rsidRPr="00CD5BEA">
        <w:rPr>
          <w:rFonts w:cstheme="minorHAnsi"/>
          <w:lang w:val="it-IT"/>
        </w:rPr>
        <w:t>valutaziini emerge che</w:t>
      </w:r>
      <w:r w:rsidRPr="00281803">
        <w:rPr>
          <w:rFonts w:cstheme="minorHAnsi"/>
          <w:lang w:val="it-IT"/>
        </w:rPr>
        <w:t xml:space="preserve"> uno su tre </w:t>
      </w:r>
      <w:r w:rsidR="00CD5BEA" w:rsidRPr="00CD5BEA">
        <w:rPr>
          <w:rFonts w:cstheme="minorHAnsi"/>
          <w:lang w:val="it-IT"/>
        </w:rPr>
        <w:t>si</w:t>
      </w:r>
      <w:r w:rsidRPr="00281803">
        <w:rPr>
          <w:rFonts w:cstheme="minorHAnsi"/>
          <w:lang w:val="it-IT"/>
        </w:rPr>
        <w:t xml:space="preserve"> </w:t>
      </w:r>
      <w:r w:rsidR="00CD5BEA" w:rsidRPr="00CD5BEA">
        <w:rPr>
          <w:rFonts w:cstheme="minorHAnsi"/>
          <w:lang w:val="it-IT"/>
        </w:rPr>
        <w:t>sente</w:t>
      </w:r>
      <w:r w:rsidRPr="00281803">
        <w:rPr>
          <w:rFonts w:cstheme="minorHAnsi"/>
          <w:lang w:val="it-IT"/>
        </w:rPr>
        <w:t xml:space="preserve"> motivato a trovare lavoro e</w:t>
      </w:r>
      <w:r w:rsidR="00CD5BEA" w:rsidRPr="00CD5BEA">
        <w:rPr>
          <w:rFonts w:cstheme="minorHAnsi"/>
          <w:lang w:val="it-IT"/>
        </w:rPr>
        <w:t xml:space="preserve"> la</w:t>
      </w:r>
      <w:r w:rsidRPr="00281803">
        <w:rPr>
          <w:rFonts w:cstheme="minorHAnsi"/>
          <w:lang w:val="it-IT"/>
        </w:rPr>
        <w:t xml:space="preserve"> metà </w:t>
      </w:r>
      <w:r w:rsidR="00CD5BEA" w:rsidRPr="00CD5BEA">
        <w:rPr>
          <w:rFonts w:cstheme="minorHAnsi"/>
          <w:lang w:val="it-IT"/>
        </w:rPr>
        <w:t>ad</w:t>
      </w:r>
      <w:r w:rsidR="00CD5BEA" w:rsidRPr="00281803">
        <w:rPr>
          <w:rFonts w:cstheme="minorHAnsi"/>
          <w:lang w:val="it-IT"/>
        </w:rPr>
        <w:t xml:space="preserve"> </w:t>
      </w:r>
      <w:r w:rsidR="00CD5BEA" w:rsidRPr="00CD5BEA">
        <w:rPr>
          <w:rFonts w:cstheme="minorHAnsi"/>
          <w:lang w:val="it-IT"/>
        </w:rPr>
        <w:t>apprendere informazioni su nuove opportunità di carriera</w:t>
      </w:r>
      <w:r w:rsidR="00113FF2">
        <w:rPr>
          <w:rFonts w:cstheme="minorHAnsi"/>
          <w:lang w:val="it-IT"/>
        </w:rPr>
        <w:t>.</w:t>
      </w:r>
    </w:p>
    <w:p w:rsidR="00281803" w:rsidRPr="00AE49AC" w:rsidRDefault="00281803" w:rsidP="00C32357">
      <w:pPr>
        <w:jc w:val="both"/>
        <w:rPr>
          <w:rFonts w:cstheme="minorHAnsi"/>
          <w:lang w:val="it-IT"/>
        </w:rPr>
      </w:pPr>
      <w:r w:rsidRPr="00281803">
        <w:rPr>
          <w:rFonts w:cstheme="minorHAnsi"/>
          <w:lang w:val="it-IT"/>
        </w:rPr>
        <w:t xml:space="preserve">Perché il coinvolgimento dei sindacati è stato importante per il programma? In primo luogo, le persone </w:t>
      </w:r>
      <w:r w:rsidR="00E82AC7">
        <w:rPr>
          <w:rFonts w:cstheme="minorHAnsi"/>
          <w:lang w:val="it-IT"/>
        </w:rPr>
        <w:t>impegnate nel</w:t>
      </w:r>
      <w:r w:rsidR="00AD6BC1">
        <w:rPr>
          <w:rFonts w:cstheme="minorHAnsi"/>
          <w:lang w:val="it-IT"/>
        </w:rPr>
        <w:t xml:space="preserve"> monitoraggio </w:t>
      </w:r>
      <w:r w:rsidRPr="00281803">
        <w:rPr>
          <w:rFonts w:cstheme="minorHAnsi"/>
          <w:lang w:val="it-IT"/>
        </w:rPr>
        <w:t xml:space="preserve">dovevano essere in grado di parlare con consulenti al di fuori </w:t>
      </w:r>
      <w:r w:rsidR="00C07B12">
        <w:rPr>
          <w:rFonts w:cstheme="minorHAnsi"/>
          <w:lang w:val="it-IT"/>
        </w:rPr>
        <w:t>dell’immediatezza del loro luogho</w:t>
      </w:r>
      <w:r w:rsidRPr="00281803">
        <w:rPr>
          <w:rFonts w:cstheme="minorHAnsi"/>
          <w:lang w:val="it-IT"/>
        </w:rPr>
        <w:t xml:space="preserve"> di lavoro</w:t>
      </w:r>
      <w:r w:rsidR="00C07B12">
        <w:rPr>
          <w:rFonts w:cstheme="minorHAnsi"/>
          <w:lang w:val="it-IT"/>
        </w:rPr>
        <w:t>,</w:t>
      </w:r>
      <w:r w:rsidRPr="00281803">
        <w:rPr>
          <w:rFonts w:cstheme="minorHAnsi"/>
          <w:lang w:val="it-IT"/>
        </w:rPr>
        <w:t xml:space="preserve"> in modo che potessero parlare pienamente e francamente delle loro aspirazioni senza pregiudicare i</w:t>
      </w:r>
      <w:r w:rsidR="00B92D6B">
        <w:rPr>
          <w:rFonts w:cstheme="minorHAnsi"/>
          <w:lang w:val="it-IT"/>
        </w:rPr>
        <w:t>l</w:t>
      </w:r>
      <w:r w:rsidRPr="00281803">
        <w:rPr>
          <w:rFonts w:cstheme="minorHAnsi"/>
          <w:lang w:val="it-IT"/>
        </w:rPr>
        <w:t xml:space="preserve"> </w:t>
      </w:r>
      <w:r w:rsidR="00B92D6B">
        <w:rPr>
          <w:rFonts w:cstheme="minorHAnsi"/>
          <w:lang w:val="it-IT"/>
        </w:rPr>
        <w:t>loro</w:t>
      </w:r>
      <w:r w:rsidRPr="00281803">
        <w:rPr>
          <w:rFonts w:cstheme="minorHAnsi"/>
          <w:lang w:val="it-IT"/>
        </w:rPr>
        <w:t xml:space="preserve"> lavoro</w:t>
      </w:r>
      <w:r w:rsidR="00B92D6B">
        <w:rPr>
          <w:rFonts w:cstheme="minorHAnsi"/>
          <w:lang w:val="it-IT"/>
        </w:rPr>
        <w:t xml:space="preserve"> esistente</w:t>
      </w:r>
      <w:r w:rsidRPr="00281803">
        <w:rPr>
          <w:rFonts w:cstheme="minorHAnsi"/>
          <w:lang w:val="it-IT"/>
        </w:rPr>
        <w:t xml:space="preserve">. In secondo luogo, i rappresentanti sindacali sono stati in grado di fornire indicazioni ai partecipanti su dove trovare aiuto per effettuare una transizione di successo. In terzo luogo, i rappresentanti sindacali sono stati in grado di fornire ai datori di lavoro, al governo e alle altre parti interessate il sostegno </w:t>
      </w:r>
      <w:r w:rsidR="00C17263">
        <w:rPr>
          <w:rFonts w:cstheme="minorHAnsi"/>
          <w:lang w:val="it-IT"/>
        </w:rPr>
        <w:t>di cui i lavoratori più anziani</w:t>
      </w:r>
      <w:r w:rsidRPr="00281803">
        <w:rPr>
          <w:rFonts w:cstheme="minorHAnsi"/>
          <w:lang w:val="it-IT"/>
        </w:rPr>
        <w:t xml:space="preserve"> </w:t>
      </w:r>
      <w:r w:rsidR="001B1DC7">
        <w:rPr>
          <w:rFonts w:cstheme="minorHAnsi"/>
          <w:lang w:val="it-IT"/>
        </w:rPr>
        <w:t xml:space="preserve">che camniano lavoro </w:t>
      </w:r>
      <w:r w:rsidRPr="00281803">
        <w:rPr>
          <w:rFonts w:cstheme="minorHAnsi"/>
          <w:lang w:val="it-IT"/>
        </w:rPr>
        <w:t xml:space="preserve">hanno generalmente bisogno e gli ostacoli </w:t>
      </w:r>
      <w:r w:rsidR="001B1DC7">
        <w:rPr>
          <w:rFonts w:cstheme="minorHAnsi"/>
          <w:lang w:val="it-IT"/>
        </w:rPr>
        <w:t>a transizioni di carriera</w:t>
      </w:r>
      <w:r w:rsidRPr="00281803">
        <w:rPr>
          <w:rFonts w:cstheme="minorHAnsi"/>
          <w:lang w:val="it-IT"/>
        </w:rPr>
        <w:t xml:space="preserve"> di successo.</w:t>
      </w:r>
    </w:p>
    <w:p w:rsidR="00517617" w:rsidRPr="00AE49AC" w:rsidRDefault="00281803" w:rsidP="00C32357">
      <w:pPr>
        <w:jc w:val="both"/>
        <w:rPr>
          <w:rFonts w:cstheme="minorHAnsi"/>
          <w:b/>
          <w:lang w:val="it-IT"/>
        </w:rPr>
      </w:pPr>
      <w:r>
        <w:rPr>
          <w:rFonts w:cstheme="minorHAnsi"/>
          <w:b/>
          <w:lang w:val="it-IT"/>
        </w:rPr>
        <w:t>Domande da considerare</w:t>
      </w:r>
    </w:p>
    <w:p w:rsidR="00517617" w:rsidRPr="00AE49AC" w:rsidRDefault="00DA5E1C" w:rsidP="00C32357">
      <w:pPr>
        <w:pStyle w:val="Paragrafoelenco"/>
        <w:numPr>
          <w:ilvl w:val="0"/>
          <w:numId w:val="18"/>
        </w:numPr>
        <w:jc w:val="both"/>
        <w:rPr>
          <w:rFonts w:cstheme="minorHAnsi"/>
          <w:b/>
          <w:lang w:val="it-IT"/>
        </w:rPr>
      </w:pPr>
      <w:r>
        <w:rPr>
          <w:rFonts w:cstheme="minorHAnsi"/>
          <w:lang w:val="it-IT"/>
        </w:rPr>
        <w:t>I lavoratori più anziani nella tua azienda hanno l’opportunità di adattare il loro lavoro nell’ambito dell’organizzazione aziendale? Quanto spezio c’è per prendere nuove direzioni di carriera?</w:t>
      </w:r>
    </w:p>
    <w:p w:rsidR="003B417E" w:rsidRPr="003B417E" w:rsidRDefault="00DA5E1C" w:rsidP="00C32357">
      <w:pPr>
        <w:pStyle w:val="Paragrafoelenco"/>
        <w:numPr>
          <w:ilvl w:val="0"/>
          <w:numId w:val="18"/>
        </w:numPr>
        <w:jc w:val="both"/>
        <w:rPr>
          <w:rFonts w:cstheme="minorHAnsi"/>
          <w:b/>
          <w:lang w:val="it-IT"/>
        </w:rPr>
      </w:pPr>
      <w:r w:rsidRPr="003B417E">
        <w:rPr>
          <w:rFonts w:cstheme="minorHAnsi"/>
          <w:lang w:val="it-IT"/>
        </w:rPr>
        <w:t xml:space="preserve">Quali sono le aspirazioni di carriera dei lavoratori più anziani? </w:t>
      </w:r>
      <w:r w:rsidR="007C3538" w:rsidRPr="003B417E">
        <w:rPr>
          <w:rFonts w:cstheme="minorHAnsi"/>
          <w:lang w:val="it-IT"/>
        </w:rPr>
        <w:t xml:space="preserve">I manager e i rappresentati sindacali </w:t>
      </w:r>
      <w:r w:rsidR="003B417E" w:rsidRPr="003B417E">
        <w:rPr>
          <w:rFonts w:cstheme="minorHAnsi"/>
          <w:lang w:val="it-IT"/>
        </w:rPr>
        <w:t>discutono con i lavoratori più anziani su “dove si vedono da cinque anni”?</w:t>
      </w:r>
    </w:p>
    <w:p w:rsidR="00517617" w:rsidRPr="00AE49AC" w:rsidRDefault="00D02186" w:rsidP="00C32357">
      <w:pPr>
        <w:pStyle w:val="Paragrafoelenco"/>
        <w:numPr>
          <w:ilvl w:val="0"/>
          <w:numId w:val="18"/>
        </w:numPr>
        <w:jc w:val="both"/>
        <w:rPr>
          <w:rFonts w:cstheme="minorHAnsi"/>
          <w:b/>
          <w:lang w:val="it-IT"/>
        </w:rPr>
      </w:pPr>
      <w:r>
        <w:rPr>
          <w:rFonts w:cstheme="minorHAnsi"/>
          <w:lang w:val="it-IT"/>
        </w:rPr>
        <w:t xml:space="preserve">Esiste un business case che supporti le intenzioni dei lavoratori più anziani di prendere nuove direzioni? I dipendenti supporttati nella ricerca di un nuovo interesse possono </w:t>
      </w:r>
      <w:r w:rsidR="00B0140A">
        <w:rPr>
          <w:rFonts w:cstheme="minorHAnsi"/>
          <w:lang w:val="it-IT"/>
        </w:rPr>
        <w:t xml:space="preserve">essere mobilitati a supportare le loro aziende? </w:t>
      </w:r>
    </w:p>
    <w:p w:rsidR="001F7D0F" w:rsidRPr="00AE49AC" w:rsidRDefault="001F7D0F" w:rsidP="00C32357">
      <w:pPr>
        <w:jc w:val="both"/>
        <w:rPr>
          <w:rFonts w:cstheme="minorHAnsi"/>
          <w:lang w:val="it-IT"/>
        </w:rPr>
      </w:pPr>
      <w:r w:rsidRPr="00AE49AC">
        <w:rPr>
          <w:rFonts w:cstheme="minorHAnsi"/>
          <w:lang w:val="it-IT"/>
        </w:rPr>
        <w:br w:type="page"/>
      </w:r>
    </w:p>
    <w:p w:rsidR="001F7D0F" w:rsidRPr="00AE49AC" w:rsidRDefault="001F7D0F" w:rsidP="00C32357">
      <w:pPr>
        <w:pStyle w:val="Titolo2"/>
        <w:spacing w:before="0" w:after="160"/>
        <w:jc w:val="both"/>
        <w:rPr>
          <w:rFonts w:asciiTheme="minorHAnsi" w:hAnsiTheme="minorHAnsi" w:cstheme="minorHAnsi"/>
          <w:sz w:val="22"/>
          <w:szCs w:val="22"/>
          <w:lang w:val="it-IT"/>
        </w:rPr>
      </w:pPr>
      <w:r w:rsidRPr="00FE2D74">
        <w:rPr>
          <w:rFonts w:asciiTheme="minorHAnsi" w:hAnsiTheme="minorHAnsi" w:cstheme="minorHAnsi"/>
          <w:sz w:val="22"/>
          <w:szCs w:val="22"/>
          <w:lang w:val="it-IT"/>
        </w:rPr>
        <w:lastRenderedPageBreak/>
        <w:t xml:space="preserve">4.2. </w:t>
      </w:r>
      <w:r w:rsidR="00174E76" w:rsidRPr="00FE2D74">
        <w:rPr>
          <w:rFonts w:asciiTheme="minorHAnsi" w:hAnsiTheme="minorHAnsi" w:cstheme="minorHAnsi"/>
          <w:sz w:val="22"/>
          <w:szCs w:val="22"/>
          <w:lang w:val="it-IT"/>
        </w:rPr>
        <w:t xml:space="preserve">Buone pratiche: coinvolgimento dei rappresentanti sindacali in pensione per attività di consulenza, mentoring e counselling nei confronti di lavoratori e attivisti sindacali più giovani </w:t>
      </w:r>
      <w:r w:rsidRPr="00FE2D74">
        <w:rPr>
          <w:rFonts w:asciiTheme="minorHAnsi" w:hAnsiTheme="minorHAnsi" w:cstheme="minorHAnsi"/>
          <w:sz w:val="22"/>
          <w:szCs w:val="22"/>
          <w:lang w:val="it-IT"/>
        </w:rPr>
        <w:t>[HR Policy]</w:t>
      </w:r>
    </w:p>
    <w:p w:rsidR="00BF0DCE" w:rsidRPr="00AE49AC" w:rsidRDefault="00BF0DCE" w:rsidP="00C32357">
      <w:pPr>
        <w:spacing w:line="276" w:lineRule="auto"/>
        <w:jc w:val="both"/>
        <w:rPr>
          <w:rFonts w:cstheme="minorHAnsi"/>
          <w:color w:val="000000" w:themeColor="text1"/>
          <w:lang w:val="it-IT"/>
        </w:rPr>
      </w:pPr>
      <w:r w:rsidRPr="00BF0DCE">
        <w:rPr>
          <w:rFonts w:cstheme="minorHAnsi"/>
          <w:color w:val="000000" w:themeColor="text1"/>
          <w:lang w:val="it-IT"/>
        </w:rPr>
        <w:t xml:space="preserve">In molti paesi, l'appartenenza sindacale non </w:t>
      </w:r>
      <w:r w:rsidRPr="005D128D">
        <w:rPr>
          <w:rFonts w:cstheme="minorHAnsi"/>
          <w:color w:val="000000" w:themeColor="text1"/>
          <w:lang w:val="it-IT"/>
        </w:rPr>
        <w:t>termina</w:t>
      </w:r>
      <w:r w:rsidRPr="00BF0DCE">
        <w:rPr>
          <w:rFonts w:cstheme="minorHAnsi"/>
          <w:color w:val="000000" w:themeColor="text1"/>
          <w:lang w:val="it-IT"/>
        </w:rPr>
        <w:t xml:space="preserve"> una volta che il lavoratore va in pensione. I pensionati possono continuare a far parte del </w:t>
      </w:r>
      <w:r w:rsidRPr="005D128D">
        <w:rPr>
          <w:rFonts w:cstheme="minorHAnsi"/>
          <w:color w:val="000000" w:themeColor="text1"/>
          <w:lang w:val="it-IT"/>
        </w:rPr>
        <w:t>sindacato</w:t>
      </w:r>
      <w:r w:rsidRPr="00BF0DCE">
        <w:rPr>
          <w:rFonts w:cstheme="minorHAnsi"/>
          <w:color w:val="000000" w:themeColor="text1"/>
          <w:lang w:val="it-IT"/>
        </w:rPr>
        <w:t xml:space="preserve"> attraverso </w:t>
      </w:r>
      <w:r w:rsidR="00574EE8">
        <w:rPr>
          <w:rFonts w:cstheme="minorHAnsi"/>
          <w:color w:val="000000" w:themeColor="text1"/>
          <w:lang w:val="it-IT"/>
        </w:rPr>
        <w:t>l’associazione</w:t>
      </w:r>
      <w:r w:rsidRPr="00BF0DCE">
        <w:rPr>
          <w:rFonts w:cstheme="minorHAnsi"/>
          <w:color w:val="000000" w:themeColor="text1"/>
          <w:lang w:val="it-IT"/>
        </w:rPr>
        <w:t xml:space="preserve"> dei membri nei loro sindacati. Molti sindacati offrono ai pensionati la possibilità di continuare a far parte del sindacato dopo aver lasciato il lavoro a un </w:t>
      </w:r>
      <w:r w:rsidRPr="005D128D">
        <w:rPr>
          <w:rFonts w:cstheme="minorHAnsi"/>
          <w:color w:val="000000" w:themeColor="text1"/>
          <w:lang w:val="it-IT"/>
        </w:rPr>
        <w:t>quote ridotte</w:t>
      </w:r>
      <w:r w:rsidRPr="00BF0DCE">
        <w:rPr>
          <w:rFonts w:cstheme="minorHAnsi"/>
          <w:color w:val="000000" w:themeColor="text1"/>
          <w:lang w:val="it-IT"/>
        </w:rPr>
        <w:t>. I lavoratori anziani e i dipendenti in pensione rappresentano una quota significativa dell'affiliazione sindacale in Italia. Nel Regno Unito, la percentuale di membri in pensione è ridotta (circa il 5%), ma rappresenta ancora una parte significativa della base degli attivisti. Ci sono una serie di motivi per cui i sindacati organizzano</w:t>
      </w:r>
      <w:r w:rsidR="005D128D" w:rsidRPr="005D128D">
        <w:rPr>
          <w:rFonts w:cstheme="minorHAnsi"/>
          <w:color w:val="000000" w:themeColor="text1"/>
          <w:lang w:val="it-IT"/>
        </w:rPr>
        <w:t xml:space="preserve"> i</w:t>
      </w:r>
      <w:r w:rsidRPr="00BF0DCE">
        <w:rPr>
          <w:rFonts w:cstheme="minorHAnsi"/>
          <w:color w:val="000000" w:themeColor="text1"/>
          <w:lang w:val="it-IT"/>
        </w:rPr>
        <w:t xml:space="preserve"> pensionati:</w:t>
      </w:r>
    </w:p>
    <w:p w:rsidR="00574EE8" w:rsidRPr="00574EE8" w:rsidRDefault="00574EE8" w:rsidP="00574EE8">
      <w:pPr>
        <w:pStyle w:val="Paragrafoelenco"/>
        <w:numPr>
          <w:ilvl w:val="0"/>
          <w:numId w:val="19"/>
        </w:numPr>
        <w:spacing w:line="276" w:lineRule="auto"/>
        <w:jc w:val="both"/>
        <w:rPr>
          <w:rFonts w:cstheme="minorHAnsi"/>
          <w:color w:val="000000" w:themeColor="text1"/>
          <w:lang w:val="it-IT"/>
        </w:rPr>
      </w:pPr>
      <w:r w:rsidRPr="00574EE8">
        <w:rPr>
          <w:rFonts w:cstheme="minorHAnsi"/>
          <w:color w:val="000000" w:themeColor="text1"/>
          <w:lang w:val="it-IT"/>
        </w:rPr>
        <w:t>È un modo importante per difendere i diritti pensionistici, in particolare per i pensionati che dipendono dalla pensione statale. Nel Regno Unito, ad esempio, la Convenzione nazionale dei pensionati ha svolto un ruolo impo</w:t>
      </w:r>
      <w:r w:rsidR="00113FF2">
        <w:rPr>
          <w:rFonts w:cstheme="minorHAnsi"/>
          <w:color w:val="000000" w:themeColor="text1"/>
          <w:lang w:val="it-IT"/>
        </w:rPr>
        <w:t>rtante nella protezione della "</w:t>
      </w:r>
      <w:r w:rsidRPr="00AE49AC">
        <w:rPr>
          <w:rFonts w:cstheme="minorHAnsi"/>
          <w:color w:val="000000" w:themeColor="text1"/>
          <w:lang w:val="it-IT"/>
        </w:rPr>
        <w:t>triple lock</w:t>
      </w:r>
      <w:r w:rsidRPr="00574EE8">
        <w:rPr>
          <w:rFonts w:cstheme="minorHAnsi"/>
          <w:color w:val="000000" w:themeColor="text1"/>
          <w:lang w:val="it-IT"/>
        </w:rPr>
        <w:t xml:space="preserve"> " che garantisce che l</w:t>
      </w:r>
      <w:r>
        <w:rPr>
          <w:rFonts w:cstheme="minorHAnsi"/>
          <w:color w:val="000000" w:themeColor="text1"/>
          <w:lang w:val="it-IT"/>
        </w:rPr>
        <w:t xml:space="preserve">a pensione statale aumenterà con con il tasso di inflazione </w:t>
      </w:r>
      <w:r w:rsidRPr="00574EE8">
        <w:rPr>
          <w:rFonts w:cstheme="minorHAnsi"/>
          <w:color w:val="000000" w:themeColor="text1"/>
          <w:lang w:val="it-IT"/>
        </w:rPr>
        <w:t xml:space="preserve">o </w:t>
      </w:r>
      <w:r>
        <w:rPr>
          <w:rFonts w:cstheme="minorHAnsi"/>
          <w:color w:val="000000" w:themeColor="text1"/>
          <w:lang w:val="it-IT"/>
        </w:rPr>
        <w:t xml:space="preserve">del </w:t>
      </w:r>
      <w:r w:rsidRPr="00574EE8">
        <w:rPr>
          <w:rFonts w:cstheme="minorHAnsi"/>
          <w:color w:val="000000" w:themeColor="text1"/>
          <w:lang w:val="it-IT"/>
        </w:rPr>
        <w:t xml:space="preserve">2,5% all'anno, a seconda di quale sia </w:t>
      </w:r>
      <w:r>
        <w:rPr>
          <w:rFonts w:cstheme="minorHAnsi"/>
          <w:color w:val="000000" w:themeColor="text1"/>
          <w:lang w:val="it-IT"/>
        </w:rPr>
        <w:t>il più alto</w:t>
      </w:r>
      <w:r w:rsidRPr="00574EE8">
        <w:rPr>
          <w:rFonts w:cstheme="minorHAnsi"/>
          <w:color w:val="000000" w:themeColor="text1"/>
          <w:lang w:val="it-IT"/>
        </w:rPr>
        <w:t>.</w:t>
      </w:r>
    </w:p>
    <w:p w:rsidR="008563CD" w:rsidRPr="008563CD" w:rsidRDefault="008563CD" w:rsidP="008563CD">
      <w:pPr>
        <w:pStyle w:val="Paragrafoelenco"/>
        <w:numPr>
          <w:ilvl w:val="0"/>
          <w:numId w:val="19"/>
        </w:numPr>
        <w:spacing w:line="276" w:lineRule="auto"/>
        <w:jc w:val="both"/>
        <w:rPr>
          <w:rFonts w:cstheme="minorHAnsi"/>
          <w:color w:val="000000" w:themeColor="text1"/>
          <w:lang w:val="it-IT"/>
        </w:rPr>
      </w:pPr>
      <w:r w:rsidRPr="008563CD">
        <w:rPr>
          <w:rFonts w:cstheme="minorHAnsi"/>
          <w:color w:val="000000" w:themeColor="text1"/>
          <w:lang w:val="it-IT"/>
        </w:rPr>
        <w:t>Dà voce a un gruppo di lavoratori che potrebbero essere altrimenti esclusi dal dialogo su questioni di politica pubblica e di forza lavoro. Molti sindacati hanno gruppi di pensionati che sono in grado di offrire consulenza politica su questioni che riguardano i pensionati. Alcuni sindacati consentono anche a gruppi di membri in pensione di avanzare proposte di conferenze per sostenere politiche importanti per i loro elettori.</w:t>
      </w:r>
    </w:p>
    <w:p w:rsidR="008563CD" w:rsidRPr="00113FF2" w:rsidRDefault="008563CD" w:rsidP="001A7F0A">
      <w:pPr>
        <w:pStyle w:val="Paragrafoelenco"/>
        <w:numPr>
          <w:ilvl w:val="0"/>
          <w:numId w:val="19"/>
        </w:numPr>
        <w:spacing w:line="276" w:lineRule="auto"/>
        <w:jc w:val="both"/>
        <w:rPr>
          <w:rFonts w:cstheme="minorHAnsi"/>
          <w:color w:val="000000" w:themeColor="text1"/>
          <w:lang w:val="it-IT"/>
        </w:rPr>
      </w:pPr>
      <w:r w:rsidRPr="001A7F0A">
        <w:rPr>
          <w:rFonts w:cstheme="minorHAnsi"/>
          <w:color w:val="000000" w:themeColor="text1"/>
          <w:lang w:val="it-IT"/>
        </w:rPr>
        <w:t xml:space="preserve">Offre ai pensionati un modo per rimanere in contatto con le persone nei luoghi di lavoro. In un sondaggio tra i membri dei sindacati in pensione, l'81% ha affermato che il motivo principale per cui hanno continuato a far parte del sindacato è perché li tiene in contatto con i loro ex colleghi (Flynn &amp; Croucher, 2006). Alcuni luoghi di lavoro hanno gruppi di pensionati </w:t>
      </w:r>
      <w:r w:rsidRPr="00113FF2">
        <w:rPr>
          <w:rFonts w:cstheme="minorHAnsi"/>
          <w:color w:val="000000" w:themeColor="text1"/>
          <w:lang w:val="it-IT"/>
        </w:rPr>
        <w:t>in modo che possano incontrarsi periodicamente e persino tornare a lavorare occasionalmente.</w:t>
      </w:r>
    </w:p>
    <w:p w:rsidR="001A7F0A" w:rsidRPr="00113FF2" w:rsidRDefault="00CC5A08" w:rsidP="00113FF2">
      <w:pPr>
        <w:pStyle w:val="Paragrafoelenco"/>
        <w:numPr>
          <w:ilvl w:val="0"/>
          <w:numId w:val="19"/>
        </w:numPr>
        <w:spacing w:line="276" w:lineRule="auto"/>
        <w:jc w:val="both"/>
        <w:rPr>
          <w:rFonts w:cstheme="minorHAnsi"/>
          <w:color w:val="000000" w:themeColor="text1"/>
          <w:lang w:val="it-IT"/>
        </w:rPr>
      </w:pPr>
      <w:r w:rsidRPr="00113FF2">
        <w:rPr>
          <w:rFonts w:cstheme="minorHAnsi"/>
          <w:color w:val="000000" w:themeColor="text1"/>
          <w:lang w:val="it-IT"/>
        </w:rPr>
        <w:t>Dà voce</w:t>
      </w:r>
      <w:r w:rsidR="001A7F0A" w:rsidRPr="00113FF2">
        <w:rPr>
          <w:rFonts w:cstheme="minorHAnsi"/>
          <w:color w:val="000000" w:themeColor="text1"/>
          <w:lang w:val="it-IT"/>
        </w:rPr>
        <w:t xml:space="preserve"> ai sindacati sui problemi della comunità che riguardano gli anziani, come i trasporti locali o la sicurezza del quartiere. Gli attivisti in pensione possono essere ambasciatori </w:t>
      </w:r>
      <w:r w:rsidRPr="00113FF2">
        <w:rPr>
          <w:rFonts w:cstheme="minorHAnsi"/>
          <w:color w:val="000000" w:themeColor="text1"/>
          <w:lang w:val="it-IT"/>
        </w:rPr>
        <w:t>per i sindacati nel rappresentarli</w:t>
      </w:r>
      <w:r w:rsidR="001A7F0A" w:rsidRPr="00113FF2">
        <w:rPr>
          <w:rFonts w:cstheme="minorHAnsi"/>
          <w:color w:val="000000" w:themeColor="text1"/>
          <w:lang w:val="it-IT"/>
        </w:rPr>
        <w:t xml:space="preserve"> </w:t>
      </w:r>
      <w:r w:rsidRPr="00113FF2">
        <w:rPr>
          <w:rFonts w:cstheme="minorHAnsi"/>
          <w:color w:val="000000" w:themeColor="text1"/>
          <w:lang w:val="it-IT"/>
        </w:rPr>
        <w:t>negli</w:t>
      </w:r>
      <w:r w:rsidR="001A7F0A" w:rsidRPr="00113FF2">
        <w:rPr>
          <w:rFonts w:cstheme="minorHAnsi"/>
          <w:color w:val="000000" w:themeColor="text1"/>
          <w:lang w:val="it-IT"/>
        </w:rPr>
        <w:t xml:space="preserve"> organi decisionali locali.</w:t>
      </w:r>
    </w:p>
    <w:p w:rsidR="001A7F0A" w:rsidRPr="00113FF2" w:rsidRDefault="001A7F0A" w:rsidP="00113FF2">
      <w:pPr>
        <w:pStyle w:val="Paragrafoelenco"/>
        <w:numPr>
          <w:ilvl w:val="0"/>
          <w:numId w:val="19"/>
        </w:numPr>
        <w:spacing w:line="276" w:lineRule="auto"/>
        <w:jc w:val="both"/>
        <w:rPr>
          <w:rFonts w:cstheme="minorHAnsi"/>
          <w:color w:val="000000" w:themeColor="text1"/>
          <w:lang w:val="it-IT"/>
        </w:rPr>
      </w:pPr>
      <w:r w:rsidRPr="00113FF2">
        <w:rPr>
          <w:rFonts w:cstheme="minorHAnsi"/>
          <w:color w:val="000000" w:themeColor="text1"/>
          <w:lang w:val="it-IT"/>
        </w:rPr>
        <w:t xml:space="preserve">Fornisce una base di attivisti che può essere mobilitata per lavorare su questioni importanti </w:t>
      </w:r>
      <w:r w:rsidR="00CC5A08" w:rsidRPr="00113FF2">
        <w:rPr>
          <w:rFonts w:cstheme="minorHAnsi"/>
          <w:color w:val="000000" w:themeColor="text1"/>
          <w:lang w:val="it-IT"/>
        </w:rPr>
        <w:t xml:space="preserve">relative al luogo </w:t>
      </w:r>
      <w:r w:rsidRPr="00113FF2">
        <w:rPr>
          <w:rFonts w:cstheme="minorHAnsi"/>
          <w:color w:val="000000" w:themeColor="text1"/>
          <w:lang w:val="it-IT"/>
        </w:rPr>
        <w:t>di lavoro. Molti membri del sindacato in pensione hanno esperienza come attivisti o rappresentanti eletti. Come le organizzazioni che si affidano ai propri dipendenti in pensione per fornire competenze quando necessario di volta in volta, i sindacati possono mobilitare i propri soci in pensione per sostenere le campagne. Ad esempio, UNISON si affida ai membri in pensione per sostenere campagne come la Carta per l'assistenza etica che incoraggia le autorità locali a stabilire almeno un minimo di standard di lavoro per l'assistenza sociale che viene commissionato.</w:t>
      </w:r>
    </w:p>
    <w:p w:rsidR="001A7F0A" w:rsidRDefault="001A7F0A" w:rsidP="00113FF2">
      <w:pPr>
        <w:pStyle w:val="Paragrafoelenco"/>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color w:val="000000" w:themeColor="text1"/>
          <w:lang w:val="it-IT"/>
        </w:rPr>
      </w:pPr>
      <w:r w:rsidRPr="00113FF2">
        <w:rPr>
          <w:rFonts w:cstheme="minorHAnsi"/>
          <w:color w:val="000000" w:themeColor="text1"/>
          <w:lang w:val="it-IT"/>
        </w:rPr>
        <w:t xml:space="preserve">Può fornire un quadro per coinvolgere altre persone che sono senza lavoro come </w:t>
      </w:r>
      <w:r w:rsidR="00113FF2" w:rsidRPr="00113FF2">
        <w:rPr>
          <w:rFonts w:cstheme="minorHAnsi"/>
          <w:color w:val="000000" w:themeColor="text1"/>
          <w:lang w:val="it-IT"/>
        </w:rPr>
        <w:t>i</w:t>
      </w:r>
      <w:r w:rsidRPr="00113FF2">
        <w:rPr>
          <w:rFonts w:cstheme="minorHAnsi"/>
          <w:color w:val="000000" w:themeColor="text1"/>
          <w:lang w:val="it-IT"/>
        </w:rPr>
        <w:t xml:space="preserve"> disoccupat</w:t>
      </w:r>
      <w:r w:rsidR="00113FF2" w:rsidRPr="00113FF2">
        <w:rPr>
          <w:rFonts w:cstheme="minorHAnsi"/>
          <w:color w:val="000000" w:themeColor="text1"/>
          <w:lang w:val="it-IT"/>
        </w:rPr>
        <w:t>i</w:t>
      </w:r>
      <w:r w:rsidRPr="00113FF2">
        <w:rPr>
          <w:rFonts w:cstheme="minorHAnsi"/>
          <w:color w:val="000000" w:themeColor="text1"/>
          <w:lang w:val="it-IT"/>
        </w:rPr>
        <w:t xml:space="preserve"> o </w:t>
      </w:r>
      <w:r w:rsidR="00113FF2" w:rsidRPr="00113FF2">
        <w:rPr>
          <w:rFonts w:cstheme="minorHAnsi"/>
          <w:color w:val="000000" w:themeColor="text1"/>
          <w:lang w:val="it-IT"/>
        </w:rPr>
        <w:t xml:space="preserve">le persone </w:t>
      </w:r>
      <w:r w:rsidRPr="00113FF2">
        <w:rPr>
          <w:rFonts w:cstheme="minorHAnsi"/>
          <w:color w:val="000000" w:themeColor="text1"/>
          <w:lang w:val="it-IT"/>
        </w:rPr>
        <w:t>economicamente inattive per motivi di salute.</w:t>
      </w:r>
    </w:p>
    <w:p w:rsidR="00113FF2" w:rsidRPr="00113FF2" w:rsidRDefault="00113FF2" w:rsidP="00113FF2">
      <w:pPr>
        <w:pStyle w:val="Paragrafoelenco"/>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color w:val="000000" w:themeColor="text1"/>
          <w:lang w:val="it-IT"/>
        </w:rPr>
      </w:pPr>
    </w:p>
    <w:p w:rsidR="001F7D0F" w:rsidRPr="006823BC" w:rsidRDefault="006823BC" w:rsidP="00C32357">
      <w:pPr>
        <w:spacing w:line="276" w:lineRule="auto"/>
        <w:jc w:val="both"/>
        <w:rPr>
          <w:rFonts w:cstheme="minorHAnsi"/>
          <w:b/>
          <w:color w:val="000000" w:themeColor="text1"/>
          <w:lang w:val="it-IT"/>
        </w:rPr>
      </w:pPr>
      <w:r w:rsidRPr="006823BC">
        <w:rPr>
          <w:rFonts w:cstheme="minorHAnsi"/>
          <w:b/>
          <w:color w:val="000000" w:themeColor="text1"/>
          <w:lang w:val="it-IT"/>
        </w:rPr>
        <w:t>Lavoratori sindacalizzati/</w:t>
      </w:r>
      <w:r w:rsidR="005854A1" w:rsidRPr="006823BC">
        <w:rPr>
          <w:rFonts w:cstheme="minorHAnsi"/>
          <w:b/>
          <w:color w:val="000000" w:themeColor="text1"/>
          <w:lang w:val="it-IT"/>
        </w:rPr>
        <w:t>Sindacalisti in pensione e invecchiamento attivo sul posto di lavoro</w:t>
      </w:r>
    </w:p>
    <w:p w:rsidR="006823BC" w:rsidRPr="0044611D" w:rsidRDefault="006823BC" w:rsidP="00C32357">
      <w:pPr>
        <w:spacing w:line="276" w:lineRule="auto"/>
        <w:jc w:val="both"/>
        <w:rPr>
          <w:rFonts w:cstheme="minorHAnsi"/>
          <w:color w:val="000000" w:themeColor="text1"/>
          <w:highlight w:val="yellow"/>
          <w:lang w:val="it-IT"/>
        </w:rPr>
      </w:pPr>
      <w:r w:rsidRPr="006823BC">
        <w:rPr>
          <w:rFonts w:cstheme="minorHAnsi"/>
          <w:color w:val="000000" w:themeColor="text1"/>
          <w:lang w:val="it-IT"/>
        </w:rPr>
        <w:t xml:space="preserve">I lavoratori pensionati tendono a rimanere sindacalizzati in quanto i sindacati offrono loro servizi e misure di benessere. D'altra parte, gli attivisti sindacali più anziani, in particolare quelli che </w:t>
      </w:r>
      <w:r w:rsidRPr="006823BC">
        <w:rPr>
          <w:rFonts w:cstheme="minorHAnsi"/>
          <w:color w:val="000000" w:themeColor="text1"/>
          <w:lang w:val="it-IT"/>
        </w:rPr>
        <w:lastRenderedPageBreak/>
        <w:t xml:space="preserve">lavoravano in ruoli esecutivi nelle strutture sindacali, sono coinvolti come formatori in programmi di formazione per funzionari sindacali o in altre attività come campagne e politiche. In alcuni settori come </w:t>
      </w:r>
      <w:r>
        <w:rPr>
          <w:rFonts w:cstheme="minorHAnsi"/>
          <w:color w:val="000000" w:themeColor="text1"/>
          <w:lang w:val="it-IT"/>
        </w:rPr>
        <w:t>l’edilizia</w:t>
      </w:r>
      <w:r w:rsidRPr="006823BC">
        <w:rPr>
          <w:rFonts w:cstheme="minorHAnsi"/>
          <w:color w:val="000000" w:themeColor="text1"/>
          <w:lang w:val="it-IT"/>
        </w:rPr>
        <w:t xml:space="preserve">, i pensionati sono stati coinvolti in programmi di apprendistato, contribuendo a sostenere i giovani nel loro apprendimento su base formale o informale. Nel settore dell'assistenza nel Regno Unito, alcuni membri in pensione sono anche "ambasciatori della cura" che promuovono il lavoro nel settore, sostenendo anche una migliore formazione e percorsi di carriera per sostenere </w:t>
      </w:r>
      <w:r>
        <w:rPr>
          <w:rFonts w:cstheme="minorHAnsi"/>
          <w:color w:val="000000" w:themeColor="text1"/>
          <w:lang w:val="it-IT"/>
        </w:rPr>
        <w:t>i lavoratori</w:t>
      </w:r>
      <w:r w:rsidRPr="006823BC">
        <w:rPr>
          <w:rFonts w:cstheme="minorHAnsi"/>
          <w:color w:val="000000" w:themeColor="text1"/>
          <w:lang w:val="it-IT"/>
        </w:rPr>
        <w:t>.</w:t>
      </w:r>
    </w:p>
    <w:p w:rsidR="003F4E5E" w:rsidRPr="003F4E5E" w:rsidRDefault="003F4E5E" w:rsidP="00E82A63">
      <w:pPr>
        <w:spacing w:line="276" w:lineRule="auto"/>
        <w:jc w:val="both"/>
        <w:rPr>
          <w:rFonts w:cstheme="minorHAnsi"/>
          <w:color w:val="000000" w:themeColor="text1"/>
          <w:lang w:val="it-IT"/>
        </w:rPr>
      </w:pPr>
      <w:r w:rsidRPr="003F4E5E">
        <w:rPr>
          <w:rFonts w:cstheme="minorHAnsi"/>
          <w:color w:val="000000" w:themeColor="text1"/>
          <w:lang w:val="it-IT"/>
        </w:rPr>
        <w:t>Il coinvolgimento d</w:t>
      </w:r>
      <w:r w:rsidR="00E82A63" w:rsidRPr="00E82A63">
        <w:rPr>
          <w:rFonts w:cstheme="minorHAnsi"/>
          <w:color w:val="000000" w:themeColor="text1"/>
          <w:lang w:val="it-IT"/>
        </w:rPr>
        <w:t>ei menbri sindacal</w:t>
      </w:r>
      <w:r w:rsidRPr="003F4E5E">
        <w:rPr>
          <w:rFonts w:cstheme="minorHAnsi"/>
          <w:color w:val="000000" w:themeColor="text1"/>
          <w:lang w:val="it-IT"/>
        </w:rPr>
        <w:t xml:space="preserve">i in pensione in attività di consulenza, mentoring e counseling a favore di attivisti e lavoratori più giovani è segnalato come una buona pratica, nonostante non sia ancora diffusa. Un rappresentante </w:t>
      </w:r>
      <w:r w:rsidR="00E82A63" w:rsidRPr="00E82A63">
        <w:rPr>
          <w:rFonts w:cstheme="minorHAnsi"/>
          <w:color w:val="000000" w:themeColor="text1"/>
          <w:lang w:val="it-IT"/>
        </w:rPr>
        <w:t>sindacale</w:t>
      </w:r>
      <w:r w:rsidRPr="003F4E5E">
        <w:rPr>
          <w:rFonts w:cstheme="minorHAnsi"/>
          <w:color w:val="000000" w:themeColor="text1"/>
          <w:lang w:val="it-IT"/>
        </w:rPr>
        <w:t xml:space="preserve"> ha osservato che il coinvolgimento dei lavoratori pensionati in questi processi è importante per tre motivi: in primo luogo, per "attivarli" e promuovere la loro inclusione; in secondo luogo, rendere disponibili i servizi di consulenza sindacale per i lavoratori oltre l'orario di lavoro; in terzo luogo, </w:t>
      </w:r>
      <w:r w:rsidR="00E82A63" w:rsidRPr="00E82A63">
        <w:rPr>
          <w:rFonts w:cstheme="minorHAnsi"/>
          <w:color w:val="000000" w:themeColor="text1"/>
          <w:lang w:val="it-IT"/>
        </w:rPr>
        <w:t xml:space="preserve">per </w:t>
      </w:r>
      <w:r w:rsidRPr="003F4E5E">
        <w:rPr>
          <w:rFonts w:cstheme="minorHAnsi"/>
          <w:color w:val="000000" w:themeColor="text1"/>
          <w:lang w:val="it-IT"/>
        </w:rPr>
        <w:t xml:space="preserve">promuovere il trasferimento di conoscenze tra i </w:t>
      </w:r>
      <w:r w:rsidR="00E82A63" w:rsidRPr="00E82A63">
        <w:rPr>
          <w:rFonts w:cstheme="minorHAnsi"/>
          <w:color w:val="000000" w:themeColor="text1"/>
          <w:lang w:val="it-IT"/>
        </w:rPr>
        <w:t>rappresentanti</w:t>
      </w:r>
      <w:r w:rsidRPr="003F4E5E">
        <w:rPr>
          <w:rFonts w:cstheme="minorHAnsi"/>
          <w:color w:val="000000" w:themeColor="text1"/>
          <w:lang w:val="it-IT"/>
        </w:rPr>
        <w:t xml:space="preserve"> sindaca</w:t>
      </w:r>
      <w:r w:rsidR="00E82A63" w:rsidRPr="00E82A63">
        <w:rPr>
          <w:rFonts w:cstheme="minorHAnsi"/>
          <w:color w:val="000000" w:themeColor="text1"/>
          <w:lang w:val="it-IT"/>
        </w:rPr>
        <w:t>l</w:t>
      </w:r>
      <w:r w:rsidRPr="003F4E5E">
        <w:rPr>
          <w:rFonts w:cstheme="minorHAnsi"/>
          <w:color w:val="000000" w:themeColor="text1"/>
          <w:lang w:val="it-IT"/>
        </w:rPr>
        <w:t>i.</w:t>
      </w:r>
    </w:p>
    <w:p w:rsidR="001F7D0F" w:rsidRPr="00E82A63" w:rsidRDefault="000662BC" w:rsidP="00C32357">
      <w:pPr>
        <w:jc w:val="both"/>
        <w:rPr>
          <w:rFonts w:cstheme="minorHAnsi"/>
          <w:b/>
          <w:lang w:val="it-IT"/>
        </w:rPr>
      </w:pPr>
      <w:r w:rsidRPr="00E82A63">
        <w:rPr>
          <w:rFonts w:cstheme="minorHAnsi"/>
          <w:b/>
          <w:lang w:val="it-IT"/>
        </w:rPr>
        <w:t>Domande da considerare</w:t>
      </w:r>
    </w:p>
    <w:p w:rsidR="001F7D0F" w:rsidRPr="00E82A63" w:rsidRDefault="00E82A63" w:rsidP="00C32357">
      <w:pPr>
        <w:pStyle w:val="Paragrafoelenco"/>
        <w:numPr>
          <w:ilvl w:val="0"/>
          <w:numId w:val="20"/>
        </w:numPr>
        <w:spacing w:line="256" w:lineRule="auto"/>
        <w:jc w:val="both"/>
        <w:rPr>
          <w:rFonts w:cstheme="minorHAnsi"/>
          <w:lang w:val="it-IT"/>
        </w:rPr>
      </w:pPr>
      <w:r w:rsidRPr="00E82A63">
        <w:rPr>
          <w:rFonts w:cstheme="minorHAnsi"/>
          <w:lang w:val="it-IT"/>
        </w:rPr>
        <w:t>I pensionati hanno un modo per mantenere il loro network di lavoro tramite i loro sindacati? L'appartenenza sindacale offre un modo per rimanere in contatto?</w:t>
      </w:r>
    </w:p>
    <w:p w:rsidR="001F7D0F" w:rsidRPr="00E82A63" w:rsidRDefault="00E82A63" w:rsidP="00C32357">
      <w:pPr>
        <w:pStyle w:val="Paragrafoelenco"/>
        <w:numPr>
          <w:ilvl w:val="0"/>
          <w:numId w:val="20"/>
        </w:numPr>
        <w:spacing w:line="256" w:lineRule="auto"/>
        <w:jc w:val="both"/>
        <w:rPr>
          <w:rFonts w:cstheme="minorHAnsi"/>
          <w:lang w:val="it-IT"/>
        </w:rPr>
      </w:pPr>
      <w:r w:rsidRPr="00E82A63">
        <w:rPr>
          <w:rFonts w:cstheme="minorHAnsi"/>
          <w:lang w:val="it-IT"/>
        </w:rPr>
        <w:t>I membri in pensione possono intervenite sui problemi della forza lavoro? La prospettiva delle persone senza lavoro può essere intercettata attraverso i comitati dei pensionati in modo che le misure di invecchiamento attivo siano sviluppate in modo più olistico?</w:t>
      </w:r>
    </w:p>
    <w:p w:rsidR="001F7D0F" w:rsidRPr="00E82A63" w:rsidRDefault="00E82A63" w:rsidP="00C32357">
      <w:pPr>
        <w:pStyle w:val="Paragrafoelenco"/>
        <w:numPr>
          <w:ilvl w:val="0"/>
          <w:numId w:val="20"/>
        </w:numPr>
        <w:spacing w:line="256" w:lineRule="auto"/>
        <w:jc w:val="both"/>
        <w:rPr>
          <w:rFonts w:cstheme="minorHAnsi"/>
          <w:lang w:val="it-IT"/>
        </w:rPr>
      </w:pPr>
      <w:r w:rsidRPr="00E82A63">
        <w:rPr>
          <w:rFonts w:cstheme="minorHAnsi"/>
          <w:lang w:val="it-IT"/>
        </w:rPr>
        <w:t>Le competenze e le esperienze degli attivisti pensionati possono utilizzate per affrontare le questioni sia in ambito lavorativo che extra lavorativo?</w:t>
      </w:r>
    </w:p>
    <w:p w:rsidR="001F7D0F" w:rsidRPr="00E82A63" w:rsidRDefault="00E82A63" w:rsidP="00C32357">
      <w:pPr>
        <w:pStyle w:val="Paragrafoelenco"/>
        <w:numPr>
          <w:ilvl w:val="0"/>
          <w:numId w:val="20"/>
        </w:numPr>
        <w:spacing w:line="256" w:lineRule="auto"/>
        <w:jc w:val="both"/>
        <w:rPr>
          <w:rFonts w:cstheme="minorHAnsi"/>
          <w:lang w:val="it-IT"/>
        </w:rPr>
      </w:pPr>
      <w:r w:rsidRPr="00E82A63">
        <w:rPr>
          <w:rFonts w:cstheme="minorHAnsi"/>
          <w:lang w:val="it-IT"/>
        </w:rPr>
        <w:t>I gruppi composti da membri in pensione possono fungere da ponte tra lavoratori e pensionati su questioni importanti di interesse trasversale per entrambe le categorie?</w:t>
      </w:r>
    </w:p>
    <w:p w:rsidR="001F7D0F" w:rsidRPr="00113FF2" w:rsidRDefault="00FB0C5D" w:rsidP="00C32357">
      <w:pPr>
        <w:pStyle w:val="EndNoteBibliography"/>
        <w:ind w:left="720" w:hanging="720"/>
        <w:jc w:val="both"/>
        <w:rPr>
          <w:rFonts w:asciiTheme="minorHAnsi" w:hAnsiTheme="minorHAnsi" w:cstheme="minorHAnsi"/>
          <w:lang w:val="it-IT"/>
        </w:rPr>
      </w:pPr>
      <w:r w:rsidRPr="00113FF2">
        <w:rPr>
          <w:rFonts w:asciiTheme="minorHAnsi" w:hAnsiTheme="minorHAnsi" w:cstheme="minorHAnsi"/>
          <w:lang w:val="it-IT"/>
        </w:rPr>
        <w:fldChar w:fldCharType="begin"/>
      </w:r>
      <w:r w:rsidR="001F7D0F" w:rsidRPr="00113FF2">
        <w:rPr>
          <w:rFonts w:asciiTheme="minorHAnsi" w:hAnsiTheme="minorHAnsi" w:cstheme="minorHAnsi"/>
          <w:lang w:val="it-IT"/>
        </w:rPr>
        <w:instrText xml:space="preserve"> ADDIN EN.REFLIST </w:instrText>
      </w:r>
      <w:r w:rsidRPr="00113FF2">
        <w:rPr>
          <w:rFonts w:asciiTheme="minorHAnsi" w:hAnsiTheme="minorHAnsi" w:cstheme="minorHAnsi"/>
          <w:lang w:val="it-IT"/>
        </w:rPr>
        <w:fldChar w:fldCharType="separate"/>
      </w:r>
      <w:r w:rsidR="001F7D0F" w:rsidRPr="00113FF2">
        <w:rPr>
          <w:rFonts w:asciiTheme="minorHAnsi" w:hAnsiTheme="minorHAnsi" w:cstheme="minorHAnsi"/>
          <w:lang w:val="it-IT"/>
        </w:rPr>
        <w:t xml:space="preserve">Flynn, M., &amp; Croucher, R. (2006). Retired members in a British union. </w:t>
      </w:r>
      <w:r w:rsidR="001F7D0F" w:rsidRPr="00113FF2">
        <w:rPr>
          <w:rFonts w:asciiTheme="minorHAnsi" w:hAnsiTheme="minorHAnsi" w:cstheme="minorHAnsi"/>
          <w:i/>
          <w:lang w:val="it-IT"/>
        </w:rPr>
        <w:t>"Work, Employment and Society", 20</w:t>
      </w:r>
      <w:r w:rsidR="001F7D0F" w:rsidRPr="00113FF2">
        <w:rPr>
          <w:rFonts w:asciiTheme="minorHAnsi" w:hAnsiTheme="minorHAnsi" w:cstheme="minorHAnsi"/>
          <w:lang w:val="it-IT"/>
        </w:rPr>
        <w:t xml:space="preserve">(3), 593-603. </w:t>
      </w:r>
    </w:p>
    <w:p w:rsidR="00DE5987" w:rsidRPr="00AE49AC" w:rsidRDefault="00FB0C5D" w:rsidP="00C32357">
      <w:pPr>
        <w:jc w:val="both"/>
        <w:rPr>
          <w:rFonts w:cstheme="minorHAnsi"/>
          <w:lang w:val="it-IT"/>
        </w:rPr>
      </w:pPr>
      <w:r w:rsidRPr="00113FF2">
        <w:rPr>
          <w:rFonts w:cstheme="minorHAnsi"/>
          <w:lang w:val="it-IT"/>
        </w:rPr>
        <w:fldChar w:fldCharType="end"/>
      </w:r>
      <w:r w:rsidR="00DE5987" w:rsidRPr="00AE49AC">
        <w:rPr>
          <w:rFonts w:cstheme="minorHAnsi"/>
          <w:lang w:val="it-IT"/>
        </w:rPr>
        <w:br w:type="page"/>
      </w:r>
    </w:p>
    <w:p w:rsidR="00277279" w:rsidRPr="00AE49AC" w:rsidRDefault="0083510D" w:rsidP="00C32357">
      <w:pPr>
        <w:pStyle w:val="Titolo2"/>
        <w:spacing w:before="0" w:after="160"/>
        <w:jc w:val="both"/>
        <w:rPr>
          <w:rFonts w:asciiTheme="minorHAnsi" w:hAnsiTheme="minorHAnsi" w:cstheme="minorHAnsi"/>
          <w:sz w:val="22"/>
          <w:szCs w:val="22"/>
          <w:lang w:val="it-IT"/>
        </w:rPr>
      </w:pPr>
      <w:r w:rsidRPr="00AE49AC">
        <w:rPr>
          <w:rFonts w:asciiTheme="minorHAnsi" w:hAnsiTheme="minorHAnsi" w:cstheme="minorHAnsi"/>
          <w:sz w:val="22"/>
          <w:szCs w:val="22"/>
          <w:lang w:val="it-IT"/>
        </w:rPr>
        <w:lastRenderedPageBreak/>
        <w:t xml:space="preserve">4.3. </w:t>
      </w:r>
      <w:r w:rsidR="00CE3067">
        <w:rPr>
          <w:rFonts w:asciiTheme="minorHAnsi" w:hAnsiTheme="minorHAnsi" w:cstheme="minorHAnsi"/>
          <w:sz w:val="22"/>
          <w:szCs w:val="22"/>
          <w:lang w:val="it-IT"/>
        </w:rPr>
        <w:t>Inziative a livello nazionale [Facilitatore di dialogo sociale</w:t>
      </w:r>
      <w:r w:rsidR="00277279" w:rsidRPr="00AE49AC">
        <w:rPr>
          <w:rFonts w:asciiTheme="minorHAnsi" w:hAnsiTheme="minorHAnsi" w:cstheme="minorHAnsi"/>
          <w:sz w:val="22"/>
          <w:szCs w:val="22"/>
          <w:lang w:val="it-IT"/>
        </w:rPr>
        <w:t>]</w:t>
      </w:r>
    </w:p>
    <w:p w:rsidR="002D1B21" w:rsidRDefault="00247BAD" w:rsidP="00E60D1E">
      <w:pPr>
        <w:spacing w:line="240" w:lineRule="auto"/>
        <w:jc w:val="both"/>
        <w:rPr>
          <w:rFonts w:cstheme="minorHAnsi"/>
          <w:color w:val="000000" w:themeColor="text1"/>
          <w:lang w:val="it-IT"/>
        </w:rPr>
      </w:pPr>
      <w:r w:rsidRPr="00AE49AC">
        <w:rPr>
          <w:rFonts w:cstheme="minorHAnsi"/>
          <w:color w:val="000000" w:themeColor="text1"/>
          <w:lang w:val="it-IT"/>
        </w:rPr>
        <w:t xml:space="preserve">Solidarity </w:t>
      </w:r>
      <w:r w:rsidR="004E162C" w:rsidRPr="004E162C">
        <w:rPr>
          <w:rFonts w:cstheme="minorHAnsi"/>
          <w:color w:val="000000" w:themeColor="text1"/>
          <w:lang w:val="it-IT"/>
        </w:rPr>
        <w:t>è uno dei sindacati più noti riconosciuti al di fuori della Polonia. Negli anni precedenti la trasformazione socio-economica, cioè prima del 1989, un enorme movimento sociale - Solidarietà - ha svolto un ruolo significativo nella trasformazione del sistema politico. Attualmente, Solidarity partecipa al dialogo sociale formalizzato come una delle tre organizzazioni sindacali rappresentative.</w:t>
      </w:r>
    </w:p>
    <w:p w:rsidR="00C857C5" w:rsidRPr="00AE49AC" w:rsidRDefault="00C857C5" w:rsidP="00E60D1E">
      <w:pPr>
        <w:spacing w:line="240" w:lineRule="auto"/>
        <w:jc w:val="both"/>
        <w:rPr>
          <w:rFonts w:cstheme="minorHAnsi"/>
          <w:color w:val="000000" w:themeColor="text1"/>
          <w:lang w:val="it-IT"/>
        </w:rPr>
      </w:pPr>
      <w:r w:rsidRPr="002D1B21">
        <w:rPr>
          <w:rFonts w:cstheme="minorHAnsi"/>
          <w:color w:val="000000" w:themeColor="text1"/>
          <w:lang w:val="it-IT"/>
        </w:rPr>
        <w:t xml:space="preserve">Nell'aprile 2018, la Commissione nazionale di </w:t>
      </w:r>
      <w:r w:rsidRPr="00AE49AC">
        <w:rPr>
          <w:rFonts w:cstheme="minorHAnsi"/>
          <w:color w:val="000000" w:themeColor="text1"/>
          <w:lang w:val="it-IT"/>
        </w:rPr>
        <w:t xml:space="preserve">Solidarity </w:t>
      </w:r>
      <w:r w:rsidRPr="002D1B21">
        <w:rPr>
          <w:rFonts w:cstheme="minorHAnsi"/>
          <w:color w:val="000000" w:themeColor="text1"/>
          <w:lang w:val="it-IT"/>
        </w:rPr>
        <w:t xml:space="preserve">ha organizzato un seminario intitolato Gestire la diversità nel contesto dell'età. Sfide e aspettative delle parti sociali [Zarządzanieróżnorodnością w aspekciewieku. WyzwaniaioczekiwaniastronDialoguSpołecznego]. </w:t>
      </w:r>
      <w:r w:rsidR="002D1B21" w:rsidRPr="002D1B21">
        <w:rPr>
          <w:rFonts w:cstheme="minorHAnsi"/>
          <w:color w:val="000000" w:themeColor="text1"/>
          <w:lang w:val="it-IT"/>
        </w:rPr>
        <w:t>L'incontro si è svolto a Varsavia-Falenty,</w:t>
      </w:r>
      <w:r w:rsidRPr="002D1B21">
        <w:rPr>
          <w:rFonts w:cstheme="minorHAnsi"/>
          <w:color w:val="000000" w:themeColor="text1"/>
          <w:lang w:val="it-IT"/>
        </w:rPr>
        <w:t xml:space="preserve"> sotto la guida di EZA (The European Centre for Workers 'Questions). </w:t>
      </w:r>
      <w:r w:rsidR="002D1B21" w:rsidRPr="00AE49AC">
        <w:rPr>
          <w:rFonts w:cstheme="minorHAnsi"/>
          <w:color w:val="000000" w:themeColor="text1"/>
          <w:lang w:val="it-IT"/>
        </w:rPr>
        <w:t xml:space="preserve">Solidarity </w:t>
      </w:r>
      <w:r w:rsidRPr="002D1B21">
        <w:rPr>
          <w:rFonts w:cstheme="minorHAnsi"/>
          <w:color w:val="000000" w:themeColor="text1"/>
          <w:lang w:val="it-IT"/>
        </w:rPr>
        <w:t>è affiliata ad EZA insieme ad altre 70 organizzazioni di 29 paesi europei.</w:t>
      </w:r>
    </w:p>
    <w:p w:rsidR="0083510D" w:rsidRDefault="002D1B21" w:rsidP="00E60D1E">
      <w:pPr>
        <w:spacing w:line="240" w:lineRule="auto"/>
        <w:jc w:val="both"/>
        <w:rPr>
          <w:rFonts w:cstheme="minorHAnsi"/>
          <w:color w:val="000000" w:themeColor="text1"/>
          <w:lang w:val="it-IT"/>
        </w:rPr>
      </w:pPr>
      <w:r w:rsidRPr="00C22F07">
        <w:rPr>
          <w:rFonts w:cstheme="minorHAnsi"/>
          <w:color w:val="000000" w:themeColor="text1"/>
          <w:lang w:val="it-IT"/>
        </w:rPr>
        <w:t>N</w:t>
      </w:r>
      <w:r w:rsidRPr="002D1B21">
        <w:rPr>
          <w:rFonts w:cstheme="minorHAnsi"/>
          <w:color w:val="000000" w:themeColor="text1"/>
          <w:lang w:val="it-IT"/>
        </w:rPr>
        <w:t>el seminario sopra menzionato</w:t>
      </w:r>
      <w:r w:rsidRPr="00C22F07">
        <w:rPr>
          <w:rFonts w:cstheme="minorHAnsi"/>
          <w:color w:val="000000" w:themeColor="text1"/>
          <w:lang w:val="it-IT"/>
        </w:rPr>
        <w:t xml:space="preserve"> </w:t>
      </w:r>
      <w:r w:rsidR="00C22F07" w:rsidRPr="002D1B21">
        <w:rPr>
          <w:rFonts w:cstheme="minorHAnsi"/>
          <w:color w:val="000000" w:themeColor="text1"/>
          <w:lang w:val="it-IT"/>
        </w:rPr>
        <w:t>sono state discusse</w:t>
      </w:r>
      <w:r w:rsidR="00C22F07" w:rsidRPr="00C22F07">
        <w:rPr>
          <w:rFonts w:cstheme="minorHAnsi"/>
          <w:color w:val="000000" w:themeColor="text1"/>
          <w:lang w:val="it-IT"/>
        </w:rPr>
        <w:t xml:space="preserve"> l</w:t>
      </w:r>
      <w:r w:rsidRPr="002D1B21">
        <w:rPr>
          <w:rFonts w:cstheme="minorHAnsi"/>
          <w:color w:val="000000" w:themeColor="text1"/>
          <w:lang w:val="it-IT"/>
        </w:rPr>
        <w:t xml:space="preserve">e questioni relative al mercato del lavoro nel contesto della società europea che invecchia. </w:t>
      </w:r>
      <w:r w:rsidR="00C22F07" w:rsidRPr="00C22F07">
        <w:rPr>
          <w:rFonts w:cstheme="minorHAnsi"/>
          <w:color w:val="000000" w:themeColor="text1"/>
          <w:lang w:val="it-IT"/>
        </w:rPr>
        <w:t xml:space="preserve">Tra i </w:t>
      </w:r>
      <w:r w:rsidR="00C22F07">
        <w:rPr>
          <w:rFonts w:cstheme="minorHAnsi"/>
          <w:color w:val="000000" w:themeColor="text1"/>
          <w:lang w:val="it-IT"/>
        </w:rPr>
        <w:t>p</w:t>
      </w:r>
      <w:r w:rsidRPr="002D1B21">
        <w:rPr>
          <w:rFonts w:cstheme="minorHAnsi"/>
          <w:color w:val="000000" w:themeColor="text1"/>
          <w:lang w:val="it-IT"/>
        </w:rPr>
        <w:t xml:space="preserve">artecipanti </w:t>
      </w:r>
      <w:r w:rsidR="00C22F07" w:rsidRPr="00C22F07">
        <w:rPr>
          <w:rFonts w:cstheme="minorHAnsi"/>
          <w:color w:val="000000" w:themeColor="text1"/>
          <w:lang w:val="it-IT"/>
        </w:rPr>
        <w:t>vi erano</w:t>
      </w:r>
      <w:r w:rsidRPr="002D1B21">
        <w:rPr>
          <w:rFonts w:cstheme="minorHAnsi"/>
          <w:color w:val="000000" w:themeColor="text1"/>
          <w:lang w:val="it-IT"/>
        </w:rPr>
        <w:t xml:space="preserve"> i rappresentanti del sindacato Solidarietà, rappresentanti di altri sindacati, rappresentanti dei datori di lavoro polacchi, rappresentanti del mondo accademico e responsabili politici. Inoltre, sia le presentazioni sia le tavole </w:t>
      </w:r>
    </w:p>
    <w:p w:rsidR="00C22F07" w:rsidRPr="00AE49AC" w:rsidRDefault="00C22F07" w:rsidP="00E60D1E">
      <w:pPr>
        <w:spacing w:line="240" w:lineRule="auto"/>
        <w:jc w:val="both"/>
        <w:rPr>
          <w:rFonts w:cstheme="minorHAnsi"/>
          <w:color w:val="000000" w:themeColor="text1"/>
          <w:lang w:val="it-IT"/>
        </w:rPr>
      </w:pPr>
      <w:r w:rsidRPr="00C22F07">
        <w:rPr>
          <w:rFonts w:cstheme="minorHAnsi"/>
          <w:color w:val="000000" w:themeColor="text1"/>
          <w:lang w:val="it-IT"/>
        </w:rPr>
        <w:t>Durante la discussione, è stato sottolineato che la gestione dell'età non è più una scelta, ma una necessità. Deriva dai cambiamenti avvenuti negli ultimi decenni nelle società europee e, di conseguenza, porta allo sviluppo di generazioni versatili e diversificate che plasmano il mercato del lavoro di oggi. È stato inoltre sottolineato che di fronte a questi cambiamenti, la crescente consapevolezza della necessità di una gestione intergenerazionale ha assunto un significato molto più importante tra le parti sociali.</w:t>
      </w:r>
    </w:p>
    <w:p w:rsidR="009B4B84" w:rsidRPr="00AE49AC" w:rsidRDefault="009B4B84" w:rsidP="00E60D1E">
      <w:pPr>
        <w:spacing w:line="240" w:lineRule="auto"/>
        <w:jc w:val="both"/>
        <w:rPr>
          <w:rFonts w:cstheme="minorHAnsi"/>
          <w:color w:val="000000" w:themeColor="text1"/>
          <w:lang w:val="it-IT"/>
        </w:rPr>
      </w:pPr>
      <w:r w:rsidRPr="009B4B84">
        <w:rPr>
          <w:rFonts w:cstheme="minorHAnsi"/>
          <w:color w:val="000000" w:themeColor="text1"/>
          <w:lang w:val="it-IT"/>
        </w:rPr>
        <w:t xml:space="preserve">La discussione ha fatto riferimento all'Accordo europeo autonomo sull'invecchiamento attivo e l'approccio intergenerazionale firmato nel marzo 2017. È stato sottolineato che può essere una sorta di mappa </w:t>
      </w:r>
      <w:r w:rsidR="009379C9" w:rsidRPr="009379C9">
        <w:rPr>
          <w:rFonts w:cstheme="minorHAnsi"/>
          <w:color w:val="000000" w:themeColor="text1"/>
          <w:lang w:val="it-IT"/>
        </w:rPr>
        <w:t>di</w:t>
      </w:r>
      <w:r w:rsidRPr="009B4B84">
        <w:rPr>
          <w:rFonts w:cstheme="minorHAnsi"/>
          <w:color w:val="000000" w:themeColor="text1"/>
          <w:lang w:val="it-IT"/>
        </w:rPr>
        <w:t xml:space="preserve"> percorso per le parti sociali. I partecipanti al seminario hanno raccomandato: traduzione dell'accordo nelle lingue nazionali dei paesi dell'UE, con particolare attenzione alla qualità della traduzione; diffusione dell'accordo tra membri del sindacato e datori di lavoro; creare una piattaforma per la gestione dell'età a livello europeo con l'uso della cooperazione a livello locale.</w:t>
      </w:r>
    </w:p>
    <w:p w:rsidR="0083510D" w:rsidRPr="00AE49AC" w:rsidRDefault="009379C9" w:rsidP="00C32357">
      <w:pPr>
        <w:pStyle w:val="Titolo2"/>
        <w:jc w:val="both"/>
        <w:rPr>
          <w:rFonts w:asciiTheme="minorHAnsi" w:eastAsiaTheme="minorEastAsia" w:hAnsiTheme="minorHAnsi" w:cstheme="minorHAnsi"/>
          <w:b w:val="0"/>
          <w:color w:val="00B0F0"/>
          <w:sz w:val="22"/>
          <w:szCs w:val="22"/>
          <w:lang w:val="it-IT"/>
        </w:rPr>
      </w:pPr>
      <w:r>
        <w:rPr>
          <w:rFonts w:asciiTheme="minorHAnsi" w:eastAsiaTheme="minorEastAsia" w:hAnsiTheme="minorHAnsi" w:cstheme="minorHAnsi"/>
          <w:b w:val="0"/>
          <w:color w:val="00B0F0"/>
          <w:sz w:val="22"/>
          <w:szCs w:val="22"/>
          <w:lang w:val="it-IT"/>
        </w:rPr>
        <w:t>Domande da cosiderare</w:t>
      </w:r>
    </w:p>
    <w:p w:rsidR="0083510D" w:rsidRPr="00AE49AC" w:rsidRDefault="009379C9" w:rsidP="00E60D1E">
      <w:pPr>
        <w:pStyle w:val="NormaleWeb"/>
        <w:numPr>
          <w:ilvl w:val="0"/>
          <w:numId w:val="21"/>
        </w:numPr>
        <w:shd w:val="clear" w:color="auto" w:fill="FFFFFF"/>
        <w:jc w:val="both"/>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Tali inziative sono utili al dialogo sociale?</w:t>
      </w:r>
    </w:p>
    <w:p w:rsidR="0083510D" w:rsidRPr="00AE49AC" w:rsidRDefault="001407C0" w:rsidP="00E60D1E">
      <w:pPr>
        <w:pStyle w:val="NormaleWeb"/>
        <w:numPr>
          <w:ilvl w:val="0"/>
          <w:numId w:val="21"/>
        </w:numPr>
        <w:shd w:val="clear" w:color="auto" w:fill="FFFFFF"/>
        <w:jc w:val="both"/>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Quali condizioni dovrebbero realizzarsi per far si che tali iniziative si realizzino?</w:t>
      </w:r>
    </w:p>
    <w:p w:rsidR="0083510D" w:rsidRPr="00AE49AC" w:rsidRDefault="001407C0" w:rsidP="00E60D1E">
      <w:pPr>
        <w:pStyle w:val="NormaleWeb"/>
        <w:numPr>
          <w:ilvl w:val="0"/>
          <w:numId w:val="21"/>
        </w:numPr>
        <w:shd w:val="clear" w:color="auto" w:fill="FFFFFF"/>
        <w:jc w:val="both"/>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La tu organizzazione dispone di metodi collaudati per diffondere la conoscenza relativamente a temi importanti dal punto di vista del dialogo sociale?</w:t>
      </w:r>
    </w:p>
    <w:p w:rsidR="0083510D" w:rsidRPr="00AE49AC" w:rsidRDefault="001407C0" w:rsidP="00E60D1E">
      <w:pPr>
        <w:pStyle w:val="NormaleWeb"/>
        <w:numPr>
          <w:ilvl w:val="0"/>
          <w:numId w:val="21"/>
        </w:numPr>
        <w:shd w:val="clear" w:color="auto" w:fill="FFFFFF"/>
        <w:jc w:val="both"/>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 xml:space="preserve">Tali pubblicazioni e newsletter sono </w:t>
      </w:r>
      <w:r w:rsidR="003179DC">
        <w:rPr>
          <w:rFonts w:asciiTheme="minorHAnsi" w:eastAsiaTheme="minorEastAsia" w:hAnsiTheme="minorHAnsi" w:cstheme="minorHAnsi"/>
          <w:color w:val="000000" w:themeColor="text1"/>
          <w:sz w:val="22"/>
          <w:szCs w:val="22"/>
          <w:lang w:eastAsia="zh-CN"/>
        </w:rPr>
        <w:t>indirizzate ai singoli in azienda?</w:t>
      </w:r>
    </w:p>
    <w:p w:rsidR="0083510D" w:rsidRPr="00AE49AC" w:rsidRDefault="003179DC" w:rsidP="00E60D1E">
      <w:pPr>
        <w:pStyle w:val="NormaleWeb"/>
        <w:numPr>
          <w:ilvl w:val="0"/>
          <w:numId w:val="21"/>
        </w:numPr>
        <w:shd w:val="clear" w:color="auto" w:fill="FFFFFF"/>
        <w:jc w:val="both"/>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 xml:space="preserve">Quali tipi di </w:t>
      </w:r>
      <w:r w:rsidRPr="00AE49AC">
        <w:rPr>
          <w:rFonts w:asciiTheme="minorHAnsi" w:eastAsiaTheme="minorEastAsia" w:hAnsiTheme="minorHAnsi" w:cstheme="minorHAnsi"/>
          <w:color w:val="000000" w:themeColor="text1"/>
          <w:sz w:val="22"/>
          <w:szCs w:val="22"/>
          <w:lang w:eastAsia="zh-CN"/>
        </w:rPr>
        <w:t>stakeholders</w:t>
      </w:r>
      <w:r>
        <w:rPr>
          <w:rFonts w:asciiTheme="minorHAnsi" w:eastAsiaTheme="minorEastAsia" w:hAnsiTheme="minorHAnsi" w:cstheme="minorHAnsi"/>
          <w:color w:val="000000" w:themeColor="text1"/>
          <w:sz w:val="22"/>
          <w:szCs w:val="22"/>
          <w:lang w:eastAsia="zh-CN"/>
        </w:rPr>
        <w:t>la tua organizzazione invita a cooperare?</w:t>
      </w:r>
    </w:p>
    <w:p w:rsidR="0083510D" w:rsidRPr="00AE49AC" w:rsidRDefault="003179DC" w:rsidP="00E60D1E">
      <w:pPr>
        <w:pStyle w:val="NormaleWeb"/>
        <w:numPr>
          <w:ilvl w:val="0"/>
          <w:numId w:val="21"/>
        </w:numPr>
        <w:shd w:val="clear" w:color="auto" w:fill="FFFFFF"/>
        <w:jc w:val="both"/>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Le questioni relative all’invecchiamento attivo sono promosse in seminari, workshop e conferenze?</w:t>
      </w:r>
    </w:p>
    <w:p w:rsidR="0083510D" w:rsidRPr="00AE49AC" w:rsidRDefault="0038127D" w:rsidP="00E60D1E">
      <w:pPr>
        <w:pStyle w:val="NormaleWeb"/>
        <w:numPr>
          <w:ilvl w:val="0"/>
          <w:numId w:val="21"/>
        </w:numPr>
        <w:shd w:val="clear" w:color="auto" w:fill="FFFFFF"/>
        <w:autoSpaceDE w:val="0"/>
        <w:spacing w:before="0" w:beforeAutospacing="0" w:after="0" w:afterAutospacing="0"/>
        <w:jc w:val="both"/>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Cos’altro può essere fatto per condividere esperienze e pratiche?</w:t>
      </w:r>
    </w:p>
    <w:p w:rsidR="0083510D" w:rsidRPr="00AE49AC" w:rsidRDefault="0083510D" w:rsidP="00C32357">
      <w:pPr>
        <w:jc w:val="both"/>
        <w:rPr>
          <w:rFonts w:cstheme="minorHAnsi"/>
          <w:color w:val="000000" w:themeColor="text1"/>
          <w:lang w:val="it-IT"/>
        </w:rPr>
      </w:pPr>
      <w:r w:rsidRPr="00AE49AC">
        <w:rPr>
          <w:rFonts w:cstheme="minorHAnsi"/>
          <w:color w:val="000000" w:themeColor="text1"/>
          <w:lang w:val="it-IT"/>
        </w:rPr>
        <w:br w:type="page"/>
      </w:r>
    </w:p>
    <w:p w:rsidR="00277279" w:rsidRPr="00AE49AC" w:rsidRDefault="006D2B16" w:rsidP="00C32357">
      <w:pPr>
        <w:pStyle w:val="Titolo2"/>
        <w:spacing w:before="0" w:after="160"/>
        <w:jc w:val="both"/>
        <w:rPr>
          <w:rFonts w:asciiTheme="minorHAnsi" w:hAnsiTheme="minorHAnsi" w:cstheme="minorHAnsi"/>
          <w:sz w:val="22"/>
          <w:szCs w:val="22"/>
          <w:lang w:val="it-IT"/>
        </w:rPr>
      </w:pPr>
      <w:r w:rsidRPr="00AE49AC">
        <w:rPr>
          <w:rFonts w:asciiTheme="minorHAnsi" w:hAnsiTheme="minorHAnsi" w:cstheme="minorHAnsi"/>
          <w:sz w:val="22"/>
          <w:szCs w:val="22"/>
          <w:lang w:val="it-IT"/>
        </w:rPr>
        <w:lastRenderedPageBreak/>
        <w:t xml:space="preserve">4.4. </w:t>
      </w:r>
      <w:r w:rsidR="003C5095">
        <w:rPr>
          <w:rFonts w:asciiTheme="minorHAnsi" w:hAnsiTheme="minorHAnsi" w:cstheme="minorHAnsi"/>
          <w:sz w:val="22"/>
          <w:szCs w:val="22"/>
          <w:lang w:val="it-IT"/>
        </w:rPr>
        <w:t>Pattoi di Solidarietà Intergenerazionale</w:t>
      </w:r>
      <w:r w:rsidR="003C45C4" w:rsidRPr="00AE49AC">
        <w:rPr>
          <w:rFonts w:asciiTheme="minorHAnsi" w:hAnsiTheme="minorHAnsi" w:cstheme="minorHAnsi"/>
          <w:sz w:val="22"/>
          <w:szCs w:val="22"/>
          <w:lang w:val="it-IT"/>
        </w:rPr>
        <w:t xml:space="preserve"> </w:t>
      </w:r>
      <w:r w:rsidR="003C5095">
        <w:rPr>
          <w:rFonts w:asciiTheme="minorHAnsi" w:hAnsiTheme="minorHAnsi" w:cstheme="minorHAnsi"/>
          <w:sz w:val="22"/>
          <w:szCs w:val="22"/>
          <w:lang w:val="it-IT"/>
        </w:rPr>
        <w:t>[Facilitazione del dialogo sociale</w:t>
      </w:r>
      <w:r w:rsidR="00277279" w:rsidRPr="00AE49AC">
        <w:rPr>
          <w:rFonts w:asciiTheme="minorHAnsi" w:hAnsiTheme="minorHAnsi" w:cstheme="minorHAnsi"/>
          <w:sz w:val="22"/>
          <w:szCs w:val="22"/>
          <w:lang w:val="it-IT"/>
        </w:rPr>
        <w:t>]</w:t>
      </w:r>
    </w:p>
    <w:p w:rsidR="009B4B84" w:rsidRPr="00AE49AC" w:rsidRDefault="009B4B84" w:rsidP="00C32357">
      <w:pPr>
        <w:spacing w:line="276" w:lineRule="auto"/>
        <w:jc w:val="both"/>
        <w:rPr>
          <w:rFonts w:cstheme="minorHAnsi"/>
          <w:lang w:val="it-IT"/>
        </w:rPr>
      </w:pPr>
      <w:r w:rsidRPr="009B4B84">
        <w:rPr>
          <w:rFonts w:cstheme="minorHAnsi"/>
          <w:lang w:val="it-IT"/>
        </w:rPr>
        <w:t>La contrattazione collettiva svolge un ruolo importante nella regolamentazione dei patti di solidarietà intergenerazionale, che sono stati firmati in diversi settori. Questo schema è anche promosso dal legislatore e, in alcuni settori, è sostenuto da fondi bilaterali stabiliti dalle parti sociali a livello settoriale.</w:t>
      </w:r>
    </w:p>
    <w:p w:rsidR="009B4B84" w:rsidRPr="00AE49AC" w:rsidRDefault="009B4B84" w:rsidP="00C32357">
      <w:pPr>
        <w:spacing w:line="276" w:lineRule="auto"/>
        <w:jc w:val="both"/>
        <w:rPr>
          <w:rFonts w:cstheme="minorHAnsi"/>
          <w:lang w:val="it-IT"/>
        </w:rPr>
      </w:pPr>
      <w:r w:rsidRPr="009B4B84">
        <w:rPr>
          <w:rFonts w:cstheme="minorHAnsi"/>
          <w:lang w:val="it-IT"/>
        </w:rPr>
        <w:t xml:space="preserve">In Italia, lo scopo principale dei patti di solidarietà intergenerazionale è quello di aumentare l'occupazione giovanile facilitando il pensionamento anticipato </w:t>
      </w:r>
      <w:r w:rsidR="00542575" w:rsidRPr="00542575">
        <w:rPr>
          <w:rFonts w:cstheme="minorHAnsi"/>
          <w:lang w:val="it-IT"/>
        </w:rPr>
        <w:t>o la</w:t>
      </w:r>
      <w:r w:rsidRPr="009B4B84">
        <w:rPr>
          <w:rFonts w:cstheme="minorHAnsi"/>
          <w:lang w:val="it-IT"/>
        </w:rPr>
        <w:t xml:space="preserve"> riduzione dell'orario di lavoro dei lavoratori più anziani. Tuttavia, promuov</w:t>
      </w:r>
      <w:r w:rsidR="00542575" w:rsidRPr="00542575">
        <w:rPr>
          <w:rFonts w:cstheme="minorHAnsi"/>
          <w:lang w:val="it-IT"/>
        </w:rPr>
        <w:t>ono anche il coinvolgimento de</w:t>
      </w:r>
      <w:r w:rsidRPr="009B4B84">
        <w:rPr>
          <w:rFonts w:cstheme="minorHAnsi"/>
          <w:lang w:val="it-IT"/>
        </w:rPr>
        <w:t xml:space="preserve">i </w:t>
      </w:r>
      <w:r w:rsidR="00542575" w:rsidRPr="00542575">
        <w:rPr>
          <w:rFonts w:cstheme="minorHAnsi"/>
          <w:lang w:val="it-IT"/>
        </w:rPr>
        <w:t xml:space="preserve">più </w:t>
      </w:r>
      <w:r w:rsidRPr="009B4B84">
        <w:rPr>
          <w:rFonts w:cstheme="minorHAnsi"/>
          <w:lang w:val="it-IT"/>
        </w:rPr>
        <w:t>anziani, creando un legame tra generazioni diverse, in termini di trasferimento di competenze e creazione di opportunità di lavoro. In base a tali accordi, i lavoratori in procinto di andare in pensione possono convertire il loro rapporto di lavoro in uno a tempo parziale e fungere da tutori per i loro colleghi più giovani. Tuttavia, questi accordi necessitano di essere implementati tramite contrattazione a livello aziendale o programmi di gestione delle risorse umane e poche (grandi) aziende in Italia lo hanno fatto.</w:t>
      </w:r>
    </w:p>
    <w:p w:rsidR="009B4B84" w:rsidRDefault="009B4B84" w:rsidP="009A5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lang w:val="it-IT"/>
        </w:rPr>
      </w:pPr>
      <w:r w:rsidRPr="009B4B84">
        <w:rPr>
          <w:rFonts w:cstheme="minorHAnsi"/>
          <w:lang w:val="it-IT"/>
        </w:rPr>
        <w:t>In ordine cronologico, si dovrebbe menzionare il rinnovo del contratto collettivo nazionale nel settore chimico avvenuto il 22 settembre 2012. Sono stati stabiliti una serie di elementi innovativi, in particolare in relazione al Patto di solidarietà intergenerazionale, noto anche come Progetto Ponte</w:t>
      </w:r>
      <w:r w:rsidR="009A5F09" w:rsidRPr="00AE49AC">
        <w:rPr>
          <w:rStyle w:val="Rimandonotaapidipagina"/>
          <w:rFonts w:cstheme="minorHAnsi"/>
          <w:lang w:val="it-IT"/>
        </w:rPr>
        <w:footnoteReference w:id="2"/>
      </w:r>
      <w:r w:rsidR="009A5F09" w:rsidRPr="00AE49AC">
        <w:rPr>
          <w:rFonts w:cstheme="minorHAnsi"/>
          <w:lang w:val="it-IT"/>
        </w:rPr>
        <w:t>.</w:t>
      </w:r>
      <w:r w:rsidRPr="009B4B84">
        <w:rPr>
          <w:rFonts w:cstheme="minorHAnsi"/>
          <w:lang w:val="it-IT"/>
        </w:rPr>
        <w:t xml:space="preserve"> Questo progetto è stato incluso nel capitolo III sull'occupabilità e </w:t>
      </w:r>
      <w:r w:rsidR="009A5F09">
        <w:rPr>
          <w:rFonts w:cstheme="minorHAnsi"/>
          <w:lang w:val="it-IT"/>
        </w:rPr>
        <w:t xml:space="preserve">insiste su </w:t>
      </w:r>
      <w:r w:rsidRPr="009B4B84">
        <w:rPr>
          <w:rFonts w:cstheme="minorHAnsi"/>
          <w:lang w:val="it-IT"/>
        </w:rPr>
        <w:t xml:space="preserve">"la volontà dei datori di lavoro di assumere e investire nei giovani, a condizione che i lavoratori più anziani che </w:t>
      </w:r>
      <w:r w:rsidR="009A5F09">
        <w:rPr>
          <w:rFonts w:cstheme="minorHAnsi"/>
          <w:lang w:val="it-IT"/>
        </w:rPr>
        <w:t>si approcciano</w:t>
      </w:r>
      <w:r w:rsidRPr="009B4B84">
        <w:rPr>
          <w:rFonts w:cstheme="minorHAnsi"/>
          <w:lang w:val="it-IT"/>
        </w:rPr>
        <w:t xml:space="preserve"> </w:t>
      </w:r>
      <w:r w:rsidR="009A5F09">
        <w:rPr>
          <w:rFonts w:cstheme="minorHAnsi"/>
          <w:lang w:val="it-IT"/>
        </w:rPr>
        <w:t>al</w:t>
      </w:r>
      <w:r w:rsidRPr="009B4B84">
        <w:rPr>
          <w:rFonts w:cstheme="minorHAnsi"/>
          <w:lang w:val="it-IT"/>
        </w:rPr>
        <w:t>la pensione convert</w:t>
      </w:r>
      <w:r w:rsidR="009A5F09">
        <w:rPr>
          <w:rFonts w:cstheme="minorHAnsi"/>
          <w:lang w:val="it-IT"/>
        </w:rPr>
        <w:t>ano</w:t>
      </w:r>
      <w:r w:rsidRPr="009B4B84">
        <w:rPr>
          <w:rFonts w:cstheme="minorHAnsi"/>
          <w:lang w:val="it-IT"/>
        </w:rPr>
        <w:t xml:space="preserve"> il loro contratto di lavoro a tempo pieno in uno a tempo parziale".</w:t>
      </w:r>
    </w:p>
    <w:p w:rsidR="009A5F09" w:rsidRDefault="009A5F09" w:rsidP="009A5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lang w:val="it-IT"/>
        </w:rPr>
      </w:pPr>
    </w:p>
    <w:p w:rsidR="009B4B84" w:rsidRPr="00AE49AC" w:rsidRDefault="009B4B84" w:rsidP="00C32357">
      <w:pPr>
        <w:spacing w:line="276" w:lineRule="auto"/>
        <w:jc w:val="both"/>
        <w:rPr>
          <w:rFonts w:cstheme="minorHAnsi"/>
          <w:lang w:val="it-IT"/>
        </w:rPr>
      </w:pPr>
      <w:r w:rsidRPr="009B4B84">
        <w:rPr>
          <w:rFonts w:cstheme="minorHAnsi"/>
          <w:lang w:val="it-IT"/>
        </w:rPr>
        <w:t>Lo scopo principale è quello di aumentare l'occupazione giovanile e, al contempo, promuovere il coinvolgimento degli anziani creando un legame tra generazioni diverse, con la ricchezza di competenze da trasferire dai lavoratori più anziani a quelli più giovani. Affinché il progetto sia attuato in modo efficace, il legislatore è stato incoraggiato ad apportare modifiche alla legislazione pertinente, in particolare per rimuovere determinate limitazioni nell'uso del "</w:t>
      </w:r>
      <w:commentRangeStart w:id="6"/>
      <w:r w:rsidRPr="009B4B84">
        <w:rPr>
          <w:rFonts w:cstheme="minorHAnsi"/>
          <w:lang w:val="it-IT"/>
        </w:rPr>
        <w:t>conto orario di lavoro</w:t>
      </w:r>
      <w:commentRangeEnd w:id="6"/>
      <w:r w:rsidR="009A5F09">
        <w:rPr>
          <w:rStyle w:val="Rimandocommento"/>
        </w:rPr>
        <w:commentReference w:id="6"/>
      </w:r>
      <w:r w:rsidRPr="009B4B84">
        <w:rPr>
          <w:rFonts w:cstheme="minorHAnsi"/>
          <w:lang w:val="it-IT"/>
        </w:rPr>
        <w:t xml:space="preserve">". </w:t>
      </w:r>
      <w:r w:rsidR="0066404D">
        <w:rPr>
          <w:rFonts w:cstheme="minorHAnsi"/>
          <w:lang w:val="it-IT"/>
        </w:rPr>
        <w:t>Anche l</w:t>
      </w:r>
      <w:r w:rsidRPr="009B4B84">
        <w:rPr>
          <w:rFonts w:cstheme="minorHAnsi"/>
          <w:lang w:val="it-IT"/>
        </w:rPr>
        <w:t xml:space="preserve">a sezione che </w:t>
      </w:r>
      <w:r w:rsidR="0066404D">
        <w:rPr>
          <w:rFonts w:cstheme="minorHAnsi"/>
          <w:lang w:val="it-IT"/>
        </w:rPr>
        <w:t>tratta</w:t>
      </w:r>
      <w:r w:rsidRPr="009B4B84">
        <w:rPr>
          <w:rFonts w:cstheme="minorHAnsi"/>
          <w:lang w:val="it-IT"/>
        </w:rPr>
        <w:t xml:space="preserve"> </w:t>
      </w:r>
      <w:r w:rsidR="0066404D">
        <w:rPr>
          <w:rFonts w:cstheme="minorHAnsi"/>
          <w:lang w:val="it-IT"/>
        </w:rPr>
        <w:t>del</w:t>
      </w:r>
      <w:r w:rsidRPr="009B4B84">
        <w:rPr>
          <w:rFonts w:cstheme="minorHAnsi"/>
          <w:lang w:val="it-IT"/>
        </w:rPr>
        <w:t xml:space="preserve">la flessibilità organizzativa è </w:t>
      </w:r>
      <w:r w:rsidR="0066404D">
        <w:rPr>
          <w:rFonts w:cstheme="minorHAnsi"/>
          <w:lang w:val="it-IT"/>
        </w:rPr>
        <w:t>interessante</w:t>
      </w:r>
      <w:r w:rsidRPr="009B4B84">
        <w:rPr>
          <w:rFonts w:cstheme="minorHAnsi"/>
          <w:lang w:val="it-IT"/>
        </w:rPr>
        <w:t>, poiché consente alla contrattazione collettiva a livello aziendale di derogare ai contratti collettivi nazionali al fine di favorire il reclutamento di giovani che non possono essere assunti attraverso l'apprendistato - ad es. limiti di tolleranza dovuti (articolo 25).</w:t>
      </w:r>
    </w:p>
    <w:p w:rsidR="00AC3BF8" w:rsidRPr="00AE49AC" w:rsidRDefault="00ED7D59" w:rsidP="00C32357">
      <w:pPr>
        <w:spacing w:line="276" w:lineRule="auto"/>
        <w:jc w:val="both"/>
        <w:rPr>
          <w:rFonts w:cstheme="minorHAnsi"/>
          <w:lang w:val="it-IT"/>
        </w:rPr>
      </w:pPr>
      <w:r>
        <w:rPr>
          <w:rFonts w:cstheme="minorHAnsi"/>
          <w:lang w:val="it-IT"/>
        </w:rPr>
        <w:t>Merita menz</w:t>
      </w:r>
      <w:r w:rsidR="00AC3BF8" w:rsidRPr="00ED7D59">
        <w:rPr>
          <w:rFonts w:cstheme="minorHAnsi"/>
          <w:lang w:val="it-IT"/>
        </w:rPr>
        <w:t>ione</w:t>
      </w:r>
      <w:r w:rsidR="00AC3BF8" w:rsidRPr="00AC3BF8">
        <w:rPr>
          <w:rFonts w:cstheme="minorHAnsi"/>
          <w:lang w:val="it-IT"/>
        </w:rPr>
        <w:t xml:space="preserve"> anche </w:t>
      </w:r>
      <w:r>
        <w:rPr>
          <w:rFonts w:cstheme="minorHAnsi"/>
          <w:lang w:val="it-IT"/>
        </w:rPr>
        <w:t>il</w:t>
      </w:r>
      <w:r w:rsidR="00AC3BF8" w:rsidRPr="00AC3BF8">
        <w:rPr>
          <w:rFonts w:cstheme="minorHAnsi"/>
          <w:lang w:val="it-IT"/>
        </w:rPr>
        <w:t xml:space="preserve"> contratto collettivo nel settore dei trasporti, che è stato rinnovato il 3 dicembre 2012. Questo nuovo contratto collettivo prevede che i manager in procinto di andare in pensione possano convertire il loro rapporto di lavoro in un part-time e agire da tutor per i loro giovani colleghi o quadri intermedi. Questa disposizione mira a favorire l'occupazione giovanile e, soprattutto, il rinnovamento generazionale, attraverso lo scambio reciproco di conoscenze, specialmente se si considera la nuova legislazione sulla pensione, che consente ai lavoratori con più di 60 anni di rimanere al lavoro.</w:t>
      </w:r>
    </w:p>
    <w:p w:rsidR="00ED7D59" w:rsidRPr="00AE49AC" w:rsidRDefault="00ED7D59" w:rsidP="00C32357">
      <w:pPr>
        <w:spacing w:line="276" w:lineRule="auto"/>
        <w:jc w:val="both"/>
        <w:rPr>
          <w:rFonts w:cstheme="minorHAnsi"/>
          <w:lang w:val="it-IT"/>
        </w:rPr>
      </w:pPr>
      <w:r w:rsidRPr="00ED7D59">
        <w:rPr>
          <w:rFonts w:cstheme="minorHAnsi"/>
          <w:lang w:val="it-IT"/>
        </w:rPr>
        <w:t xml:space="preserve">Analogamente, il contratto collettivo concluso tra il 5 dicembre 2012 tra Federmeccanica, Assistal, Fim-Cisl e Uilm-Uil per quanto riguarda l'industria metalmeccanica incoraggia il ricorso al lavoro a tempo parziale come strumento utile per l'impiego e il trasferimento di competenze. In questo caso, </w:t>
      </w:r>
      <w:r w:rsidRPr="00ED7D59">
        <w:rPr>
          <w:rFonts w:cstheme="minorHAnsi"/>
          <w:lang w:val="it-IT"/>
        </w:rPr>
        <w:lastRenderedPageBreak/>
        <w:t>la loro attuazione pratica dovrebbe essere accompagnata anche da una revisione del quadro giuridico pertinente</w:t>
      </w:r>
      <w:r w:rsidRPr="00AE49AC">
        <w:rPr>
          <w:rStyle w:val="Rimandonotaapidipagina"/>
          <w:rFonts w:cstheme="minorHAnsi"/>
          <w:lang w:val="it-IT"/>
        </w:rPr>
        <w:footnoteReference w:id="3"/>
      </w:r>
      <w:r w:rsidRPr="00ED7D59">
        <w:rPr>
          <w:rFonts w:cstheme="minorHAnsi"/>
          <w:lang w:val="it-IT"/>
        </w:rPr>
        <w:t>.</w:t>
      </w:r>
    </w:p>
    <w:p w:rsidR="00ED7D59" w:rsidRDefault="00ED7D59" w:rsidP="00C32357">
      <w:pPr>
        <w:spacing w:line="276" w:lineRule="auto"/>
        <w:jc w:val="both"/>
        <w:rPr>
          <w:rFonts w:cstheme="minorHAnsi"/>
          <w:lang w:val="it-IT"/>
        </w:rPr>
      </w:pPr>
      <w:r w:rsidRPr="00ED7D59">
        <w:rPr>
          <w:rFonts w:cstheme="minorHAnsi"/>
          <w:lang w:val="it-IT"/>
        </w:rPr>
        <w:t xml:space="preserve">Sulla stessa questione, la conclusione del contratto collettivo il 22 gennaio 2013 nel settore energetico merita una menzione, poiché rappresenta un tentativo da parte delle parti sociali di rivedere l'organizzazione del lavoro al fine di aumentare la produttività e la competitività nel mercato globale. Ciò </w:t>
      </w:r>
      <w:r w:rsidR="00E60D1E" w:rsidRPr="00ED7D59">
        <w:rPr>
          <w:rFonts w:cstheme="minorHAnsi"/>
          <w:lang w:val="it-IT"/>
        </w:rPr>
        <w:t>è</w:t>
      </w:r>
      <w:r w:rsidRPr="00ED7D59">
        <w:rPr>
          <w:rFonts w:cstheme="minorHAnsi"/>
          <w:lang w:val="it-IT"/>
        </w:rPr>
        <w:t xml:space="preserve"> fatto in riconoscimento del cambiamento derivante dal </w:t>
      </w:r>
      <w:r>
        <w:rPr>
          <w:rFonts w:cstheme="minorHAnsi"/>
          <w:lang w:val="it-IT"/>
        </w:rPr>
        <w:t>posticipare</w:t>
      </w:r>
      <w:r w:rsidRPr="00ED7D59">
        <w:rPr>
          <w:rFonts w:cstheme="minorHAnsi"/>
          <w:lang w:val="it-IT"/>
        </w:rPr>
        <w:t xml:space="preserve"> dell'età pensionabile </w:t>
      </w:r>
      <w:r>
        <w:rPr>
          <w:rFonts w:cstheme="minorHAnsi"/>
          <w:lang w:val="it-IT"/>
        </w:rPr>
        <w:t>durante la</w:t>
      </w:r>
      <w:r w:rsidRPr="00ED7D59">
        <w:rPr>
          <w:rFonts w:cstheme="minorHAnsi"/>
          <w:lang w:val="it-IT"/>
        </w:rPr>
        <w:t xml:space="preserve"> vita lavorativa, sebbene l'impatto reale sia tutt'altro che chiaro. Trascorrere più tempo al lavoro richiede forme di lavoro alternative che tengano conto dei nuovi criteri di pensionamento al fine di promuovere la ricchezza delle competenze acquisite dai lavoratori più anziani, che dovrebbero essere considerati come fonte di ispirazione per la società nel suo insieme e non solo all'interno dell'azienda.</w:t>
      </w:r>
    </w:p>
    <w:p w:rsidR="00ED7D59" w:rsidRDefault="00A77500" w:rsidP="00C32357">
      <w:pPr>
        <w:spacing w:line="276" w:lineRule="auto"/>
        <w:jc w:val="both"/>
        <w:rPr>
          <w:rFonts w:cstheme="minorHAnsi"/>
          <w:lang w:val="it-IT"/>
        </w:rPr>
      </w:pPr>
      <w:r w:rsidRPr="00A77500">
        <w:rPr>
          <w:rFonts w:cstheme="minorHAnsi"/>
          <w:lang w:val="it-IT"/>
        </w:rPr>
        <w:t>A tal fine, l'accordo precedente nel settore dell'energia si basa sull'idea di "intergenerational</w:t>
      </w:r>
      <w:r w:rsidRPr="00987850">
        <w:rPr>
          <w:rFonts w:cstheme="minorHAnsi"/>
          <w:lang w:val="it-IT"/>
        </w:rPr>
        <w:t xml:space="preserve"> </w:t>
      </w:r>
      <w:r w:rsidRPr="00A77500">
        <w:rPr>
          <w:rFonts w:cstheme="minorHAnsi"/>
          <w:lang w:val="it-IT"/>
        </w:rPr>
        <w:t xml:space="preserve">exchange" discusso in precedenza, in cui i giovani lavoratori possono essere assunti con contratti di </w:t>
      </w:r>
      <w:r w:rsidRPr="00987850">
        <w:rPr>
          <w:rFonts w:cstheme="minorHAnsi"/>
          <w:lang w:val="it-IT"/>
        </w:rPr>
        <w:t xml:space="preserve">apprendistato </w:t>
      </w:r>
      <w:r w:rsidRPr="00A77500">
        <w:rPr>
          <w:rFonts w:cstheme="minorHAnsi"/>
          <w:lang w:val="it-IT"/>
        </w:rPr>
        <w:t xml:space="preserve"> a condizione che i loro coetanei più anziani convertano il loro rapporto di lavoro in un lavoro part-time. Come già sottolineato, l'effettiva attuazione di questo progetto </w:t>
      </w:r>
      <w:r w:rsidR="00987850">
        <w:rPr>
          <w:rFonts w:cstheme="minorHAnsi"/>
          <w:lang w:val="it-IT"/>
        </w:rPr>
        <w:t>dipende dal</w:t>
      </w:r>
      <w:r w:rsidRPr="00A77500">
        <w:rPr>
          <w:rFonts w:cstheme="minorHAnsi"/>
          <w:lang w:val="it-IT"/>
        </w:rPr>
        <w:t xml:space="preserve"> sostegno degli enti pubblici, che dovrebbero sostenere i contributi previdenziali derivanti dalla conversione del contratto di lavoro, che sarebbero altrimenti pagati dai lavoratori. Riguardo a questo punto</w:t>
      </w:r>
      <w:r w:rsidRPr="00987850">
        <w:rPr>
          <w:rFonts w:cstheme="minorHAnsi"/>
          <w:lang w:val="it-IT"/>
        </w:rPr>
        <w:t xml:space="preserve"> </w:t>
      </w:r>
      <w:r w:rsidRPr="00A77500">
        <w:rPr>
          <w:rFonts w:cstheme="minorHAnsi"/>
          <w:lang w:val="it-IT"/>
        </w:rPr>
        <w:t>gli</w:t>
      </w:r>
      <w:r w:rsidRPr="00987850">
        <w:rPr>
          <w:rFonts w:cstheme="minorHAnsi"/>
          <w:lang w:val="it-IT"/>
        </w:rPr>
        <w:t xml:space="preserve"> organismi e i fondi bilaterali</w:t>
      </w:r>
      <w:r w:rsidRPr="00A77500">
        <w:rPr>
          <w:rFonts w:cstheme="minorHAnsi"/>
          <w:lang w:val="it-IT"/>
        </w:rPr>
        <w:t>, nei settori in cui esistono, sono molto utili in quanto possono sostenere i contributi di sicurezza sociale.</w:t>
      </w:r>
    </w:p>
    <w:p w:rsidR="002E6F13" w:rsidRDefault="00987850" w:rsidP="00C32357">
      <w:pPr>
        <w:spacing w:line="276" w:lineRule="auto"/>
        <w:jc w:val="both"/>
        <w:rPr>
          <w:rFonts w:cstheme="minorHAnsi"/>
          <w:lang w:val="it-IT"/>
        </w:rPr>
      </w:pPr>
      <w:r w:rsidRPr="00987850">
        <w:rPr>
          <w:rFonts w:cstheme="minorHAnsi"/>
          <w:lang w:val="it-IT"/>
        </w:rPr>
        <w:t xml:space="preserve">Riconoscendo questo aspetto, le parti sociali hanno sottolineato la necessità di un'indagine sui livelli di età a livello settoriale </w:t>
      </w:r>
      <w:r w:rsidR="002E6F13" w:rsidRPr="002E6F13">
        <w:rPr>
          <w:rFonts w:cstheme="minorHAnsi"/>
          <w:lang w:val="it-IT"/>
        </w:rPr>
        <w:t>–</w:t>
      </w:r>
      <w:r w:rsidRPr="00987850">
        <w:rPr>
          <w:rFonts w:cstheme="minorHAnsi"/>
          <w:lang w:val="it-IT"/>
        </w:rPr>
        <w:t xml:space="preserve"> </w:t>
      </w:r>
      <w:r w:rsidR="002E6F13" w:rsidRPr="002E6F13">
        <w:rPr>
          <w:rFonts w:cstheme="minorHAnsi"/>
          <w:lang w:val="it-IT"/>
        </w:rPr>
        <w:t>a cura di</w:t>
      </w:r>
      <w:r w:rsidRPr="00987850">
        <w:rPr>
          <w:rFonts w:cstheme="minorHAnsi"/>
          <w:lang w:val="it-IT"/>
        </w:rPr>
        <w:t xml:space="preserve"> esperti del settore - al fine di ottenere una migliore comprensione delle soluzioni e delle questioni relative </w:t>
      </w:r>
      <w:r w:rsidR="002E6F13" w:rsidRPr="002E6F13">
        <w:rPr>
          <w:rFonts w:cstheme="minorHAnsi"/>
          <w:lang w:val="it-IT"/>
        </w:rPr>
        <w:t>alla maggiore durata della vita lavorativa e all</w:t>
      </w:r>
      <w:r w:rsidR="002E6F13" w:rsidRPr="002E6F13">
        <w:rPr>
          <w:rFonts w:cstheme="minorHAnsi" w:hint="eastAsia"/>
          <w:lang w:val="it-IT"/>
        </w:rPr>
        <w:t>’</w:t>
      </w:r>
      <w:r w:rsidR="002E6F13" w:rsidRPr="002E6F13">
        <w:rPr>
          <w:rFonts w:cstheme="minorHAnsi"/>
          <w:lang w:val="it-IT"/>
        </w:rPr>
        <w:t>incremento dell</w:t>
      </w:r>
      <w:r w:rsidR="002E6F13" w:rsidRPr="002E6F13">
        <w:rPr>
          <w:rFonts w:cstheme="minorHAnsi" w:hint="eastAsia"/>
          <w:lang w:val="it-IT"/>
        </w:rPr>
        <w:t>’</w:t>
      </w:r>
      <w:r w:rsidR="002E6F13" w:rsidRPr="002E6F13">
        <w:rPr>
          <w:rFonts w:cstheme="minorHAnsi"/>
          <w:lang w:val="it-IT"/>
        </w:rPr>
        <w:t xml:space="preserve">età media </w:t>
      </w:r>
      <w:r w:rsidRPr="00987850">
        <w:rPr>
          <w:rFonts w:cstheme="minorHAnsi"/>
          <w:lang w:val="it-IT"/>
        </w:rPr>
        <w:t>dei lavoratori.</w:t>
      </w:r>
    </w:p>
    <w:p w:rsidR="00987850" w:rsidRPr="00AE49AC" w:rsidRDefault="00987850" w:rsidP="00C32357">
      <w:pPr>
        <w:spacing w:line="276" w:lineRule="auto"/>
        <w:jc w:val="both"/>
        <w:rPr>
          <w:rFonts w:cstheme="minorHAnsi"/>
          <w:lang w:val="it-IT"/>
        </w:rPr>
      </w:pPr>
      <w:r w:rsidRPr="002E6F13">
        <w:rPr>
          <w:rFonts w:cstheme="minorHAnsi"/>
          <w:lang w:val="it-IT"/>
        </w:rPr>
        <w:t>I patti di solidarietà intergenerazionale sono la principale misura utilizzata dalle parti sociali per rispondere all'invecchiamento dei lavoratori. I principali patti di solidarietà intergenerazionale sono incentrati sulla promozione del pensionamento anticipato in quanto è ancora il principale canale per far fronte all'invecchiamento della forza lavoro in Italia. Tuttavia, in altri paesi l'obiettivo principale dei patti di solidarietà intergenerazionale è aumentare il tasso di occupazione degli anziani.</w:t>
      </w:r>
    </w:p>
    <w:p w:rsidR="00987850" w:rsidRPr="00987850" w:rsidRDefault="00987850" w:rsidP="003F1042">
      <w:pPr>
        <w:spacing w:line="276" w:lineRule="auto"/>
        <w:jc w:val="both"/>
        <w:rPr>
          <w:rFonts w:cstheme="minorHAnsi"/>
          <w:lang w:val="it-IT"/>
        </w:rPr>
      </w:pPr>
      <w:r w:rsidRPr="00987850">
        <w:rPr>
          <w:rFonts w:cstheme="minorHAnsi"/>
          <w:lang w:val="it-IT"/>
        </w:rPr>
        <w:t xml:space="preserve">I patti di solidarietà intergenerazionale possono creare una tensione </w:t>
      </w:r>
      <w:r w:rsidR="005C7AA2">
        <w:rPr>
          <w:rFonts w:cstheme="minorHAnsi"/>
          <w:lang w:val="it-IT"/>
        </w:rPr>
        <w:t>con lo sviluppo di politiche di</w:t>
      </w:r>
      <w:r w:rsidRPr="00987850">
        <w:rPr>
          <w:rFonts w:cstheme="minorHAnsi"/>
          <w:lang w:val="it-IT"/>
        </w:rPr>
        <w:t xml:space="preserve"> l'invecchiamento attivo, che consiste in formazione continua e riqualificazione per colmare il divario di competenze tecnologiche: i due processi - ovvero la riduzione anticipata e la riduzione dell'orario di lavoro da un lato e la riqualificazione dall'altro - sono spesso visti come alternativi e in effetti lo sono. In questo caso, la vera sfida è fare scelte selettive che si adattino alle esigenze del singolo lavoratore.</w:t>
      </w:r>
    </w:p>
    <w:p w:rsidR="00987850" w:rsidRPr="00AE49AC" w:rsidRDefault="00987850" w:rsidP="00C32357">
      <w:pPr>
        <w:spacing w:line="276" w:lineRule="auto"/>
        <w:jc w:val="both"/>
        <w:rPr>
          <w:rFonts w:cstheme="minorHAnsi"/>
          <w:lang w:val="it-IT"/>
        </w:rPr>
      </w:pPr>
    </w:p>
    <w:p w:rsidR="003C45C4" w:rsidRPr="00AE49AC" w:rsidRDefault="003C45C4" w:rsidP="00C32357">
      <w:pPr>
        <w:jc w:val="both"/>
        <w:rPr>
          <w:rFonts w:cstheme="minorHAnsi"/>
          <w:color w:val="000000" w:themeColor="text1"/>
          <w:lang w:val="it-IT"/>
        </w:rPr>
      </w:pPr>
      <w:r w:rsidRPr="00AE49AC">
        <w:rPr>
          <w:rFonts w:cstheme="minorHAnsi"/>
          <w:color w:val="000000" w:themeColor="text1"/>
          <w:lang w:val="it-IT"/>
        </w:rPr>
        <w:br w:type="page"/>
      </w:r>
    </w:p>
    <w:p w:rsidR="00277279" w:rsidRPr="00AE49AC" w:rsidRDefault="003C45C4" w:rsidP="00C32357">
      <w:pPr>
        <w:pStyle w:val="Titolo2"/>
        <w:spacing w:before="0" w:after="160"/>
        <w:jc w:val="both"/>
        <w:rPr>
          <w:rFonts w:asciiTheme="minorHAnsi" w:hAnsiTheme="minorHAnsi" w:cstheme="minorHAnsi"/>
          <w:sz w:val="22"/>
          <w:szCs w:val="22"/>
          <w:lang w:val="it-IT"/>
        </w:rPr>
      </w:pPr>
      <w:r w:rsidRPr="00AE49AC">
        <w:rPr>
          <w:rFonts w:asciiTheme="minorHAnsi" w:hAnsiTheme="minorHAnsi" w:cstheme="minorHAnsi"/>
          <w:sz w:val="22"/>
          <w:szCs w:val="22"/>
          <w:lang w:val="it-IT"/>
        </w:rPr>
        <w:lastRenderedPageBreak/>
        <w:t xml:space="preserve">4.5. </w:t>
      </w:r>
      <w:r w:rsidR="00C9646C">
        <w:rPr>
          <w:rFonts w:asciiTheme="minorHAnsi" w:hAnsiTheme="minorHAnsi" w:cstheme="minorHAnsi"/>
          <w:sz w:val="22"/>
          <w:szCs w:val="22"/>
          <w:lang w:val="it-IT"/>
        </w:rPr>
        <w:t>Enti e Fondi bilaterali [Facilitazione del dialogo sociale</w:t>
      </w:r>
      <w:r w:rsidR="00277279" w:rsidRPr="00AE49AC">
        <w:rPr>
          <w:rFonts w:asciiTheme="minorHAnsi" w:hAnsiTheme="minorHAnsi" w:cstheme="minorHAnsi"/>
          <w:sz w:val="22"/>
          <w:szCs w:val="22"/>
          <w:lang w:val="it-IT"/>
        </w:rPr>
        <w:t>]</w:t>
      </w:r>
    </w:p>
    <w:p w:rsidR="00D37747" w:rsidRPr="00767724" w:rsidRDefault="00D37747" w:rsidP="00767724">
      <w:pPr>
        <w:jc w:val="both"/>
        <w:rPr>
          <w:rFonts w:cstheme="minorHAnsi"/>
          <w:lang w:val="it-IT"/>
        </w:rPr>
      </w:pPr>
      <w:r w:rsidRPr="00767724">
        <w:rPr>
          <w:rFonts w:cstheme="minorHAnsi"/>
          <w:lang w:val="it-IT"/>
        </w:rPr>
        <w:t>In alcuni settori, il Patto di solidarietà intergenerazionale è sostenuto da fondi bilaterali stabiliti dalle parti sociali a livello settoriale. Le parti sociali italiane influenzano l'invecchiamento attivo attraverso due canali: gli organismi bilaterali e la contrattazione collettiva. Queste due fonti sono complementari e organizzate attraverso il principio di sussidiarietà. Gli organismi bilaterali ufficiali sono il principale risultato delle relazioni industriali cooperative in Italia in base alle quali le politiche di invecchiamento attivo possono essere meglio comprese, giustificate e gestite.</w:t>
      </w:r>
    </w:p>
    <w:p w:rsidR="00D37747" w:rsidRPr="00AE49AC" w:rsidRDefault="00D37747" w:rsidP="00C32357">
      <w:pPr>
        <w:jc w:val="both"/>
        <w:rPr>
          <w:rFonts w:cstheme="minorHAnsi"/>
          <w:lang w:val="it-IT"/>
        </w:rPr>
      </w:pPr>
      <w:r w:rsidRPr="00C9646C">
        <w:rPr>
          <w:rFonts w:cstheme="minorHAnsi"/>
          <w:lang w:val="it-IT"/>
        </w:rPr>
        <w:t xml:space="preserve">Nel contesto del sistema italiano di relazioni industriali, le espressioni "organismi bilaterali" o "organismi congiunti" sono utilizzate per riferirsi a entità che sono istituite e regolate attraverso la contrattazione collettiva e che hanno tre caratteristiche principali: 1) </w:t>
      </w:r>
      <w:r w:rsidR="00C9646C" w:rsidRPr="00C9646C">
        <w:rPr>
          <w:rFonts w:cstheme="minorHAnsi"/>
          <w:lang w:val="it-IT"/>
        </w:rPr>
        <w:t>sono costituite da</w:t>
      </w:r>
      <w:r w:rsidRPr="00C9646C">
        <w:rPr>
          <w:rFonts w:cstheme="minorHAnsi"/>
          <w:lang w:val="it-IT"/>
        </w:rPr>
        <w:t xml:space="preserve"> rappresentanti delle parti sociali che concludono accordi collettivi attraverso i quali tali organi sono governati; 2) forniscono servizi (di impiego) e protezione sia ai lavoratori che ai datori di lavoro in conformità a quanto stabilito dai contratti collettivi e dalle leggi statutarie. I fondi per tali attività sono raccolti mediante contributi versati dai datori di lavoro e - in misura minore - dai lavoratori, 3) </w:t>
      </w:r>
      <w:r w:rsidR="00C9646C" w:rsidRPr="00C9646C">
        <w:rPr>
          <w:rFonts w:cstheme="minorHAnsi"/>
          <w:lang w:val="it-IT"/>
        </w:rPr>
        <w:t>per</w:t>
      </w:r>
      <w:r w:rsidRPr="00C9646C">
        <w:rPr>
          <w:rFonts w:cstheme="minorHAnsi"/>
          <w:lang w:val="it-IT"/>
        </w:rPr>
        <w:t xml:space="preserve"> libera scelta delle parti che li compongono, </w:t>
      </w:r>
      <w:r w:rsidR="00C9646C" w:rsidRPr="00C9646C">
        <w:rPr>
          <w:rFonts w:cstheme="minorHAnsi"/>
          <w:lang w:val="it-IT"/>
        </w:rPr>
        <w:t xml:space="preserve">gli </w:t>
      </w:r>
      <w:r w:rsidRPr="00C9646C">
        <w:rPr>
          <w:rFonts w:cstheme="minorHAnsi"/>
          <w:lang w:val="it-IT"/>
        </w:rPr>
        <w:t xml:space="preserve">organismi bilaterali </w:t>
      </w:r>
      <w:r w:rsidR="00C9646C" w:rsidRPr="00C9646C">
        <w:rPr>
          <w:rFonts w:cstheme="minorHAnsi"/>
          <w:lang w:val="it-IT"/>
        </w:rPr>
        <w:t xml:space="preserve">sono </w:t>
      </w:r>
      <w:r w:rsidRPr="00C9646C">
        <w:rPr>
          <w:rFonts w:cstheme="minorHAnsi"/>
          <w:lang w:val="it-IT"/>
        </w:rPr>
        <w:t>entità giuridiche</w:t>
      </w:r>
      <w:r w:rsidR="00C9646C" w:rsidRPr="00C9646C">
        <w:rPr>
          <w:rFonts w:cstheme="minorHAnsi"/>
          <w:lang w:val="it-IT"/>
        </w:rPr>
        <w:t xml:space="preserve"> autonome</w:t>
      </w:r>
      <w:r w:rsidRPr="00C9646C">
        <w:rPr>
          <w:rFonts w:cstheme="minorHAnsi"/>
          <w:lang w:val="it-IT"/>
        </w:rPr>
        <w:t>.</w:t>
      </w:r>
    </w:p>
    <w:p w:rsidR="00D37747" w:rsidRPr="00C9646C" w:rsidRDefault="00D37747" w:rsidP="00C9646C">
      <w:pPr>
        <w:jc w:val="both"/>
        <w:rPr>
          <w:rFonts w:cstheme="minorHAnsi"/>
          <w:lang w:val="it-IT"/>
        </w:rPr>
      </w:pPr>
      <w:r w:rsidRPr="00C9646C">
        <w:rPr>
          <w:rFonts w:cstheme="minorHAnsi"/>
          <w:lang w:val="it-IT"/>
        </w:rPr>
        <w:t xml:space="preserve">Oltre alla contrattazione collettiva, gli organismi bilaterali sono menzionati anche come fonte di regolamentazione e finanziamento delle politiche di invecchiamento attivo. I fondi per la formazione, i sistemi pensionistici integrativi e i fondi sanitari sono esempi positivi di come le parti sociali possono creare un ecosistema di risorse e servizi per rispondere a una forza lavoro che invecchia. Tuttavia, questi strumenti sono trasversali: spetta alle singole </w:t>
      </w:r>
      <w:r w:rsidR="00C9646C" w:rsidRPr="00C9646C">
        <w:rPr>
          <w:rFonts w:cstheme="minorHAnsi"/>
          <w:lang w:val="it-IT"/>
        </w:rPr>
        <w:t>aziende</w:t>
      </w:r>
      <w:r w:rsidRPr="00C9646C">
        <w:rPr>
          <w:rFonts w:cstheme="minorHAnsi"/>
          <w:lang w:val="it-IT"/>
        </w:rPr>
        <w:t xml:space="preserve">, ai loro rappresentanti dei lavoratori e </w:t>
      </w:r>
      <w:r w:rsidR="00C9646C" w:rsidRPr="00C9646C">
        <w:rPr>
          <w:rFonts w:cstheme="minorHAnsi"/>
          <w:lang w:val="it-IT"/>
        </w:rPr>
        <w:t>a</w:t>
      </w:r>
      <w:r w:rsidRPr="00C9646C">
        <w:rPr>
          <w:rFonts w:cstheme="minorHAnsi"/>
          <w:lang w:val="it-IT"/>
        </w:rPr>
        <w:t>i lavoratori attivare quegli strumenti per affrontare i problemi legati all'età.</w:t>
      </w:r>
    </w:p>
    <w:p w:rsidR="00A42488" w:rsidRPr="00A42488" w:rsidRDefault="00A42488" w:rsidP="00A424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lang w:val="it-IT"/>
        </w:rPr>
      </w:pPr>
      <w:r w:rsidRPr="00A42488">
        <w:rPr>
          <w:rFonts w:ascii="inherit" w:eastAsia="Times New Roman" w:hAnsi="inherit" w:cs="Courier New"/>
          <w:color w:val="212121"/>
          <w:sz w:val="20"/>
          <w:szCs w:val="20"/>
          <w:lang w:val="it-IT" w:eastAsia="it-IT"/>
        </w:rPr>
        <w:t xml:space="preserve">Il </w:t>
      </w:r>
      <w:r w:rsidRPr="00A42488">
        <w:rPr>
          <w:rFonts w:cstheme="minorHAnsi"/>
          <w:lang w:val="it-IT"/>
        </w:rPr>
        <w:t xml:space="preserve">ruolo svolto dagli organismi bilaterali in termini di salute e sicurezza sul lavoro è rilevante, in quanto sono loro legalmente assegnate funzioni speciali e necessarie per fornire servizi speciali. Il decreto legislativo n. 276/2003 e, più recentemente, la normativa in materia di salute e sicurezza sul lavoro (decreto attuativo n. 81 del 9 aprile 2008, successivamente modificato dal decreto legislativo n. 106 del 3 agosto 2009), vedono gli organi paritetici come canale per promuovere, guidare e sostenere sia i datori di lavoro che i dipendenti, che dovrebbero fare affidamento a un modello partecipativo  per sviluppare strategie in materia di salute e sicurezza. In termini pratici, tale sostegno legislativo è evidente se si considerano due schemi di finanziamento. </w:t>
      </w:r>
      <w:r w:rsidRPr="00E60D1E">
        <w:rPr>
          <w:rFonts w:cstheme="minorHAnsi"/>
          <w:lang w:val="it-IT"/>
        </w:rPr>
        <w:t>L</w:t>
      </w:r>
      <w:r w:rsidRPr="00E60D1E">
        <w:rPr>
          <w:rFonts w:cstheme="minorHAnsi" w:hint="eastAsia"/>
          <w:lang w:val="it-IT"/>
        </w:rPr>
        <w:t>’</w:t>
      </w:r>
      <w:r w:rsidRPr="00E60D1E">
        <w:rPr>
          <w:rFonts w:cstheme="minorHAnsi"/>
          <w:lang w:val="it-IT"/>
        </w:rPr>
        <w:t xml:space="preserve">art. 52, </w:t>
      </w:r>
      <w:r w:rsidR="00E60D1E" w:rsidRPr="00E60D1E">
        <w:rPr>
          <w:rFonts w:cstheme="minorHAnsi"/>
          <w:lang w:val="it-IT"/>
        </w:rPr>
        <w:t>lett</w:t>
      </w:r>
      <w:r w:rsidRPr="00E60D1E">
        <w:rPr>
          <w:rFonts w:cstheme="minorHAnsi"/>
          <w:lang w:val="it-IT"/>
        </w:rPr>
        <w:t>. C</w:t>
      </w:r>
      <w:r w:rsidRPr="00A42488">
        <w:rPr>
          <w:rFonts w:cstheme="minorHAnsi"/>
          <w:lang w:val="it-IT"/>
        </w:rPr>
        <w:t xml:space="preserve"> prevede un fondo speciale istituito dall'Istituto nazionale per l'assicurazione contro gli infortuni sul lavoro (INAIL) che sostiene attività svolte da organi congiunti.</w:t>
      </w:r>
      <w:r>
        <w:rPr>
          <w:rFonts w:cstheme="minorHAnsi"/>
          <w:lang w:val="it-IT"/>
        </w:rPr>
        <w:t xml:space="preserve"> </w:t>
      </w:r>
      <w:r w:rsidRPr="00A42488">
        <w:rPr>
          <w:rFonts w:cstheme="minorHAnsi"/>
          <w:lang w:val="it-IT"/>
        </w:rPr>
        <w:t>Inoltre, l'art. 51, co. 3-bis consente l'utilizzo di fondi ad-hoc (fondi interprofessionali) o fondi per i lavoratori somministrati per finanziare programmi di formazione sulla salute e la sicurezza. Di rilievo è anche il fatto che - ai sensi del Decreto Legislativo n. 106/2009 - i datori di lavoro possono essere premiati con un certificato attestante l</w:t>
      </w:r>
      <w:r w:rsidRPr="00A42488">
        <w:rPr>
          <w:rFonts w:cstheme="minorHAnsi" w:hint="eastAsia"/>
          <w:lang w:val="it-IT"/>
        </w:rPr>
        <w:t>’</w:t>
      </w:r>
      <w:r w:rsidRPr="00A42488">
        <w:rPr>
          <w:rFonts w:cstheme="minorHAnsi"/>
          <w:lang w:val="it-IT"/>
        </w:rPr>
        <w:t xml:space="preserve">adozione di pratiche di </w:t>
      </w:r>
      <w:r w:rsidRPr="00174E76">
        <w:rPr>
          <w:rFonts w:cstheme="minorHAnsi"/>
          <w:lang w:val="it-IT"/>
        </w:rPr>
        <w:t>gestione dell'OSS</w:t>
      </w:r>
      <w:r w:rsidRPr="00A42488">
        <w:rPr>
          <w:rFonts w:cstheme="minorHAnsi"/>
          <w:lang w:val="it-IT"/>
        </w:rPr>
        <w:t xml:space="preserve"> e modelli organizzativi efficaci. L'adempimento di questi compiti da parte degli organismi bilaterali garantisce anche il loro coinvolgimento in termini di governance della salute e sicurezza, partendo dal presupposto che un tale modello partecipativo contribuisce a costruire una cultura della sicurezza in azienda, aumentando i livelli minimi di protezione nel ambiente lavorativo.</w:t>
      </w:r>
    </w:p>
    <w:p w:rsidR="002C1CD9" w:rsidRDefault="002C1CD9" w:rsidP="002C1C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lang w:val="it-IT"/>
        </w:rPr>
      </w:pPr>
    </w:p>
    <w:p w:rsidR="00A42488" w:rsidRPr="00A42488" w:rsidRDefault="00A42488" w:rsidP="002C1C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lang w:val="it-IT"/>
        </w:rPr>
      </w:pPr>
      <w:r w:rsidRPr="00A42488">
        <w:rPr>
          <w:rFonts w:cstheme="minorHAnsi"/>
          <w:lang w:val="it-IT"/>
        </w:rPr>
        <w:t xml:space="preserve">In </w:t>
      </w:r>
      <w:r w:rsidR="002C1CD9" w:rsidRPr="002C1CD9">
        <w:rPr>
          <w:rFonts w:cstheme="minorHAnsi"/>
          <w:lang w:val="it-IT"/>
        </w:rPr>
        <w:t>tema</w:t>
      </w:r>
      <w:r w:rsidRPr="00A42488">
        <w:rPr>
          <w:rFonts w:cstheme="minorHAnsi"/>
          <w:lang w:val="it-IT"/>
        </w:rPr>
        <w:t xml:space="preserve"> di formazione, che è considerata un bene comune e può contribuire a promuovere l'occupabilità e la competitività, il legislatore italiano ha </w:t>
      </w:r>
      <w:r w:rsidR="002C1CD9" w:rsidRPr="002C1CD9">
        <w:rPr>
          <w:rFonts w:cstheme="minorHAnsi"/>
          <w:lang w:val="it-IT"/>
        </w:rPr>
        <w:t>approntato</w:t>
      </w:r>
      <w:r w:rsidRPr="00A42488">
        <w:rPr>
          <w:rFonts w:cstheme="minorHAnsi"/>
          <w:lang w:val="it-IT"/>
        </w:rPr>
        <w:t xml:space="preserve"> un numero significativo di disposizioni per consentire agli organismi bilaterali di svolgere attività di formazione professionale. La misura più importante è la costituzione di fondi speciali per l'apprendimento permanente (denominati fondi interprofessionali per la formazione permanente </w:t>
      </w:r>
      <w:r w:rsidR="002C1CD9" w:rsidRPr="002C1CD9">
        <w:rPr>
          <w:rFonts w:cstheme="minorHAnsi"/>
          <w:lang w:val="it-IT"/>
        </w:rPr>
        <w:t>–</w:t>
      </w:r>
      <w:r w:rsidRPr="00A42488">
        <w:rPr>
          <w:rFonts w:cstheme="minorHAnsi"/>
          <w:lang w:val="it-IT"/>
        </w:rPr>
        <w:t xml:space="preserve"> fondi</w:t>
      </w:r>
      <w:r w:rsidR="002C1CD9" w:rsidRPr="002C1CD9">
        <w:rPr>
          <w:rFonts w:cstheme="minorHAnsi"/>
          <w:lang w:val="it-IT"/>
        </w:rPr>
        <w:t xml:space="preserve"> </w:t>
      </w:r>
      <w:r w:rsidRPr="00A42488">
        <w:rPr>
          <w:rFonts w:cstheme="minorHAnsi"/>
          <w:lang w:val="it-IT"/>
        </w:rPr>
        <w:t>paritetici</w:t>
      </w:r>
      <w:r w:rsidR="002C1CD9" w:rsidRPr="002C1CD9">
        <w:rPr>
          <w:rFonts w:cstheme="minorHAnsi"/>
          <w:lang w:val="it-IT"/>
        </w:rPr>
        <w:t xml:space="preserve"> </w:t>
      </w:r>
      <w:r w:rsidRPr="00A42488">
        <w:rPr>
          <w:rFonts w:cstheme="minorHAnsi"/>
          <w:lang w:val="it-IT"/>
        </w:rPr>
        <w:t xml:space="preserve">interprofessionali per la formazione continua), che devono essere stabiliti in accordi interconfederali </w:t>
      </w:r>
      <w:r w:rsidRPr="00A42488">
        <w:rPr>
          <w:rFonts w:cstheme="minorHAnsi"/>
          <w:lang w:val="it-IT"/>
        </w:rPr>
        <w:lastRenderedPageBreak/>
        <w:t>tra le maggiori associazioni di datori di lavoro e sindacati a livello nazionale. Il coinvolgimento diretto di organis</w:t>
      </w:r>
      <w:r w:rsidR="002C1CD9" w:rsidRPr="002C1CD9">
        <w:rPr>
          <w:rFonts w:cstheme="minorHAnsi"/>
          <w:lang w:val="it-IT"/>
        </w:rPr>
        <w:t>mi bilaterali e congiunti nell</w:t>
      </w:r>
      <w:r w:rsidR="002C1CD9" w:rsidRPr="002C1CD9">
        <w:rPr>
          <w:rFonts w:cstheme="minorHAnsi" w:hint="eastAsia"/>
          <w:lang w:val="it-IT"/>
        </w:rPr>
        <w:t>’</w:t>
      </w:r>
      <w:r w:rsidR="002C1CD9" w:rsidRPr="002C1CD9">
        <w:rPr>
          <w:rFonts w:cstheme="minorHAnsi"/>
          <w:lang w:val="it-IT"/>
        </w:rPr>
        <w:t xml:space="preserve">erogazione </w:t>
      </w:r>
      <w:r w:rsidRPr="00A42488">
        <w:rPr>
          <w:rFonts w:cstheme="minorHAnsi"/>
          <w:lang w:val="it-IT"/>
        </w:rPr>
        <w:t xml:space="preserve">di </w:t>
      </w:r>
      <w:r w:rsidR="002C1CD9" w:rsidRPr="002C1CD9">
        <w:rPr>
          <w:rFonts w:cstheme="minorHAnsi"/>
          <w:lang w:val="it-IT"/>
        </w:rPr>
        <w:t>formazione</w:t>
      </w:r>
      <w:r w:rsidRPr="00A42488">
        <w:rPr>
          <w:rFonts w:cstheme="minorHAnsi"/>
          <w:lang w:val="it-IT"/>
        </w:rPr>
        <w:t xml:space="preserve"> permanente costituisce un tentativo di sperimentare e sviluppare ulteriormente sistemi di welfare supplementari per garantire ai lavoratori un'adeguata protezione, risultato del rapporto tra politiche attive e passive del mercato del lavoro.</w:t>
      </w:r>
    </w:p>
    <w:p w:rsidR="00D82C0D" w:rsidRDefault="00D82C0D" w:rsidP="00926B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lang w:val="it-IT"/>
        </w:rPr>
      </w:pPr>
    </w:p>
    <w:p w:rsidR="002C1CD9" w:rsidRPr="002C1CD9" w:rsidRDefault="002C1CD9" w:rsidP="00926B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lang w:val="it-IT"/>
        </w:rPr>
      </w:pPr>
      <w:r w:rsidRPr="002C1CD9">
        <w:rPr>
          <w:rFonts w:cstheme="minorHAnsi"/>
          <w:lang w:val="it-IT"/>
        </w:rPr>
        <w:t xml:space="preserve">Gli organismi bilaterali forniscono anche un contributo decisivo in termini di misure di sostegno al reddito, amministrando </w:t>
      </w:r>
      <w:r w:rsidR="00926B50" w:rsidRPr="00926B50">
        <w:rPr>
          <w:rFonts w:cstheme="minorHAnsi"/>
          <w:lang w:val="it-IT"/>
        </w:rPr>
        <w:t>la mutua assistenza</w:t>
      </w:r>
      <w:r w:rsidRPr="002C1CD9">
        <w:rPr>
          <w:rFonts w:cstheme="minorHAnsi"/>
          <w:lang w:val="it-IT"/>
        </w:rPr>
        <w:t xml:space="preserve"> dei fondi che supportano i lavoratori </w:t>
      </w:r>
      <w:r w:rsidR="00926B50" w:rsidRPr="00926B50">
        <w:rPr>
          <w:rFonts w:cstheme="minorHAnsi"/>
          <w:lang w:val="it-IT"/>
        </w:rPr>
        <w:t>di</w:t>
      </w:r>
      <w:r w:rsidRPr="002C1CD9">
        <w:rPr>
          <w:rFonts w:cstheme="minorHAnsi"/>
          <w:lang w:val="it-IT"/>
        </w:rPr>
        <w:t xml:space="preserve"> industrie che non prevedono fondi di garanzia salariale. Per quanto riguarda l'invecchiamento attivo, gli organismi bilaterali garantiscono il sostegno al reddito per i lavoratori anziani che hanno accesso al pensionamento anticipato, integrando le risorse offerte dai sistemi di welfare pubblico, ma anche altre misure. Ad esempio, negli anni '90 il Contratto collettivo nazionale del settore bancario ha introdotto un fondo di solidarietà</w:t>
      </w:r>
      <w:r w:rsidR="00D82C0D" w:rsidRPr="00AE49AC">
        <w:rPr>
          <w:rStyle w:val="Rimandonotaapidipagina"/>
          <w:rFonts w:cstheme="minorHAnsi"/>
          <w:lang w:val="it-IT"/>
        </w:rPr>
        <w:footnoteReference w:id="4"/>
      </w:r>
      <w:r w:rsidRPr="002C1CD9">
        <w:rPr>
          <w:rFonts w:cstheme="minorHAnsi"/>
          <w:lang w:val="it-IT"/>
        </w:rPr>
        <w:t xml:space="preserve"> interamente autofinanziato dalle banche, formalizzato da una specifica regolamentazione dell'INPS, che finanzia la riduzione dell'orario di lavoro, </w:t>
      </w:r>
      <w:r w:rsidR="00926B50" w:rsidRPr="00926B50">
        <w:rPr>
          <w:rFonts w:cstheme="minorHAnsi"/>
          <w:lang w:val="it-IT"/>
        </w:rPr>
        <w:t xml:space="preserve">la </w:t>
      </w:r>
      <w:r w:rsidRPr="002C1CD9">
        <w:rPr>
          <w:rFonts w:cstheme="minorHAnsi"/>
          <w:lang w:val="it-IT"/>
        </w:rPr>
        <w:t xml:space="preserve">formazione professionale e </w:t>
      </w:r>
      <w:r w:rsidR="00926B50" w:rsidRPr="00926B50">
        <w:rPr>
          <w:rFonts w:cstheme="minorHAnsi"/>
          <w:lang w:val="it-IT"/>
        </w:rPr>
        <w:t xml:space="preserve">il </w:t>
      </w:r>
      <w:r w:rsidRPr="002C1CD9">
        <w:rPr>
          <w:rFonts w:cstheme="minorHAnsi"/>
          <w:lang w:val="it-IT"/>
        </w:rPr>
        <w:t>prepensionamento dei lavoratori anziani. Nel 2012 è stato creato il FOC</w:t>
      </w:r>
      <w:r w:rsidR="00D82C0D" w:rsidRPr="00AE49AC">
        <w:rPr>
          <w:rStyle w:val="Rimandonotaapidipagina"/>
          <w:rFonts w:cstheme="minorHAnsi"/>
          <w:lang w:val="it-IT"/>
        </w:rPr>
        <w:footnoteReference w:id="5"/>
      </w:r>
      <w:r w:rsidRPr="002C1CD9">
        <w:rPr>
          <w:rFonts w:cstheme="minorHAnsi"/>
          <w:lang w:val="it-IT"/>
        </w:rPr>
        <w:t xml:space="preserve"> (Fondo nazionale per l'occupazione). L'obiettivo di questo fondo è promuovere la creazione di nuovi posti di lavoro stabili e garantire una riduzione dei costi</w:t>
      </w:r>
      <w:r w:rsidR="00926B50" w:rsidRPr="00926B50">
        <w:rPr>
          <w:rFonts w:cstheme="minorHAnsi"/>
          <w:lang w:val="it-IT"/>
        </w:rPr>
        <w:t>,</w:t>
      </w:r>
      <w:r w:rsidRPr="002C1CD9">
        <w:rPr>
          <w:rFonts w:cstheme="minorHAnsi"/>
          <w:lang w:val="it-IT"/>
        </w:rPr>
        <w:t xml:space="preserve"> per un periodo predeterminato</w:t>
      </w:r>
      <w:r w:rsidR="00926B50" w:rsidRPr="00926B50">
        <w:rPr>
          <w:rFonts w:cstheme="minorHAnsi"/>
          <w:lang w:val="it-IT"/>
        </w:rPr>
        <w:t>,</w:t>
      </w:r>
      <w:r w:rsidRPr="002C1CD9">
        <w:rPr>
          <w:rFonts w:cstheme="minorHAnsi"/>
          <w:lang w:val="it-IT"/>
        </w:rPr>
        <w:t xml:space="preserve"> per le imprese che assumono lavoratori con un contratto di lavoro a tempo indeterminato, in particolare promuovendo la solidarietà intergenerazionale e l'equità del contri</w:t>
      </w:r>
      <w:r w:rsidR="00926B50">
        <w:rPr>
          <w:rFonts w:cstheme="minorHAnsi"/>
          <w:lang w:val="it-IT"/>
        </w:rPr>
        <w:t>buto al Fondo. Una clausola del CCNL</w:t>
      </w:r>
      <w:r w:rsidRPr="002C1CD9">
        <w:rPr>
          <w:rFonts w:cstheme="minorHAnsi"/>
          <w:lang w:val="it-IT"/>
        </w:rPr>
        <w:t xml:space="preserve"> rinnovat</w:t>
      </w:r>
      <w:r w:rsidR="00926B50">
        <w:rPr>
          <w:rFonts w:cstheme="minorHAnsi"/>
          <w:lang w:val="it-IT"/>
        </w:rPr>
        <w:t>o</w:t>
      </w:r>
      <w:r w:rsidRPr="002C1CD9">
        <w:rPr>
          <w:rFonts w:cstheme="minorHAnsi"/>
          <w:lang w:val="it-IT"/>
        </w:rPr>
        <w:t xml:space="preserve"> nel 2015 invita il personale dirigente a versare il 4% del suo salario fisso alla FOC.</w:t>
      </w:r>
    </w:p>
    <w:p w:rsidR="00850E07" w:rsidRDefault="00850E07" w:rsidP="00850E07">
      <w:pPr>
        <w:spacing w:line="276" w:lineRule="auto"/>
        <w:jc w:val="both"/>
        <w:rPr>
          <w:rFonts w:cstheme="minorHAnsi"/>
          <w:lang w:val="it-IT"/>
        </w:rPr>
      </w:pPr>
    </w:p>
    <w:p w:rsidR="00A94C10" w:rsidRPr="00A94C10" w:rsidRDefault="00A94C10" w:rsidP="00850E07">
      <w:pPr>
        <w:spacing w:line="276" w:lineRule="auto"/>
        <w:jc w:val="both"/>
        <w:rPr>
          <w:rFonts w:cstheme="minorHAnsi"/>
          <w:lang w:val="it-IT"/>
        </w:rPr>
      </w:pPr>
      <w:r w:rsidRPr="00A94C10">
        <w:rPr>
          <w:rFonts w:cstheme="minorHAnsi"/>
          <w:lang w:val="it-IT"/>
        </w:rPr>
        <w:t>Anche nel settore dell'energia, della moda e della chimica è stato adottato un fondo bilaterale di solidarietà (Fondo TRIS)</w:t>
      </w:r>
      <w:r w:rsidR="00850E07" w:rsidRPr="00850E07">
        <w:rPr>
          <w:rStyle w:val="Rimandonotaapidipagina"/>
          <w:rFonts w:cstheme="minorHAnsi"/>
          <w:lang w:val="it-IT"/>
        </w:rPr>
        <w:t xml:space="preserve"> </w:t>
      </w:r>
      <w:r w:rsidR="00850E07" w:rsidRPr="00AE49AC">
        <w:rPr>
          <w:rStyle w:val="Rimandonotaapidipagina"/>
          <w:rFonts w:cstheme="minorHAnsi"/>
          <w:lang w:val="it-IT"/>
        </w:rPr>
        <w:footnoteReference w:id="6"/>
      </w:r>
      <w:r w:rsidRPr="00A94C10">
        <w:rPr>
          <w:rFonts w:cstheme="minorHAnsi"/>
          <w:lang w:val="it-IT"/>
        </w:rPr>
        <w:t xml:space="preserve">. L'obiettivo principale è quello di gestire i processi aziendali di innovazione, </w:t>
      </w:r>
      <w:r w:rsidRPr="00850E07">
        <w:rPr>
          <w:rFonts w:cstheme="minorHAnsi"/>
          <w:lang w:val="it-IT"/>
        </w:rPr>
        <w:t>stafetta</w:t>
      </w:r>
      <w:r w:rsidRPr="00A94C10">
        <w:rPr>
          <w:rFonts w:cstheme="minorHAnsi"/>
          <w:lang w:val="it-IT"/>
        </w:rPr>
        <w:t xml:space="preserve"> intergenerazionale e invecchiamento attivo, utilizzando gli attuali strumenti legislativi per promuovere il pensionamento anticipato garantendo il sostegno al reddito e il pagamento dei contributi previdenziali. Il fondo garantisce inoltre un sostegno al reddito in caso di riduzione dell'orario di lavoro.</w:t>
      </w:r>
    </w:p>
    <w:p w:rsidR="00A94C10" w:rsidRPr="00A94C10" w:rsidRDefault="00A94C10" w:rsidP="00850E07">
      <w:pPr>
        <w:spacing w:line="276" w:lineRule="auto"/>
        <w:jc w:val="both"/>
        <w:rPr>
          <w:rFonts w:cstheme="minorHAnsi"/>
          <w:lang w:val="it-IT"/>
        </w:rPr>
      </w:pPr>
      <w:r w:rsidRPr="00A94C10">
        <w:rPr>
          <w:rFonts w:cstheme="minorHAnsi"/>
          <w:lang w:val="it-IT"/>
        </w:rPr>
        <w:t xml:space="preserve">In diversi settori, le parti sociali hanno istituito i cosiddetti fondi bilaterali </w:t>
      </w:r>
      <w:r w:rsidRPr="00850E07">
        <w:rPr>
          <w:rFonts w:cstheme="minorHAnsi"/>
          <w:lang w:val="it-IT"/>
        </w:rPr>
        <w:t>per le pensioni integrative e /</w:t>
      </w:r>
      <w:r w:rsidRPr="00A94C10">
        <w:rPr>
          <w:rFonts w:cstheme="minorHAnsi"/>
          <w:lang w:val="it-IT"/>
        </w:rPr>
        <w:t>o per l'assistenza sanitaria integrativa. Tutti i lavoratori, impiegati da una società che applica il contratto collettivo nazionale di settore che ha istituito i fondi bilaterali, sono coperti da un fondo pensione integrativo / assistenza sanitaria. I fondi sono finanziati attraverso contributi condivisi da lavoratori e aziende. In alcuni settori, esistono anche fondi integrativi specifici per il personale dirigente.</w:t>
      </w:r>
    </w:p>
    <w:p w:rsidR="00F3714C" w:rsidRDefault="00D07C7C" w:rsidP="00F371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lang w:val="it-IT"/>
        </w:rPr>
      </w:pPr>
      <w:r w:rsidRPr="00D07C7C">
        <w:rPr>
          <w:rFonts w:cstheme="minorHAnsi"/>
          <w:lang w:val="it-IT"/>
        </w:rPr>
        <w:t xml:space="preserve">L'assicurazione sanitaria complementare o volontaria è uno dei principali bisogni dei lavoratori anziani </w:t>
      </w:r>
      <w:r w:rsidR="008B228F" w:rsidRPr="00374B1A">
        <w:rPr>
          <w:rFonts w:cstheme="minorHAnsi"/>
          <w:lang w:val="it-IT"/>
        </w:rPr>
        <w:t>in quanto</w:t>
      </w:r>
      <w:r w:rsidRPr="00D07C7C">
        <w:rPr>
          <w:rFonts w:cstheme="minorHAnsi"/>
          <w:lang w:val="it-IT"/>
        </w:rPr>
        <w:t>, in genere, l'invecchiamento comporta problemi di salute e i lavor</w:t>
      </w:r>
      <w:r w:rsidR="008B228F" w:rsidRPr="00374B1A">
        <w:rPr>
          <w:rFonts w:cstheme="minorHAnsi"/>
          <w:lang w:val="it-IT"/>
        </w:rPr>
        <w:t>atori più anziani utilizzano una significativa parte</w:t>
      </w:r>
      <w:r w:rsidRPr="00D07C7C">
        <w:rPr>
          <w:rFonts w:cstheme="minorHAnsi"/>
          <w:lang w:val="it-IT"/>
        </w:rPr>
        <w:t xml:space="preserve"> del loro stipendio per l'assistenza sanitaria. Pertanto, i fondi bilaterali </w:t>
      </w:r>
      <w:r w:rsidR="008B228F" w:rsidRPr="00374B1A">
        <w:rPr>
          <w:rFonts w:cstheme="minorHAnsi"/>
          <w:lang w:val="it-IT"/>
        </w:rPr>
        <w:t xml:space="preserve">settoriali </w:t>
      </w:r>
      <w:r w:rsidRPr="00D07C7C">
        <w:rPr>
          <w:rFonts w:cstheme="minorHAnsi"/>
          <w:lang w:val="it-IT"/>
        </w:rPr>
        <w:t>per la sanità</w:t>
      </w:r>
      <w:r w:rsidRPr="00D07C7C">
        <w:rPr>
          <w:rFonts w:ascii="inherit" w:eastAsia="Times New Roman" w:hAnsi="inherit" w:cs="Courier New"/>
          <w:color w:val="212121"/>
          <w:sz w:val="20"/>
          <w:szCs w:val="20"/>
          <w:lang w:val="it-IT" w:eastAsia="it-IT"/>
        </w:rPr>
        <w:t xml:space="preserve"> </w:t>
      </w:r>
      <w:r w:rsidRPr="00D07C7C">
        <w:rPr>
          <w:rFonts w:cstheme="minorHAnsi"/>
          <w:lang w:val="it-IT"/>
        </w:rPr>
        <w:t>rappresentano uno strumento importante per proteggere i risparmi dei lavoratori anche p</w:t>
      </w:r>
      <w:r w:rsidR="008B228F" w:rsidRPr="00374B1A">
        <w:rPr>
          <w:rFonts w:cstheme="minorHAnsi"/>
          <w:lang w:val="it-IT"/>
        </w:rPr>
        <w:t>erché possono essere estesi alle loro</w:t>
      </w:r>
      <w:r w:rsidRPr="00D07C7C">
        <w:rPr>
          <w:rFonts w:cstheme="minorHAnsi"/>
          <w:lang w:val="it-IT"/>
        </w:rPr>
        <w:t xml:space="preserve"> famigli</w:t>
      </w:r>
      <w:r w:rsidR="008B228F" w:rsidRPr="00374B1A">
        <w:rPr>
          <w:rFonts w:cstheme="minorHAnsi"/>
          <w:lang w:val="it-IT"/>
        </w:rPr>
        <w:t>e</w:t>
      </w:r>
      <w:r w:rsidRPr="00D07C7C">
        <w:rPr>
          <w:rFonts w:cstheme="minorHAnsi"/>
          <w:lang w:val="it-IT"/>
        </w:rPr>
        <w:t>. In diversi settori, le parti sociali hanno istituito i cosiddetti fondi bilaterali per l'assistenza sanitaria integrativa</w:t>
      </w:r>
      <w:r w:rsidR="00374B1A" w:rsidRPr="00AE49AC">
        <w:rPr>
          <w:rStyle w:val="Rimandonotaapidipagina"/>
          <w:rFonts w:cstheme="minorHAnsi"/>
          <w:lang w:val="it-IT"/>
        </w:rPr>
        <w:footnoteReference w:id="7"/>
      </w:r>
      <w:r w:rsidRPr="00D07C7C">
        <w:rPr>
          <w:rFonts w:cstheme="minorHAnsi"/>
          <w:lang w:val="it-IT"/>
        </w:rPr>
        <w:t xml:space="preserve">. Nondimeno, queste azioni non sono negoziate all'interno del quadro politico sull'invecchiamento attivo. </w:t>
      </w:r>
      <w:r w:rsidR="005C324E">
        <w:rPr>
          <w:rFonts w:cstheme="minorHAnsi"/>
          <w:lang w:val="it-IT"/>
        </w:rPr>
        <w:t xml:space="preserve">Il </w:t>
      </w:r>
      <w:r w:rsidRPr="00D07C7C">
        <w:rPr>
          <w:rFonts w:cstheme="minorHAnsi"/>
          <w:lang w:val="it-IT"/>
        </w:rPr>
        <w:t xml:space="preserve">loro </w:t>
      </w:r>
      <w:r w:rsidR="005C324E">
        <w:rPr>
          <w:rFonts w:cstheme="minorHAnsi"/>
          <w:lang w:val="it-IT"/>
        </w:rPr>
        <w:t>fondamento</w:t>
      </w:r>
      <w:r w:rsidRPr="00D07C7C">
        <w:rPr>
          <w:rFonts w:cstheme="minorHAnsi"/>
          <w:lang w:val="it-IT"/>
        </w:rPr>
        <w:t xml:space="preserve"> e articolazione rispond</w:t>
      </w:r>
      <w:r w:rsidR="008B228F" w:rsidRPr="00374B1A">
        <w:rPr>
          <w:rFonts w:cstheme="minorHAnsi"/>
          <w:lang w:val="it-IT"/>
        </w:rPr>
        <w:t xml:space="preserve">e </w:t>
      </w:r>
      <w:r w:rsidRPr="00D07C7C">
        <w:rPr>
          <w:rFonts w:cstheme="minorHAnsi"/>
          <w:lang w:val="it-IT"/>
        </w:rPr>
        <w:t xml:space="preserve">ad altri motivi (ad esempio </w:t>
      </w:r>
      <w:r w:rsidR="00FF06DC">
        <w:rPr>
          <w:rFonts w:cstheme="minorHAnsi"/>
          <w:lang w:val="it-IT"/>
        </w:rPr>
        <w:t>il contrasto al</w:t>
      </w:r>
      <w:r w:rsidRPr="00D07C7C">
        <w:rPr>
          <w:rFonts w:cstheme="minorHAnsi"/>
          <w:lang w:val="it-IT"/>
        </w:rPr>
        <w:t xml:space="preserve"> ridimensionamento del welfare state, la ridistribuzione, </w:t>
      </w:r>
      <w:r w:rsidR="009D4CBC">
        <w:rPr>
          <w:rFonts w:cstheme="minorHAnsi"/>
          <w:lang w:val="it-IT"/>
        </w:rPr>
        <w:t>l’aumento del</w:t>
      </w:r>
      <w:r w:rsidRPr="00D07C7C">
        <w:rPr>
          <w:rFonts w:cstheme="minorHAnsi"/>
          <w:lang w:val="it-IT"/>
        </w:rPr>
        <w:t>la flessibilit</w:t>
      </w:r>
      <w:r w:rsidR="00FF06DC">
        <w:rPr>
          <w:rFonts w:cstheme="minorHAnsi"/>
          <w:lang w:val="it-IT"/>
        </w:rPr>
        <w:t>à dell'orario di lavoro ecc.), s</w:t>
      </w:r>
      <w:r w:rsidRPr="00D07C7C">
        <w:rPr>
          <w:rFonts w:cstheme="minorHAnsi"/>
          <w:lang w:val="it-IT"/>
        </w:rPr>
        <w:t>ebbene indirettamente essi possano essere considerati come "misure di invecchiamento attivo".</w:t>
      </w:r>
    </w:p>
    <w:p w:rsidR="009069A7" w:rsidRPr="009069A7" w:rsidRDefault="009069A7" w:rsidP="00F371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lang w:val="it-IT"/>
        </w:rPr>
      </w:pPr>
      <w:r w:rsidRPr="009069A7">
        <w:rPr>
          <w:rFonts w:cstheme="minorHAnsi"/>
          <w:lang w:val="it-IT"/>
        </w:rPr>
        <w:lastRenderedPageBreak/>
        <w:t>Allo stesso modo, gli organismi bilaterali in molte industrie hanno istituito fondi pensione per integrare i regimi pensionistici pubblici</w:t>
      </w:r>
      <w:r w:rsidR="00F3714C" w:rsidRPr="00AE49AC">
        <w:rPr>
          <w:rStyle w:val="Rimandonotaapidipagina"/>
          <w:rFonts w:cstheme="minorHAnsi"/>
          <w:i/>
          <w:lang w:val="it-IT"/>
        </w:rPr>
        <w:footnoteReference w:id="8"/>
      </w:r>
      <w:r w:rsidRPr="009069A7">
        <w:rPr>
          <w:rFonts w:cstheme="minorHAnsi"/>
          <w:lang w:val="it-IT"/>
        </w:rPr>
        <w:t xml:space="preserve">. Tutti i lavoratori, occupati </w:t>
      </w:r>
      <w:r w:rsidR="00F3714C" w:rsidRPr="00F3714C">
        <w:rPr>
          <w:rFonts w:cstheme="minorHAnsi"/>
          <w:lang w:val="it-IT"/>
        </w:rPr>
        <w:t xml:space="preserve">in un'impresa che applica un CCNL </w:t>
      </w:r>
      <w:r w:rsidRPr="009069A7">
        <w:rPr>
          <w:rFonts w:cstheme="minorHAnsi"/>
          <w:lang w:val="it-IT"/>
        </w:rPr>
        <w:t>che ha istituito i fondi bilaterali, sono coperti da un fondo pensione integrativo / assistenza sanitaria. I fondi sono finanziati attraverso condivisioni di lavoratori e aziende. In alcuni settori ci sono anche fondi integrativi specifici per il personale dirigente.</w:t>
      </w:r>
    </w:p>
    <w:p w:rsidR="00517617" w:rsidRDefault="009069A7" w:rsidP="00C32357">
      <w:pPr>
        <w:jc w:val="both"/>
        <w:rPr>
          <w:rFonts w:cstheme="minorHAnsi"/>
          <w:lang w:val="it-IT"/>
        </w:rPr>
      </w:pPr>
      <w:r w:rsidRPr="009069A7">
        <w:rPr>
          <w:rFonts w:cstheme="minorHAnsi"/>
          <w:lang w:val="it-IT"/>
        </w:rPr>
        <w:t>Gli organismi bilaterali possono anche fornire servizi di collocamento e questa è una delle funzioni più rilevanti assegnate per legge agli organismi bilaterali. L'idea di autorizzare i sindacati a fungere da fornitori di collocamento - anche indirettamente tramite organismi bilaterali - nasce dall'assun</w:t>
      </w:r>
      <w:r w:rsidR="00F3714C" w:rsidRPr="00F3714C">
        <w:rPr>
          <w:rFonts w:cstheme="minorHAnsi"/>
          <w:lang w:val="it-IT"/>
        </w:rPr>
        <w:t xml:space="preserve">to </w:t>
      </w:r>
      <w:r w:rsidRPr="009069A7">
        <w:rPr>
          <w:rFonts w:cstheme="minorHAnsi"/>
          <w:lang w:val="it-IT"/>
        </w:rPr>
        <w:t xml:space="preserve">che possano proteggere i lavoratori non solo negoziando le migliori condizioni di lavoro, ma anche amministrando servizi che aiutano i disoccupati e </w:t>
      </w:r>
      <w:r w:rsidR="00F3714C" w:rsidRPr="00F3714C">
        <w:rPr>
          <w:rFonts w:cstheme="minorHAnsi"/>
          <w:lang w:val="it-IT"/>
        </w:rPr>
        <w:t>coloro che sono in cerca della prima occupazione ad</w:t>
      </w:r>
      <w:r w:rsidRPr="009069A7">
        <w:rPr>
          <w:rFonts w:cstheme="minorHAnsi"/>
          <w:lang w:val="it-IT"/>
        </w:rPr>
        <w:t xml:space="preserve"> accedere o rientrare nel mercato del lavoro.</w:t>
      </w:r>
    </w:p>
    <w:p w:rsidR="00F3714C" w:rsidRPr="00F3714C" w:rsidRDefault="00F3714C" w:rsidP="00C32357">
      <w:pPr>
        <w:jc w:val="both"/>
        <w:rPr>
          <w:rFonts w:cstheme="minorHAnsi"/>
          <w:lang w:val="it-IT"/>
        </w:rPr>
      </w:pPr>
    </w:p>
    <w:p w:rsidR="004829F4" w:rsidRPr="00AE49AC" w:rsidRDefault="00363620" w:rsidP="00C32357">
      <w:pPr>
        <w:jc w:val="both"/>
        <w:rPr>
          <w:rFonts w:cstheme="minorHAnsi"/>
          <w:lang w:val="it-IT"/>
        </w:rPr>
      </w:pPr>
      <w:r w:rsidRPr="00AE49AC">
        <w:rPr>
          <w:rFonts w:cstheme="minorHAnsi"/>
          <w:lang w:val="it-IT"/>
        </w:rPr>
        <w:t xml:space="preserve">4.6. </w:t>
      </w:r>
      <w:r w:rsidR="00763CE7">
        <w:rPr>
          <w:rFonts w:cstheme="minorHAnsi"/>
          <w:lang w:val="it-IT"/>
        </w:rPr>
        <w:t>Comitato d’azione positiva sull’inclusione e la diversità</w:t>
      </w:r>
      <w:r w:rsidR="004829F4" w:rsidRPr="00AE49AC">
        <w:rPr>
          <w:rFonts w:cstheme="minorHAnsi"/>
          <w:lang w:val="it-IT"/>
        </w:rPr>
        <w:t xml:space="preserve"> [Facilita</w:t>
      </w:r>
      <w:r w:rsidR="00763CE7">
        <w:rPr>
          <w:rFonts w:cstheme="minorHAnsi"/>
          <w:lang w:val="it-IT"/>
        </w:rPr>
        <w:t>zione del dialogo sociale</w:t>
      </w:r>
      <w:r w:rsidR="004829F4" w:rsidRPr="00AE49AC">
        <w:rPr>
          <w:rFonts w:cstheme="minorHAnsi"/>
          <w:lang w:val="it-IT"/>
        </w:rPr>
        <w:t>]</w:t>
      </w:r>
    </w:p>
    <w:p w:rsidR="006F489A" w:rsidRDefault="006F489A" w:rsidP="00C32357">
      <w:pPr>
        <w:jc w:val="both"/>
        <w:rPr>
          <w:rFonts w:cstheme="minorHAnsi"/>
          <w:lang w:val="it-IT"/>
        </w:rPr>
      </w:pPr>
      <w:r w:rsidRPr="006F489A">
        <w:rPr>
          <w:rFonts w:cstheme="minorHAnsi"/>
          <w:lang w:val="it-IT"/>
        </w:rPr>
        <w:t xml:space="preserve">L'accordo </w:t>
      </w:r>
      <w:r w:rsidR="00F3714C" w:rsidRPr="00763CE7">
        <w:rPr>
          <w:rFonts w:cstheme="minorHAnsi"/>
          <w:lang w:val="it-IT"/>
        </w:rPr>
        <w:t>integrativo aziendale</w:t>
      </w:r>
      <w:r w:rsidRPr="006F489A">
        <w:rPr>
          <w:rFonts w:cstheme="minorHAnsi"/>
          <w:lang w:val="it-IT"/>
        </w:rPr>
        <w:t xml:space="preserve"> di Metro Cash &amp; Carry, </w:t>
      </w:r>
      <w:r w:rsidR="00F3714C" w:rsidRPr="00763CE7">
        <w:rPr>
          <w:rFonts w:cstheme="minorHAnsi"/>
          <w:lang w:val="it-IT"/>
        </w:rPr>
        <w:t>siglato</w:t>
      </w:r>
      <w:r w:rsidRPr="006F489A">
        <w:rPr>
          <w:rFonts w:cstheme="minorHAnsi"/>
          <w:lang w:val="it-IT"/>
        </w:rPr>
        <w:t xml:space="preserve"> dalla direzione e dai rappresentanti dei lavoratori dei negozi italiani, istituisce un cosidd</w:t>
      </w:r>
      <w:r w:rsidR="00F3714C" w:rsidRPr="00763CE7">
        <w:rPr>
          <w:rFonts w:cstheme="minorHAnsi"/>
          <w:lang w:val="it-IT"/>
        </w:rPr>
        <w:t>etto "comitato d'azione positive</w:t>
      </w:r>
      <w:r w:rsidRPr="006F489A">
        <w:rPr>
          <w:rFonts w:cstheme="minorHAnsi"/>
          <w:lang w:val="it-IT"/>
        </w:rPr>
        <w:t>" che ha il compito di proporre iniziative e soluzioni per promuovere la diversità e l'inclusione, anche attraverso un progetto aziendale chiamato "inclusione e diversità" e monitora</w:t>
      </w:r>
      <w:r w:rsidR="00763CE7" w:rsidRPr="00763CE7">
        <w:rPr>
          <w:rFonts w:cstheme="minorHAnsi"/>
          <w:lang w:val="it-IT"/>
        </w:rPr>
        <w:t>re</w:t>
      </w:r>
      <w:r w:rsidRPr="006F489A">
        <w:rPr>
          <w:rFonts w:cstheme="minorHAnsi"/>
          <w:lang w:val="it-IT"/>
        </w:rPr>
        <w:t xml:space="preserve"> le azioni del progetto</w:t>
      </w:r>
      <w:r w:rsidR="00763CE7" w:rsidRPr="00763CE7">
        <w:rPr>
          <w:rFonts w:cstheme="minorHAnsi"/>
          <w:lang w:val="it-IT"/>
        </w:rPr>
        <w:t xml:space="preserve"> di invecchiamento attivo dell</w:t>
      </w:r>
      <w:r w:rsidR="00763CE7" w:rsidRPr="00763CE7">
        <w:rPr>
          <w:rFonts w:cstheme="minorHAnsi" w:hint="eastAsia"/>
          <w:lang w:val="it-IT"/>
        </w:rPr>
        <w:t>’</w:t>
      </w:r>
      <w:r w:rsidR="00763CE7" w:rsidRPr="00763CE7">
        <w:rPr>
          <w:rFonts w:cstheme="minorHAnsi"/>
          <w:lang w:val="it-IT"/>
        </w:rPr>
        <w:t xml:space="preserve">azienda ideato </w:t>
      </w:r>
      <w:r w:rsidRPr="006F489A">
        <w:rPr>
          <w:rFonts w:cstheme="minorHAnsi"/>
          <w:lang w:val="it-IT"/>
        </w:rPr>
        <w:t>per supportare le attività e il potenziale dei dipendenti di età superiore ai 55 anni. Precisament</w:t>
      </w:r>
      <w:r w:rsidR="00763CE7" w:rsidRPr="00763CE7">
        <w:rPr>
          <w:rFonts w:cstheme="minorHAnsi"/>
          <w:lang w:val="it-IT"/>
        </w:rPr>
        <w:t>e, il comitato d'azione positiva</w:t>
      </w:r>
      <w:r w:rsidRPr="006F489A">
        <w:rPr>
          <w:rFonts w:cstheme="minorHAnsi"/>
          <w:lang w:val="it-IT"/>
        </w:rPr>
        <w:t xml:space="preserve"> dovrebbe promuovere programmi di formazione per </w:t>
      </w:r>
      <w:r w:rsidR="00763CE7" w:rsidRPr="00763CE7">
        <w:rPr>
          <w:rFonts w:cstheme="minorHAnsi"/>
          <w:lang w:val="it-IT"/>
        </w:rPr>
        <w:t>ridurre il divario di</w:t>
      </w:r>
      <w:r w:rsidRPr="006F489A">
        <w:rPr>
          <w:rFonts w:cstheme="minorHAnsi"/>
          <w:lang w:val="it-IT"/>
        </w:rPr>
        <w:t xml:space="preserve"> competenze tecnologiche </w:t>
      </w:r>
      <w:r w:rsidR="00763CE7" w:rsidRPr="00763CE7">
        <w:rPr>
          <w:rFonts w:cstheme="minorHAnsi"/>
          <w:lang w:val="it-IT"/>
        </w:rPr>
        <w:t>dei</w:t>
      </w:r>
      <w:r w:rsidRPr="006F489A">
        <w:rPr>
          <w:rFonts w:cstheme="minorHAnsi"/>
          <w:lang w:val="it-IT"/>
        </w:rPr>
        <w:t xml:space="preserve"> lavoratori più anziani, </w:t>
      </w:r>
      <w:r w:rsidR="00763CE7" w:rsidRPr="00763CE7">
        <w:rPr>
          <w:rFonts w:cstheme="minorHAnsi" w:hint="eastAsia"/>
          <w:lang w:val="it-IT"/>
        </w:rPr>
        <w:t>nonch</w:t>
      </w:r>
      <w:r w:rsidR="00763CE7" w:rsidRPr="00763CE7">
        <w:rPr>
          <w:rFonts w:cstheme="minorHAnsi" w:hint="eastAsia"/>
          <w:lang w:val="it-IT"/>
        </w:rPr>
        <w:t>é</w:t>
      </w:r>
      <w:r w:rsidR="00763CE7" w:rsidRPr="00763CE7">
        <w:rPr>
          <w:rFonts w:cstheme="minorHAnsi"/>
          <w:lang w:val="it-IT"/>
        </w:rPr>
        <w:t xml:space="preserve"> </w:t>
      </w:r>
      <w:r w:rsidRPr="006F489A">
        <w:rPr>
          <w:rFonts w:cstheme="minorHAnsi"/>
          <w:lang w:val="it-IT"/>
        </w:rPr>
        <w:t xml:space="preserve"> progettare e implementare programmi di </w:t>
      </w:r>
      <w:r w:rsidR="00763CE7" w:rsidRPr="00AE49AC">
        <w:rPr>
          <w:rFonts w:cstheme="minorHAnsi"/>
          <w:lang w:val="it-IT"/>
        </w:rPr>
        <w:t>mentoring</w:t>
      </w:r>
      <w:r w:rsidR="00763CE7" w:rsidRPr="00763CE7">
        <w:rPr>
          <w:rFonts w:cstheme="minorHAnsi"/>
          <w:lang w:val="it-IT"/>
        </w:rPr>
        <w:t xml:space="preserve"> </w:t>
      </w:r>
      <w:r w:rsidRPr="006F489A">
        <w:rPr>
          <w:rFonts w:cstheme="minorHAnsi"/>
          <w:lang w:val="it-IT"/>
        </w:rPr>
        <w:t xml:space="preserve">e di </w:t>
      </w:r>
      <w:r w:rsidR="00763CE7" w:rsidRPr="00AE49AC">
        <w:rPr>
          <w:rFonts w:cstheme="minorHAnsi"/>
          <w:lang w:val="it-IT"/>
        </w:rPr>
        <w:t>reverse mentoring</w:t>
      </w:r>
      <w:r w:rsidR="00763CE7" w:rsidRPr="00763CE7">
        <w:rPr>
          <w:rFonts w:cstheme="minorHAnsi"/>
          <w:lang w:val="it-IT"/>
        </w:rPr>
        <w:t xml:space="preserve"> </w:t>
      </w:r>
      <w:r w:rsidRPr="006F489A">
        <w:rPr>
          <w:rFonts w:cstheme="minorHAnsi"/>
          <w:lang w:val="it-IT"/>
        </w:rPr>
        <w:t>tra la forza lavoro più anziana e più giovane.</w:t>
      </w:r>
    </w:p>
    <w:p w:rsidR="006F489A" w:rsidRPr="006F489A" w:rsidRDefault="006F489A" w:rsidP="00763CE7">
      <w:pPr>
        <w:jc w:val="both"/>
        <w:rPr>
          <w:rFonts w:cstheme="minorHAnsi"/>
          <w:lang w:val="it-IT"/>
        </w:rPr>
      </w:pPr>
      <w:r w:rsidRPr="006F489A">
        <w:rPr>
          <w:rFonts w:cstheme="minorHAnsi"/>
          <w:lang w:val="it-IT"/>
        </w:rPr>
        <w:t xml:space="preserve">L'accordo stabilisce inoltre che, nell'ambito della disciplina </w:t>
      </w:r>
      <w:r w:rsidR="00763CE7" w:rsidRPr="00763CE7">
        <w:rPr>
          <w:rFonts w:cstheme="minorHAnsi"/>
          <w:lang w:val="it-IT"/>
        </w:rPr>
        <w:t>del</w:t>
      </w:r>
      <w:r w:rsidRPr="006F489A">
        <w:rPr>
          <w:rFonts w:cstheme="minorHAnsi"/>
          <w:lang w:val="it-IT"/>
        </w:rPr>
        <w:t xml:space="preserve">l'apertura domenicale, i lavoratori che rientrano in una delle seguenti categorie non sono obbligati a lavorare: madri o padri con figli di età inferiore ai sei anni; lavoratori </w:t>
      </w:r>
      <w:r w:rsidR="00763CE7" w:rsidRPr="00763CE7">
        <w:rPr>
          <w:rFonts w:cstheme="minorHAnsi"/>
          <w:lang w:val="it-IT"/>
        </w:rPr>
        <w:t>con certificata necessità di assistanza a</w:t>
      </w:r>
      <w:r w:rsidRPr="006F489A">
        <w:rPr>
          <w:rFonts w:cstheme="minorHAnsi"/>
          <w:lang w:val="it-IT"/>
        </w:rPr>
        <w:t xml:space="preserve"> persone con disabilità o persone che non autosufficienti; lavoratori con disabilità. La maggior parte della forza lavoro che ha beneficiato di questa disposizione sono i lavoratori più anziani. Questo </w:t>
      </w:r>
      <w:r w:rsidR="00763CE7" w:rsidRPr="00763CE7">
        <w:rPr>
          <w:rFonts w:cstheme="minorHAnsi"/>
          <w:lang w:val="it-IT"/>
        </w:rPr>
        <w:t xml:space="preserve">caso </w:t>
      </w:r>
      <w:r w:rsidRPr="006F489A">
        <w:rPr>
          <w:rFonts w:cstheme="minorHAnsi"/>
          <w:lang w:val="it-IT"/>
        </w:rPr>
        <w:t>è stato riportato come un buon esempio di come le relazioni industriali cooperative possano portare a buone misure per promuovere l'invecchiamento attivo a livello aziendale.</w:t>
      </w:r>
    </w:p>
    <w:p w:rsidR="004829F4" w:rsidRPr="00AE49AC" w:rsidRDefault="004829F4" w:rsidP="00C32357">
      <w:pPr>
        <w:jc w:val="both"/>
        <w:rPr>
          <w:rFonts w:cstheme="minorHAnsi"/>
          <w:lang w:val="it-IT"/>
        </w:rPr>
      </w:pPr>
      <w:r w:rsidRPr="00AE49AC">
        <w:rPr>
          <w:rFonts w:cstheme="minorHAnsi"/>
          <w:lang w:val="it-IT"/>
        </w:rPr>
        <w:br w:type="page"/>
      </w:r>
    </w:p>
    <w:p w:rsidR="00630C69" w:rsidRPr="00AE49AC" w:rsidRDefault="00630C69" w:rsidP="00C32357">
      <w:pPr>
        <w:jc w:val="both"/>
        <w:rPr>
          <w:rFonts w:cstheme="minorHAnsi"/>
          <w:b/>
          <w:lang w:val="it-IT"/>
        </w:rPr>
      </w:pPr>
      <w:r w:rsidRPr="00AE49AC">
        <w:rPr>
          <w:rFonts w:cstheme="minorHAnsi"/>
          <w:b/>
          <w:highlight w:val="green"/>
          <w:lang w:val="it-IT"/>
        </w:rPr>
        <w:lastRenderedPageBreak/>
        <w:t>UNIT 5</w:t>
      </w:r>
      <w:r w:rsidRPr="006123AC">
        <w:rPr>
          <w:rFonts w:cstheme="minorHAnsi"/>
          <w:b/>
          <w:highlight w:val="green"/>
          <w:lang w:val="it-IT"/>
        </w:rPr>
        <w:t xml:space="preserve">. </w:t>
      </w:r>
      <w:r w:rsidR="006123AC" w:rsidRPr="006123AC">
        <w:rPr>
          <w:rFonts w:cstheme="minorHAnsi"/>
          <w:b/>
          <w:highlight w:val="green"/>
          <w:lang w:val="it-IT"/>
        </w:rPr>
        <w:t>Misurare i</w:t>
      </w:r>
      <w:r w:rsidR="006123AC">
        <w:rPr>
          <w:rFonts w:cstheme="minorHAnsi"/>
          <w:b/>
          <w:highlight w:val="green"/>
          <w:lang w:val="it-IT"/>
        </w:rPr>
        <w:t>l</w:t>
      </w:r>
      <w:r w:rsidR="006123AC" w:rsidRPr="006123AC">
        <w:rPr>
          <w:rFonts w:cstheme="minorHAnsi"/>
          <w:b/>
          <w:highlight w:val="green"/>
          <w:lang w:val="it-IT"/>
        </w:rPr>
        <w:t xml:space="preserve"> progresso</w:t>
      </w:r>
    </w:p>
    <w:p w:rsidR="005F03AA" w:rsidRPr="00AE49AC" w:rsidRDefault="005F03AA" w:rsidP="00C32357">
      <w:pPr>
        <w:pStyle w:val="Titolo2"/>
        <w:spacing w:before="0" w:after="160"/>
        <w:ind w:right="95"/>
        <w:jc w:val="both"/>
        <w:rPr>
          <w:rFonts w:asciiTheme="minorHAnsi" w:hAnsiTheme="minorHAnsi" w:cstheme="minorHAnsi"/>
          <w:sz w:val="22"/>
          <w:szCs w:val="22"/>
          <w:lang w:val="it-IT"/>
        </w:rPr>
      </w:pPr>
      <w:r w:rsidRPr="00AE49AC">
        <w:rPr>
          <w:rFonts w:asciiTheme="minorHAnsi" w:hAnsiTheme="minorHAnsi" w:cstheme="minorHAnsi"/>
          <w:sz w:val="22"/>
          <w:szCs w:val="22"/>
          <w:lang w:val="it-IT"/>
        </w:rPr>
        <w:t xml:space="preserve">5.1. </w:t>
      </w:r>
      <w:r w:rsidR="006123AC">
        <w:rPr>
          <w:rFonts w:asciiTheme="minorHAnsi" w:hAnsiTheme="minorHAnsi" w:cstheme="minorHAnsi"/>
          <w:sz w:val="22"/>
          <w:szCs w:val="22"/>
          <w:lang w:val="it-IT"/>
        </w:rPr>
        <w:t>La qualità dell’invecchiamento attivo sul posto di lavoro</w:t>
      </w:r>
      <w:r w:rsidRPr="00AE49AC">
        <w:rPr>
          <w:rFonts w:asciiTheme="minorHAnsi" w:hAnsiTheme="minorHAnsi" w:cstheme="minorHAnsi"/>
          <w:sz w:val="22"/>
          <w:szCs w:val="22"/>
          <w:lang w:val="it-IT"/>
        </w:rPr>
        <w:t xml:space="preserve">: </w:t>
      </w:r>
      <w:r w:rsidR="006123AC">
        <w:rPr>
          <w:rFonts w:asciiTheme="minorHAnsi" w:hAnsiTheme="minorHAnsi" w:cstheme="minorHAnsi"/>
          <w:sz w:val="22"/>
          <w:szCs w:val="22"/>
          <w:lang w:val="it-IT"/>
        </w:rPr>
        <w:t>una c</w:t>
      </w:r>
      <w:r w:rsidRPr="00AE49AC">
        <w:rPr>
          <w:rFonts w:asciiTheme="minorHAnsi" w:hAnsiTheme="minorHAnsi" w:cstheme="minorHAnsi"/>
          <w:sz w:val="22"/>
          <w:szCs w:val="22"/>
          <w:lang w:val="it-IT"/>
        </w:rPr>
        <w:t>hecklist</w:t>
      </w:r>
    </w:p>
    <w:p w:rsidR="006123AC" w:rsidRPr="006123AC" w:rsidRDefault="006123AC" w:rsidP="006123AC">
      <w:pPr>
        <w:spacing w:line="240" w:lineRule="auto"/>
        <w:ind w:right="95"/>
        <w:jc w:val="both"/>
        <w:rPr>
          <w:rFonts w:cstheme="minorHAnsi"/>
          <w:lang w:val="it-IT"/>
        </w:rPr>
      </w:pPr>
      <w:r w:rsidRPr="006123AC">
        <w:rPr>
          <w:rFonts w:cstheme="minorHAnsi"/>
          <w:lang w:val="it-IT"/>
        </w:rPr>
        <w:t xml:space="preserve">Come faccio a sapere se l'invecchiamento attivo sta prendendo piede sul mio posto di lavoro? Non esiste uno strumento convalidato per aiutarti. Tuttavia, abbiamo messo insieme una </w:t>
      </w:r>
      <w:r>
        <w:rPr>
          <w:rFonts w:cstheme="minorHAnsi"/>
          <w:lang w:val="it-IT"/>
        </w:rPr>
        <w:t>c</w:t>
      </w:r>
      <w:r w:rsidRPr="00AE49AC">
        <w:rPr>
          <w:rFonts w:cstheme="minorHAnsi"/>
          <w:lang w:val="it-IT"/>
        </w:rPr>
        <w:t>hecklist</w:t>
      </w:r>
      <w:r w:rsidRPr="006123AC">
        <w:rPr>
          <w:rFonts w:cstheme="minorHAnsi"/>
          <w:lang w:val="it-IT"/>
        </w:rPr>
        <w:t xml:space="preserve"> che include alcuni fattori chiave da prendere in considerazione nel processo di creazione di una cultura dell'invecchiamento attivo.</w:t>
      </w:r>
    </w:p>
    <w:p w:rsidR="006123AC" w:rsidRPr="006123AC" w:rsidRDefault="006123AC" w:rsidP="006123AC">
      <w:pPr>
        <w:spacing w:line="240" w:lineRule="auto"/>
        <w:ind w:right="95"/>
        <w:jc w:val="both"/>
        <w:rPr>
          <w:rFonts w:cstheme="minorHAnsi"/>
          <w:lang w:val="it-IT"/>
        </w:rPr>
      </w:pPr>
      <w:r w:rsidRPr="006123AC">
        <w:rPr>
          <w:rFonts w:cstheme="minorHAnsi"/>
          <w:lang w:val="it-IT"/>
        </w:rPr>
        <w:t>Leggi ogni affermazione e contrassegna () uno dei 4 riquadri alla sua destra. Il codice colore riprende quello di un semaforo: più contrassegni verdi  hai, più il tuo punteggio sarà alto.</w:t>
      </w:r>
    </w:p>
    <w:p w:rsidR="006123AC" w:rsidRPr="00AE49AC" w:rsidRDefault="006123AC" w:rsidP="00C32357">
      <w:pPr>
        <w:spacing w:line="240" w:lineRule="auto"/>
        <w:ind w:right="95"/>
        <w:jc w:val="both"/>
        <w:rPr>
          <w:rFonts w:cstheme="minorHAnsi"/>
          <w:lang w:val="it-IT"/>
        </w:rPr>
      </w:pPr>
    </w:p>
    <w:tbl>
      <w:tblPr>
        <w:tblStyle w:val="Grigliatabella"/>
        <w:tblW w:w="8738" w:type="dxa"/>
        <w:tblInd w:w="-5" w:type="dxa"/>
        <w:tblLook w:val="04A0"/>
      </w:tblPr>
      <w:tblGrid>
        <w:gridCol w:w="4711"/>
        <w:gridCol w:w="907"/>
        <w:gridCol w:w="1251"/>
        <w:gridCol w:w="912"/>
        <w:gridCol w:w="957"/>
      </w:tblGrid>
      <w:tr w:rsidR="00034973" w:rsidRPr="00AE49AC" w:rsidTr="00327726">
        <w:tc>
          <w:tcPr>
            <w:tcW w:w="4820" w:type="dxa"/>
            <w:vAlign w:val="center"/>
          </w:tcPr>
          <w:p w:rsidR="005F03AA" w:rsidRPr="00AE49AC" w:rsidRDefault="006123AC" w:rsidP="006123AC">
            <w:pPr>
              <w:ind w:right="95"/>
              <w:jc w:val="both"/>
              <w:rPr>
                <w:rFonts w:cstheme="minorHAnsi"/>
                <w:b/>
                <w:lang w:val="it-IT"/>
              </w:rPr>
            </w:pPr>
            <w:r>
              <w:rPr>
                <w:rFonts w:cstheme="minorHAnsi"/>
                <w:b/>
                <w:lang w:val="it-IT"/>
              </w:rPr>
              <w:t xml:space="preserve">Fattori che indicano la buona qualità della culture di invecchiamento attivo in azienda </w:t>
            </w:r>
          </w:p>
        </w:tc>
        <w:tc>
          <w:tcPr>
            <w:tcW w:w="926" w:type="dxa"/>
            <w:shd w:val="clear" w:color="auto" w:fill="92D050"/>
            <w:vAlign w:val="center"/>
          </w:tcPr>
          <w:p w:rsidR="005F03AA" w:rsidRPr="00AE49AC" w:rsidRDefault="006123AC" w:rsidP="00C32357">
            <w:pPr>
              <w:ind w:right="95"/>
              <w:jc w:val="both"/>
              <w:rPr>
                <w:rFonts w:cstheme="minorHAnsi"/>
                <w:b/>
                <w:lang w:val="it-IT"/>
              </w:rPr>
            </w:pPr>
            <w:r>
              <w:rPr>
                <w:rFonts w:cstheme="minorHAnsi"/>
                <w:b/>
                <w:lang w:val="it-IT"/>
              </w:rPr>
              <w:t xml:space="preserve">Si </w:t>
            </w:r>
          </w:p>
        </w:tc>
        <w:tc>
          <w:tcPr>
            <w:tcW w:w="1098" w:type="dxa"/>
            <w:shd w:val="clear" w:color="auto" w:fill="FFFF00"/>
            <w:vAlign w:val="center"/>
          </w:tcPr>
          <w:p w:rsidR="005F03AA" w:rsidRPr="00AE49AC" w:rsidRDefault="006123AC" w:rsidP="00C32357">
            <w:pPr>
              <w:ind w:right="95"/>
              <w:jc w:val="both"/>
              <w:rPr>
                <w:rFonts w:cstheme="minorHAnsi"/>
                <w:b/>
                <w:lang w:val="it-IT"/>
              </w:rPr>
            </w:pPr>
            <w:r>
              <w:rPr>
                <w:rFonts w:cstheme="minorHAnsi"/>
                <w:b/>
                <w:lang w:val="it-IT"/>
              </w:rPr>
              <w:t>Da migliorare</w:t>
            </w:r>
          </w:p>
        </w:tc>
        <w:tc>
          <w:tcPr>
            <w:tcW w:w="926" w:type="dxa"/>
            <w:shd w:val="clear" w:color="auto" w:fill="FF0000"/>
            <w:vAlign w:val="center"/>
          </w:tcPr>
          <w:p w:rsidR="005F03AA" w:rsidRPr="00AE49AC" w:rsidRDefault="005F03AA" w:rsidP="00C32357">
            <w:pPr>
              <w:ind w:right="95"/>
              <w:jc w:val="both"/>
              <w:rPr>
                <w:rFonts w:cstheme="minorHAnsi"/>
                <w:b/>
                <w:lang w:val="it-IT"/>
              </w:rPr>
            </w:pPr>
            <w:r w:rsidRPr="00AE49AC">
              <w:rPr>
                <w:rFonts w:cstheme="minorHAnsi"/>
                <w:b/>
                <w:lang w:val="it-IT"/>
              </w:rPr>
              <w:t>No</w:t>
            </w:r>
          </w:p>
        </w:tc>
        <w:tc>
          <w:tcPr>
            <w:tcW w:w="968" w:type="dxa"/>
            <w:vAlign w:val="center"/>
          </w:tcPr>
          <w:p w:rsidR="005F03AA" w:rsidRPr="00AE49AC" w:rsidRDefault="006123AC" w:rsidP="00C32357">
            <w:pPr>
              <w:ind w:right="95"/>
              <w:jc w:val="both"/>
              <w:rPr>
                <w:rFonts w:cstheme="minorHAnsi"/>
                <w:b/>
                <w:lang w:val="it-IT"/>
              </w:rPr>
            </w:pPr>
            <w:r>
              <w:rPr>
                <w:rFonts w:cstheme="minorHAnsi"/>
                <w:b/>
                <w:lang w:val="it-IT"/>
              </w:rPr>
              <w:t>Non so</w:t>
            </w:r>
          </w:p>
        </w:tc>
      </w:tr>
      <w:tr w:rsidR="005F03AA" w:rsidRPr="00AE49AC" w:rsidTr="00327726">
        <w:tc>
          <w:tcPr>
            <w:tcW w:w="8738" w:type="dxa"/>
            <w:gridSpan w:val="5"/>
            <w:shd w:val="clear" w:color="auto" w:fill="BDD6EE" w:themeFill="accent5" w:themeFillTint="66"/>
            <w:vAlign w:val="center"/>
          </w:tcPr>
          <w:p w:rsidR="005F03AA" w:rsidRPr="00AE49AC" w:rsidRDefault="002627EB" w:rsidP="002627EB">
            <w:pPr>
              <w:ind w:right="95"/>
              <w:jc w:val="both"/>
              <w:rPr>
                <w:rFonts w:cstheme="minorHAnsi"/>
                <w:b/>
                <w:lang w:val="it-IT"/>
              </w:rPr>
            </w:pPr>
            <w:r>
              <w:rPr>
                <w:rFonts w:cstheme="minorHAnsi"/>
                <w:b/>
                <w:lang w:val="it-IT"/>
              </w:rPr>
              <w:t>Salute, sicurezza e benessere</w:t>
            </w:r>
            <w:r w:rsidR="005F03AA" w:rsidRPr="00AE49AC">
              <w:rPr>
                <w:rFonts w:cstheme="minorHAnsi"/>
                <w:b/>
                <w:lang w:val="it-IT"/>
              </w:rPr>
              <w:t>:</w:t>
            </w:r>
          </w:p>
        </w:tc>
      </w:tr>
      <w:tr w:rsidR="00034973" w:rsidRPr="00AE49AC" w:rsidTr="00327726">
        <w:tc>
          <w:tcPr>
            <w:tcW w:w="4820" w:type="dxa"/>
            <w:vAlign w:val="center"/>
          </w:tcPr>
          <w:p w:rsidR="005F03AA" w:rsidRPr="00AE49AC" w:rsidRDefault="003A4776" w:rsidP="00C32357">
            <w:pPr>
              <w:ind w:right="95"/>
              <w:jc w:val="both"/>
              <w:rPr>
                <w:rFonts w:cstheme="minorHAnsi"/>
                <w:lang w:val="it-IT"/>
              </w:rPr>
            </w:pPr>
            <w:r>
              <w:rPr>
                <w:rFonts w:cstheme="minorHAnsi"/>
                <w:lang w:val="it-IT"/>
              </w:rPr>
              <w:t>Promozione della salute sul posto di lavoro</w:t>
            </w:r>
          </w:p>
        </w:tc>
        <w:tc>
          <w:tcPr>
            <w:tcW w:w="926" w:type="dxa"/>
            <w:shd w:val="clear" w:color="auto" w:fill="auto"/>
            <w:vAlign w:val="center"/>
          </w:tcPr>
          <w:p w:rsidR="005F03AA" w:rsidRPr="00AE49AC" w:rsidRDefault="005F03AA" w:rsidP="00C32357">
            <w:pPr>
              <w:ind w:right="95"/>
              <w:jc w:val="both"/>
              <w:rPr>
                <w:rFonts w:cstheme="minorHAnsi"/>
                <w:b/>
                <w:lang w:val="it-IT"/>
              </w:rPr>
            </w:pPr>
          </w:p>
        </w:tc>
        <w:tc>
          <w:tcPr>
            <w:tcW w:w="1098" w:type="dxa"/>
            <w:shd w:val="clear" w:color="auto" w:fill="auto"/>
            <w:vAlign w:val="center"/>
          </w:tcPr>
          <w:p w:rsidR="005F03AA" w:rsidRPr="00AE49AC" w:rsidRDefault="005F03AA" w:rsidP="00C32357">
            <w:pPr>
              <w:ind w:right="95"/>
              <w:jc w:val="both"/>
              <w:rPr>
                <w:rFonts w:cstheme="minorHAnsi"/>
                <w:b/>
                <w:lang w:val="it-IT"/>
              </w:rPr>
            </w:pPr>
          </w:p>
        </w:tc>
        <w:tc>
          <w:tcPr>
            <w:tcW w:w="926" w:type="dxa"/>
            <w:shd w:val="clear" w:color="auto" w:fill="auto"/>
            <w:vAlign w:val="center"/>
          </w:tcPr>
          <w:p w:rsidR="005F03AA" w:rsidRPr="00AE49AC" w:rsidRDefault="005F03AA" w:rsidP="00C32357">
            <w:pPr>
              <w:ind w:right="95"/>
              <w:jc w:val="both"/>
              <w:rPr>
                <w:rFonts w:cstheme="minorHAnsi"/>
                <w:b/>
                <w:lang w:val="it-IT"/>
              </w:rPr>
            </w:pPr>
          </w:p>
        </w:tc>
        <w:tc>
          <w:tcPr>
            <w:tcW w:w="968" w:type="dxa"/>
            <w:shd w:val="clear" w:color="auto" w:fill="auto"/>
            <w:vAlign w:val="center"/>
          </w:tcPr>
          <w:p w:rsidR="005F03AA" w:rsidRPr="00AE49AC" w:rsidRDefault="005F03AA" w:rsidP="00C32357">
            <w:pPr>
              <w:ind w:right="95"/>
              <w:jc w:val="both"/>
              <w:rPr>
                <w:rFonts w:cstheme="minorHAnsi"/>
                <w:b/>
                <w:lang w:val="it-IT"/>
              </w:rPr>
            </w:pPr>
          </w:p>
        </w:tc>
      </w:tr>
      <w:tr w:rsidR="00034973" w:rsidRPr="00AE49AC" w:rsidTr="00327726">
        <w:tc>
          <w:tcPr>
            <w:tcW w:w="4820" w:type="dxa"/>
            <w:vAlign w:val="center"/>
          </w:tcPr>
          <w:p w:rsidR="005F03AA" w:rsidRPr="00AE49AC" w:rsidRDefault="00944D56" w:rsidP="00C32357">
            <w:pPr>
              <w:ind w:right="95"/>
              <w:jc w:val="both"/>
              <w:rPr>
                <w:rFonts w:cstheme="minorHAnsi"/>
                <w:lang w:val="it-IT"/>
              </w:rPr>
            </w:pPr>
            <w:r>
              <w:rPr>
                <w:rFonts w:cstheme="minorHAnsi"/>
                <w:lang w:val="it-IT"/>
              </w:rPr>
              <w:t>Sicurezza sul lavoro</w:t>
            </w:r>
          </w:p>
        </w:tc>
        <w:tc>
          <w:tcPr>
            <w:tcW w:w="926" w:type="dxa"/>
            <w:shd w:val="clear" w:color="auto" w:fill="auto"/>
            <w:vAlign w:val="center"/>
          </w:tcPr>
          <w:p w:rsidR="005F03AA" w:rsidRPr="00AE49AC" w:rsidRDefault="005F03AA" w:rsidP="00C32357">
            <w:pPr>
              <w:ind w:right="95"/>
              <w:jc w:val="both"/>
              <w:rPr>
                <w:rFonts w:cstheme="minorHAnsi"/>
                <w:b/>
                <w:lang w:val="it-IT"/>
              </w:rPr>
            </w:pPr>
          </w:p>
        </w:tc>
        <w:tc>
          <w:tcPr>
            <w:tcW w:w="1098" w:type="dxa"/>
            <w:shd w:val="clear" w:color="auto" w:fill="auto"/>
            <w:vAlign w:val="center"/>
          </w:tcPr>
          <w:p w:rsidR="005F03AA" w:rsidRPr="00AE49AC" w:rsidRDefault="005F03AA" w:rsidP="00C32357">
            <w:pPr>
              <w:ind w:right="95"/>
              <w:jc w:val="both"/>
              <w:rPr>
                <w:rFonts w:cstheme="minorHAnsi"/>
                <w:b/>
                <w:lang w:val="it-IT"/>
              </w:rPr>
            </w:pPr>
          </w:p>
        </w:tc>
        <w:tc>
          <w:tcPr>
            <w:tcW w:w="926" w:type="dxa"/>
            <w:shd w:val="clear" w:color="auto" w:fill="auto"/>
            <w:vAlign w:val="center"/>
          </w:tcPr>
          <w:p w:rsidR="005F03AA" w:rsidRPr="00AE49AC" w:rsidRDefault="005F03AA" w:rsidP="00C32357">
            <w:pPr>
              <w:ind w:right="95"/>
              <w:jc w:val="both"/>
              <w:rPr>
                <w:rFonts w:cstheme="minorHAnsi"/>
                <w:b/>
                <w:lang w:val="it-IT"/>
              </w:rPr>
            </w:pPr>
          </w:p>
        </w:tc>
        <w:tc>
          <w:tcPr>
            <w:tcW w:w="968" w:type="dxa"/>
            <w:shd w:val="clear" w:color="auto" w:fill="auto"/>
            <w:vAlign w:val="center"/>
          </w:tcPr>
          <w:p w:rsidR="005F03AA" w:rsidRPr="00AE49AC" w:rsidRDefault="005F03AA" w:rsidP="00C32357">
            <w:pPr>
              <w:ind w:right="95"/>
              <w:jc w:val="both"/>
              <w:rPr>
                <w:rFonts w:cstheme="minorHAnsi"/>
                <w:b/>
                <w:lang w:val="it-IT"/>
              </w:rPr>
            </w:pPr>
          </w:p>
        </w:tc>
      </w:tr>
      <w:tr w:rsidR="00034973" w:rsidRPr="00AE49AC" w:rsidTr="00327726">
        <w:tc>
          <w:tcPr>
            <w:tcW w:w="4820" w:type="dxa"/>
            <w:vAlign w:val="center"/>
          </w:tcPr>
          <w:p w:rsidR="005F03AA" w:rsidRPr="00AE49AC" w:rsidRDefault="003A4776" w:rsidP="003A4776">
            <w:pPr>
              <w:ind w:right="95"/>
              <w:jc w:val="both"/>
              <w:rPr>
                <w:rFonts w:cstheme="minorHAnsi"/>
                <w:lang w:val="it-IT"/>
              </w:rPr>
            </w:pPr>
            <w:r>
              <w:rPr>
                <w:rFonts w:cstheme="minorHAnsi"/>
                <w:lang w:val="it-IT"/>
              </w:rPr>
              <w:t>Adattamenti del posto di lavoro per permettere alle persone di continuare a lavorare (es., geografici</w:t>
            </w:r>
            <w:r w:rsidR="005F03AA" w:rsidRPr="00AE49AC">
              <w:rPr>
                <w:rFonts w:cstheme="minorHAnsi"/>
                <w:lang w:val="it-IT"/>
              </w:rPr>
              <w:t>, temporal</w:t>
            </w:r>
            <w:r>
              <w:rPr>
                <w:rFonts w:cstheme="minorHAnsi"/>
                <w:lang w:val="it-IT"/>
              </w:rPr>
              <w:t>i</w:t>
            </w:r>
            <w:r w:rsidR="005F03AA" w:rsidRPr="00AE49AC">
              <w:rPr>
                <w:rFonts w:cstheme="minorHAnsi"/>
                <w:lang w:val="it-IT"/>
              </w:rPr>
              <w:t xml:space="preserve">, </w:t>
            </w:r>
            <w:r>
              <w:rPr>
                <w:rFonts w:cstheme="minorHAnsi"/>
                <w:lang w:val="it-IT"/>
              </w:rPr>
              <w:t>politiche d lavoro flessibile</w:t>
            </w:r>
            <w:r w:rsidR="005F03AA" w:rsidRPr="00AE49AC">
              <w:rPr>
                <w:rFonts w:cstheme="minorHAnsi"/>
                <w:lang w:val="it-IT"/>
              </w:rPr>
              <w:t>)</w:t>
            </w:r>
          </w:p>
        </w:tc>
        <w:tc>
          <w:tcPr>
            <w:tcW w:w="926" w:type="dxa"/>
            <w:shd w:val="clear" w:color="auto" w:fill="auto"/>
            <w:vAlign w:val="center"/>
          </w:tcPr>
          <w:p w:rsidR="005F03AA" w:rsidRPr="00AE49AC" w:rsidRDefault="005F03AA" w:rsidP="00C32357">
            <w:pPr>
              <w:ind w:right="95"/>
              <w:jc w:val="both"/>
              <w:rPr>
                <w:rFonts w:cstheme="minorHAnsi"/>
                <w:b/>
                <w:lang w:val="it-IT"/>
              </w:rPr>
            </w:pPr>
          </w:p>
        </w:tc>
        <w:tc>
          <w:tcPr>
            <w:tcW w:w="1098" w:type="dxa"/>
            <w:shd w:val="clear" w:color="auto" w:fill="auto"/>
            <w:vAlign w:val="center"/>
          </w:tcPr>
          <w:p w:rsidR="005F03AA" w:rsidRPr="00AE49AC" w:rsidRDefault="005F03AA" w:rsidP="00C32357">
            <w:pPr>
              <w:ind w:right="95"/>
              <w:jc w:val="both"/>
              <w:rPr>
                <w:rFonts w:cstheme="minorHAnsi"/>
                <w:b/>
                <w:lang w:val="it-IT"/>
              </w:rPr>
            </w:pPr>
          </w:p>
        </w:tc>
        <w:tc>
          <w:tcPr>
            <w:tcW w:w="926" w:type="dxa"/>
            <w:shd w:val="clear" w:color="auto" w:fill="auto"/>
            <w:vAlign w:val="center"/>
          </w:tcPr>
          <w:p w:rsidR="005F03AA" w:rsidRPr="00AE49AC" w:rsidRDefault="005F03AA" w:rsidP="00C32357">
            <w:pPr>
              <w:ind w:right="95"/>
              <w:jc w:val="both"/>
              <w:rPr>
                <w:rFonts w:cstheme="minorHAnsi"/>
                <w:b/>
                <w:lang w:val="it-IT"/>
              </w:rPr>
            </w:pPr>
          </w:p>
        </w:tc>
        <w:tc>
          <w:tcPr>
            <w:tcW w:w="968" w:type="dxa"/>
            <w:shd w:val="clear" w:color="auto" w:fill="auto"/>
            <w:vAlign w:val="center"/>
          </w:tcPr>
          <w:p w:rsidR="005F03AA" w:rsidRPr="00AE49AC" w:rsidRDefault="005F03AA" w:rsidP="00C32357">
            <w:pPr>
              <w:ind w:right="95"/>
              <w:jc w:val="both"/>
              <w:rPr>
                <w:rFonts w:cstheme="minorHAnsi"/>
                <w:b/>
                <w:lang w:val="it-IT"/>
              </w:rPr>
            </w:pPr>
          </w:p>
        </w:tc>
      </w:tr>
      <w:tr w:rsidR="00034973" w:rsidRPr="00AE49AC" w:rsidTr="00327726">
        <w:tc>
          <w:tcPr>
            <w:tcW w:w="4820" w:type="dxa"/>
            <w:vAlign w:val="center"/>
          </w:tcPr>
          <w:p w:rsidR="005F03AA" w:rsidRPr="00AE49AC" w:rsidRDefault="00944D56" w:rsidP="00944D56">
            <w:pPr>
              <w:ind w:right="95"/>
              <w:jc w:val="both"/>
              <w:rPr>
                <w:rFonts w:cstheme="minorHAnsi"/>
                <w:lang w:val="it-IT"/>
              </w:rPr>
            </w:pPr>
            <w:r>
              <w:rPr>
                <w:rFonts w:cstheme="minorHAnsi"/>
                <w:lang w:val="it-IT"/>
              </w:rPr>
              <w:t>Previsioni per persone con responsabilità di cura</w:t>
            </w:r>
          </w:p>
        </w:tc>
        <w:tc>
          <w:tcPr>
            <w:tcW w:w="926" w:type="dxa"/>
            <w:shd w:val="clear" w:color="auto" w:fill="auto"/>
            <w:vAlign w:val="center"/>
          </w:tcPr>
          <w:p w:rsidR="005F03AA" w:rsidRPr="00AE49AC" w:rsidRDefault="005F03AA" w:rsidP="00C32357">
            <w:pPr>
              <w:ind w:right="95"/>
              <w:jc w:val="both"/>
              <w:rPr>
                <w:rFonts w:cstheme="minorHAnsi"/>
                <w:b/>
                <w:lang w:val="it-IT"/>
              </w:rPr>
            </w:pPr>
          </w:p>
        </w:tc>
        <w:tc>
          <w:tcPr>
            <w:tcW w:w="1098" w:type="dxa"/>
            <w:shd w:val="clear" w:color="auto" w:fill="auto"/>
            <w:vAlign w:val="center"/>
          </w:tcPr>
          <w:p w:rsidR="005F03AA" w:rsidRPr="00AE49AC" w:rsidRDefault="005F03AA" w:rsidP="00C32357">
            <w:pPr>
              <w:ind w:right="95"/>
              <w:jc w:val="both"/>
              <w:rPr>
                <w:rFonts w:cstheme="minorHAnsi"/>
                <w:b/>
                <w:lang w:val="it-IT"/>
              </w:rPr>
            </w:pPr>
          </w:p>
        </w:tc>
        <w:tc>
          <w:tcPr>
            <w:tcW w:w="926" w:type="dxa"/>
            <w:shd w:val="clear" w:color="auto" w:fill="auto"/>
            <w:vAlign w:val="center"/>
          </w:tcPr>
          <w:p w:rsidR="005F03AA" w:rsidRPr="00AE49AC" w:rsidRDefault="005F03AA" w:rsidP="00C32357">
            <w:pPr>
              <w:ind w:right="95"/>
              <w:jc w:val="both"/>
              <w:rPr>
                <w:rFonts w:cstheme="minorHAnsi"/>
                <w:b/>
                <w:lang w:val="it-IT"/>
              </w:rPr>
            </w:pPr>
          </w:p>
        </w:tc>
        <w:tc>
          <w:tcPr>
            <w:tcW w:w="968" w:type="dxa"/>
            <w:shd w:val="clear" w:color="auto" w:fill="auto"/>
            <w:vAlign w:val="center"/>
          </w:tcPr>
          <w:p w:rsidR="005F03AA" w:rsidRPr="00AE49AC" w:rsidRDefault="005F03AA" w:rsidP="00C32357">
            <w:pPr>
              <w:ind w:right="95"/>
              <w:jc w:val="both"/>
              <w:rPr>
                <w:rFonts w:cstheme="minorHAnsi"/>
                <w:b/>
                <w:lang w:val="it-IT"/>
              </w:rPr>
            </w:pPr>
          </w:p>
        </w:tc>
      </w:tr>
      <w:tr w:rsidR="00034973" w:rsidRPr="00AE49AC" w:rsidTr="00327726">
        <w:tc>
          <w:tcPr>
            <w:tcW w:w="4820" w:type="dxa"/>
            <w:vAlign w:val="center"/>
          </w:tcPr>
          <w:p w:rsidR="005F03AA" w:rsidRPr="00AE49AC" w:rsidRDefault="00034973" w:rsidP="00F64E6A">
            <w:pPr>
              <w:ind w:right="95"/>
              <w:jc w:val="both"/>
              <w:rPr>
                <w:rFonts w:cstheme="minorHAnsi"/>
                <w:lang w:val="it-IT"/>
              </w:rPr>
            </w:pPr>
            <w:r>
              <w:rPr>
                <w:rFonts w:cstheme="minorHAnsi"/>
                <w:lang w:val="it-IT"/>
              </w:rPr>
              <w:t>Mantenere</w:t>
            </w:r>
            <w:r w:rsidR="00F64E6A">
              <w:rPr>
                <w:rFonts w:cstheme="minorHAnsi"/>
                <w:lang w:val="it-IT"/>
              </w:rPr>
              <w:t xml:space="preserve"> alti livelli di motivazione nel corso della vita lavorativa</w:t>
            </w:r>
          </w:p>
        </w:tc>
        <w:tc>
          <w:tcPr>
            <w:tcW w:w="926" w:type="dxa"/>
            <w:shd w:val="clear" w:color="auto" w:fill="auto"/>
            <w:vAlign w:val="center"/>
          </w:tcPr>
          <w:p w:rsidR="005F03AA" w:rsidRPr="00AE49AC" w:rsidRDefault="005F03AA" w:rsidP="00C32357">
            <w:pPr>
              <w:ind w:right="95"/>
              <w:jc w:val="both"/>
              <w:rPr>
                <w:rFonts w:cstheme="minorHAnsi"/>
                <w:b/>
                <w:lang w:val="it-IT"/>
              </w:rPr>
            </w:pPr>
          </w:p>
        </w:tc>
        <w:tc>
          <w:tcPr>
            <w:tcW w:w="1098" w:type="dxa"/>
            <w:shd w:val="clear" w:color="auto" w:fill="auto"/>
            <w:vAlign w:val="center"/>
          </w:tcPr>
          <w:p w:rsidR="005F03AA" w:rsidRPr="00AE49AC" w:rsidRDefault="005F03AA" w:rsidP="00C32357">
            <w:pPr>
              <w:ind w:right="95"/>
              <w:jc w:val="both"/>
              <w:rPr>
                <w:rFonts w:cstheme="minorHAnsi"/>
                <w:b/>
                <w:lang w:val="it-IT"/>
              </w:rPr>
            </w:pPr>
          </w:p>
        </w:tc>
        <w:tc>
          <w:tcPr>
            <w:tcW w:w="926" w:type="dxa"/>
            <w:shd w:val="clear" w:color="auto" w:fill="auto"/>
            <w:vAlign w:val="center"/>
          </w:tcPr>
          <w:p w:rsidR="005F03AA" w:rsidRPr="00AE49AC" w:rsidRDefault="005F03AA" w:rsidP="00C32357">
            <w:pPr>
              <w:ind w:right="95"/>
              <w:jc w:val="both"/>
              <w:rPr>
                <w:rFonts w:cstheme="minorHAnsi"/>
                <w:b/>
                <w:lang w:val="it-IT"/>
              </w:rPr>
            </w:pPr>
          </w:p>
        </w:tc>
        <w:tc>
          <w:tcPr>
            <w:tcW w:w="968" w:type="dxa"/>
            <w:shd w:val="clear" w:color="auto" w:fill="auto"/>
            <w:vAlign w:val="center"/>
          </w:tcPr>
          <w:p w:rsidR="005F03AA" w:rsidRPr="00AE49AC" w:rsidRDefault="005F03AA" w:rsidP="00C32357">
            <w:pPr>
              <w:ind w:right="95"/>
              <w:jc w:val="both"/>
              <w:rPr>
                <w:rFonts w:cstheme="minorHAnsi"/>
                <w:b/>
                <w:lang w:val="it-IT"/>
              </w:rPr>
            </w:pPr>
          </w:p>
        </w:tc>
      </w:tr>
      <w:tr w:rsidR="005F03AA" w:rsidRPr="00AE49AC" w:rsidTr="00327726">
        <w:tc>
          <w:tcPr>
            <w:tcW w:w="8738" w:type="dxa"/>
            <w:gridSpan w:val="5"/>
            <w:shd w:val="clear" w:color="auto" w:fill="BDD6EE" w:themeFill="accent5" w:themeFillTint="66"/>
            <w:vAlign w:val="center"/>
          </w:tcPr>
          <w:p w:rsidR="005F03AA" w:rsidRPr="00AE49AC" w:rsidRDefault="00F64E6A" w:rsidP="00F64E6A">
            <w:pPr>
              <w:ind w:right="95"/>
              <w:jc w:val="both"/>
              <w:rPr>
                <w:rFonts w:cstheme="minorHAnsi"/>
                <w:b/>
                <w:lang w:val="it-IT"/>
              </w:rPr>
            </w:pPr>
            <w:r>
              <w:rPr>
                <w:rFonts w:cstheme="minorHAnsi"/>
                <w:b/>
                <w:lang w:val="it-IT"/>
              </w:rPr>
              <w:t>Strategie di gestione dellì’età e delle diversità</w:t>
            </w:r>
            <w:r w:rsidR="005F03AA" w:rsidRPr="00AE49AC">
              <w:rPr>
                <w:rFonts w:cstheme="minorHAnsi"/>
                <w:b/>
                <w:lang w:val="it-IT"/>
              </w:rPr>
              <w:t>:</w:t>
            </w:r>
          </w:p>
        </w:tc>
      </w:tr>
      <w:tr w:rsidR="00034973" w:rsidRPr="00AE49AC" w:rsidTr="00327726">
        <w:tc>
          <w:tcPr>
            <w:tcW w:w="4820" w:type="dxa"/>
            <w:vAlign w:val="center"/>
          </w:tcPr>
          <w:p w:rsidR="005F03AA" w:rsidRPr="00AE49AC" w:rsidRDefault="00034973" w:rsidP="004E662D">
            <w:pPr>
              <w:ind w:right="95"/>
              <w:jc w:val="both"/>
              <w:rPr>
                <w:rFonts w:cstheme="minorHAnsi"/>
                <w:lang w:val="it-IT"/>
              </w:rPr>
            </w:pPr>
            <w:r>
              <w:rPr>
                <w:rFonts w:cstheme="minorHAnsi"/>
                <w:lang w:val="it-IT"/>
              </w:rPr>
              <w:t xml:space="preserve">Consapevolezza dell’età e dell’invecchiamento mediante un monitoraggio regolare della composizione dell’età sul posto di lavoro </w:t>
            </w:r>
          </w:p>
        </w:tc>
        <w:tc>
          <w:tcPr>
            <w:tcW w:w="926" w:type="dxa"/>
            <w:shd w:val="clear" w:color="auto" w:fill="auto"/>
            <w:vAlign w:val="center"/>
          </w:tcPr>
          <w:p w:rsidR="005F03AA" w:rsidRPr="00AE49AC" w:rsidRDefault="005F03AA" w:rsidP="00C32357">
            <w:pPr>
              <w:ind w:right="95"/>
              <w:jc w:val="both"/>
              <w:rPr>
                <w:rFonts w:cstheme="minorHAnsi"/>
                <w:b/>
                <w:lang w:val="it-IT"/>
              </w:rPr>
            </w:pPr>
          </w:p>
        </w:tc>
        <w:tc>
          <w:tcPr>
            <w:tcW w:w="1098" w:type="dxa"/>
            <w:shd w:val="clear" w:color="auto" w:fill="auto"/>
            <w:vAlign w:val="center"/>
          </w:tcPr>
          <w:p w:rsidR="005F03AA" w:rsidRPr="00AE49AC" w:rsidRDefault="005F03AA" w:rsidP="00C32357">
            <w:pPr>
              <w:ind w:right="95"/>
              <w:jc w:val="both"/>
              <w:rPr>
                <w:rFonts w:cstheme="minorHAnsi"/>
                <w:b/>
                <w:lang w:val="it-IT"/>
              </w:rPr>
            </w:pPr>
          </w:p>
        </w:tc>
        <w:tc>
          <w:tcPr>
            <w:tcW w:w="926" w:type="dxa"/>
            <w:shd w:val="clear" w:color="auto" w:fill="auto"/>
            <w:vAlign w:val="center"/>
          </w:tcPr>
          <w:p w:rsidR="005F03AA" w:rsidRPr="00AE49AC" w:rsidRDefault="005F03AA" w:rsidP="00C32357">
            <w:pPr>
              <w:ind w:right="95"/>
              <w:jc w:val="both"/>
              <w:rPr>
                <w:rFonts w:cstheme="minorHAnsi"/>
                <w:b/>
                <w:lang w:val="it-IT"/>
              </w:rPr>
            </w:pPr>
          </w:p>
        </w:tc>
        <w:tc>
          <w:tcPr>
            <w:tcW w:w="968" w:type="dxa"/>
            <w:shd w:val="clear" w:color="auto" w:fill="auto"/>
            <w:vAlign w:val="center"/>
          </w:tcPr>
          <w:p w:rsidR="005F03AA" w:rsidRPr="00AE49AC" w:rsidRDefault="005F03AA" w:rsidP="00C32357">
            <w:pPr>
              <w:ind w:right="95"/>
              <w:jc w:val="both"/>
              <w:rPr>
                <w:rFonts w:cstheme="minorHAnsi"/>
                <w:b/>
                <w:lang w:val="it-IT"/>
              </w:rPr>
            </w:pPr>
          </w:p>
        </w:tc>
      </w:tr>
      <w:tr w:rsidR="00034973" w:rsidRPr="00AE49AC" w:rsidTr="00327726">
        <w:tc>
          <w:tcPr>
            <w:tcW w:w="4820" w:type="dxa"/>
            <w:vAlign w:val="center"/>
          </w:tcPr>
          <w:p w:rsidR="004E662D" w:rsidRPr="00AE49AC" w:rsidRDefault="004E662D" w:rsidP="00C32357">
            <w:pPr>
              <w:ind w:right="95"/>
              <w:jc w:val="both"/>
              <w:rPr>
                <w:rFonts w:cstheme="minorHAnsi"/>
                <w:lang w:val="it-IT"/>
              </w:rPr>
            </w:pPr>
            <w:r w:rsidRPr="004E662D">
              <w:rPr>
                <w:rFonts w:cstheme="minorHAnsi"/>
                <w:lang w:val="it-IT"/>
              </w:rPr>
              <w:t>Uscita professionale dignitosa e passaggio al pensionamento (ad es. disposizioni pensionistiche flessibili e graduali)</w:t>
            </w:r>
          </w:p>
        </w:tc>
        <w:tc>
          <w:tcPr>
            <w:tcW w:w="926" w:type="dxa"/>
            <w:shd w:val="clear" w:color="auto" w:fill="auto"/>
            <w:vAlign w:val="center"/>
          </w:tcPr>
          <w:p w:rsidR="005F03AA" w:rsidRPr="00AE49AC" w:rsidRDefault="005F03AA" w:rsidP="00C32357">
            <w:pPr>
              <w:ind w:right="95"/>
              <w:jc w:val="both"/>
              <w:rPr>
                <w:rFonts w:cstheme="minorHAnsi"/>
                <w:b/>
                <w:lang w:val="it-IT"/>
              </w:rPr>
            </w:pPr>
          </w:p>
        </w:tc>
        <w:tc>
          <w:tcPr>
            <w:tcW w:w="1098" w:type="dxa"/>
            <w:shd w:val="clear" w:color="auto" w:fill="auto"/>
            <w:vAlign w:val="center"/>
          </w:tcPr>
          <w:p w:rsidR="005F03AA" w:rsidRPr="00AE49AC" w:rsidRDefault="005F03AA" w:rsidP="00C32357">
            <w:pPr>
              <w:ind w:right="95"/>
              <w:jc w:val="both"/>
              <w:rPr>
                <w:rFonts w:cstheme="minorHAnsi"/>
                <w:b/>
                <w:lang w:val="it-IT"/>
              </w:rPr>
            </w:pPr>
          </w:p>
        </w:tc>
        <w:tc>
          <w:tcPr>
            <w:tcW w:w="926" w:type="dxa"/>
            <w:shd w:val="clear" w:color="auto" w:fill="auto"/>
            <w:vAlign w:val="center"/>
          </w:tcPr>
          <w:p w:rsidR="005F03AA" w:rsidRPr="00AE49AC" w:rsidRDefault="005F03AA" w:rsidP="00C32357">
            <w:pPr>
              <w:ind w:right="95"/>
              <w:jc w:val="both"/>
              <w:rPr>
                <w:rFonts w:cstheme="minorHAnsi"/>
                <w:b/>
                <w:lang w:val="it-IT"/>
              </w:rPr>
            </w:pPr>
          </w:p>
        </w:tc>
        <w:tc>
          <w:tcPr>
            <w:tcW w:w="968" w:type="dxa"/>
            <w:shd w:val="clear" w:color="auto" w:fill="auto"/>
            <w:vAlign w:val="center"/>
          </w:tcPr>
          <w:p w:rsidR="005F03AA" w:rsidRPr="00AE49AC" w:rsidRDefault="005F03AA" w:rsidP="00C32357">
            <w:pPr>
              <w:ind w:right="95"/>
              <w:jc w:val="both"/>
              <w:rPr>
                <w:rFonts w:cstheme="minorHAnsi"/>
                <w:b/>
                <w:lang w:val="it-IT"/>
              </w:rPr>
            </w:pPr>
          </w:p>
        </w:tc>
      </w:tr>
      <w:tr w:rsidR="005F03AA" w:rsidRPr="00AE49AC" w:rsidTr="00327726">
        <w:tc>
          <w:tcPr>
            <w:tcW w:w="8738" w:type="dxa"/>
            <w:gridSpan w:val="5"/>
            <w:shd w:val="clear" w:color="auto" w:fill="BDD6EE" w:themeFill="accent5" w:themeFillTint="66"/>
            <w:vAlign w:val="center"/>
          </w:tcPr>
          <w:p w:rsidR="005F03AA" w:rsidRPr="00AE49AC" w:rsidRDefault="008F4ACE" w:rsidP="00C32357">
            <w:pPr>
              <w:ind w:right="95"/>
              <w:jc w:val="both"/>
              <w:rPr>
                <w:rFonts w:cstheme="minorHAnsi"/>
                <w:b/>
                <w:lang w:val="it-IT"/>
              </w:rPr>
            </w:pPr>
            <w:r w:rsidRPr="008F4ACE">
              <w:rPr>
                <w:rFonts w:cstheme="minorHAnsi"/>
                <w:b/>
                <w:lang w:val="it-IT"/>
              </w:rPr>
              <w:t>Formazione continua e sviluppo delle competenze per supportare le carriere più lunghe</w:t>
            </w:r>
            <w:r w:rsidR="005F03AA" w:rsidRPr="00AE49AC">
              <w:rPr>
                <w:rFonts w:cstheme="minorHAnsi"/>
                <w:b/>
                <w:lang w:val="it-IT"/>
              </w:rPr>
              <w:t>:</w:t>
            </w:r>
          </w:p>
        </w:tc>
      </w:tr>
      <w:tr w:rsidR="00034973" w:rsidRPr="00AE49AC" w:rsidTr="00327726">
        <w:tc>
          <w:tcPr>
            <w:tcW w:w="4820" w:type="dxa"/>
          </w:tcPr>
          <w:p w:rsidR="005F03AA" w:rsidRPr="00AE49AC" w:rsidRDefault="008F4ACE" w:rsidP="00C32357">
            <w:pPr>
              <w:ind w:right="95"/>
              <w:jc w:val="both"/>
              <w:rPr>
                <w:rFonts w:cstheme="minorHAnsi"/>
                <w:lang w:val="it-IT"/>
              </w:rPr>
            </w:pPr>
            <w:r w:rsidRPr="008F4ACE">
              <w:rPr>
                <w:rFonts w:cstheme="minorHAnsi"/>
              </w:rPr>
              <w:t>Formazione pertinente per i dipendenti per rimanere competitivi</w:t>
            </w:r>
          </w:p>
        </w:tc>
        <w:tc>
          <w:tcPr>
            <w:tcW w:w="926" w:type="dxa"/>
            <w:shd w:val="clear" w:color="auto" w:fill="auto"/>
            <w:vAlign w:val="center"/>
          </w:tcPr>
          <w:p w:rsidR="005F03AA" w:rsidRPr="00AE49AC" w:rsidRDefault="005F03AA" w:rsidP="00C32357">
            <w:pPr>
              <w:ind w:right="95"/>
              <w:jc w:val="both"/>
              <w:rPr>
                <w:rFonts w:cstheme="minorHAnsi"/>
                <w:b/>
                <w:lang w:val="it-IT"/>
              </w:rPr>
            </w:pPr>
          </w:p>
        </w:tc>
        <w:tc>
          <w:tcPr>
            <w:tcW w:w="1098" w:type="dxa"/>
            <w:shd w:val="clear" w:color="auto" w:fill="auto"/>
            <w:vAlign w:val="center"/>
          </w:tcPr>
          <w:p w:rsidR="005F03AA" w:rsidRPr="00AE49AC" w:rsidRDefault="005F03AA" w:rsidP="00C32357">
            <w:pPr>
              <w:ind w:right="95"/>
              <w:jc w:val="both"/>
              <w:rPr>
                <w:rFonts w:cstheme="minorHAnsi"/>
                <w:b/>
                <w:lang w:val="it-IT"/>
              </w:rPr>
            </w:pPr>
          </w:p>
        </w:tc>
        <w:tc>
          <w:tcPr>
            <w:tcW w:w="926" w:type="dxa"/>
            <w:shd w:val="clear" w:color="auto" w:fill="auto"/>
            <w:vAlign w:val="center"/>
          </w:tcPr>
          <w:p w:rsidR="005F03AA" w:rsidRPr="00AE49AC" w:rsidRDefault="005F03AA" w:rsidP="00C32357">
            <w:pPr>
              <w:ind w:right="95"/>
              <w:jc w:val="both"/>
              <w:rPr>
                <w:rFonts w:cstheme="minorHAnsi"/>
                <w:b/>
                <w:lang w:val="it-IT"/>
              </w:rPr>
            </w:pPr>
          </w:p>
        </w:tc>
        <w:tc>
          <w:tcPr>
            <w:tcW w:w="968" w:type="dxa"/>
            <w:shd w:val="clear" w:color="auto" w:fill="auto"/>
            <w:vAlign w:val="center"/>
          </w:tcPr>
          <w:p w:rsidR="005F03AA" w:rsidRPr="00AE49AC" w:rsidRDefault="005F03AA" w:rsidP="00C32357">
            <w:pPr>
              <w:ind w:right="95"/>
              <w:jc w:val="both"/>
              <w:rPr>
                <w:rFonts w:cstheme="minorHAnsi"/>
                <w:b/>
                <w:lang w:val="it-IT"/>
              </w:rPr>
            </w:pPr>
          </w:p>
        </w:tc>
      </w:tr>
      <w:tr w:rsidR="00034973" w:rsidRPr="00AE49AC" w:rsidTr="00327726">
        <w:tc>
          <w:tcPr>
            <w:tcW w:w="4820" w:type="dxa"/>
          </w:tcPr>
          <w:p w:rsidR="005F03AA" w:rsidRPr="00AE49AC" w:rsidRDefault="003B34B9" w:rsidP="003B34B9">
            <w:pPr>
              <w:ind w:right="95"/>
              <w:jc w:val="both"/>
              <w:rPr>
                <w:rFonts w:cstheme="minorHAnsi"/>
                <w:lang w:val="it-IT"/>
              </w:rPr>
            </w:pPr>
            <w:r>
              <w:rPr>
                <w:rFonts w:cstheme="minorHAnsi"/>
                <w:lang w:val="it-IT"/>
              </w:rPr>
              <w:t>Pianificazione e sviluppo di carriera</w:t>
            </w:r>
          </w:p>
        </w:tc>
        <w:tc>
          <w:tcPr>
            <w:tcW w:w="926" w:type="dxa"/>
            <w:shd w:val="clear" w:color="auto" w:fill="auto"/>
            <w:vAlign w:val="center"/>
          </w:tcPr>
          <w:p w:rsidR="005F03AA" w:rsidRPr="00AE49AC" w:rsidRDefault="005F03AA" w:rsidP="00C32357">
            <w:pPr>
              <w:ind w:right="95"/>
              <w:jc w:val="both"/>
              <w:rPr>
                <w:rFonts w:cstheme="minorHAnsi"/>
                <w:b/>
                <w:lang w:val="it-IT"/>
              </w:rPr>
            </w:pPr>
          </w:p>
        </w:tc>
        <w:tc>
          <w:tcPr>
            <w:tcW w:w="1098" w:type="dxa"/>
            <w:shd w:val="clear" w:color="auto" w:fill="auto"/>
            <w:vAlign w:val="center"/>
          </w:tcPr>
          <w:p w:rsidR="005F03AA" w:rsidRPr="00AE49AC" w:rsidRDefault="005F03AA" w:rsidP="00C32357">
            <w:pPr>
              <w:ind w:right="95"/>
              <w:jc w:val="both"/>
              <w:rPr>
                <w:rFonts w:cstheme="minorHAnsi"/>
                <w:b/>
                <w:lang w:val="it-IT"/>
              </w:rPr>
            </w:pPr>
          </w:p>
        </w:tc>
        <w:tc>
          <w:tcPr>
            <w:tcW w:w="926" w:type="dxa"/>
            <w:shd w:val="clear" w:color="auto" w:fill="auto"/>
            <w:vAlign w:val="center"/>
          </w:tcPr>
          <w:p w:rsidR="005F03AA" w:rsidRPr="00AE49AC" w:rsidRDefault="005F03AA" w:rsidP="00C32357">
            <w:pPr>
              <w:ind w:right="95"/>
              <w:jc w:val="both"/>
              <w:rPr>
                <w:rFonts w:cstheme="minorHAnsi"/>
                <w:b/>
                <w:lang w:val="it-IT"/>
              </w:rPr>
            </w:pPr>
          </w:p>
        </w:tc>
        <w:tc>
          <w:tcPr>
            <w:tcW w:w="968" w:type="dxa"/>
            <w:shd w:val="clear" w:color="auto" w:fill="auto"/>
            <w:vAlign w:val="center"/>
          </w:tcPr>
          <w:p w:rsidR="005F03AA" w:rsidRPr="00AE49AC" w:rsidRDefault="005F03AA" w:rsidP="00C32357">
            <w:pPr>
              <w:ind w:right="95"/>
              <w:jc w:val="both"/>
              <w:rPr>
                <w:rFonts w:cstheme="minorHAnsi"/>
                <w:b/>
                <w:lang w:val="it-IT"/>
              </w:rPr>
            </w:pPr>
          </w:p>
        </w:tc>
      </w:tr>
      <w:tr w:rsidR="005F03AA" w:rsidRPr="00AE49AC" w:rsidTr="00327726">
        <w:tc>
          <w:tcPr>
            <w:tcW w:w="8738" w:type="dxa"/>
            <w:gridSpan w:val="5"/>
            <w:shd w:val="clear" w:color="auto" w:fill="BDD6EE" w:themeFill="accent5" w:themeFillTint="66"/>
            <w:vAlign w:val="center"/>
          </w:tcPr>
          <w:p w:rsidR="005F03AA" w:rsidRPr="00AE49AC" w:rsidRDefault="008046F7" w:rsidP="008046F7">
            <w:pPr>
              <w:ind w:right="95"/>
              <w:jc w:val="both"/>
              <w:rPr>
                <w:rFonts w:cstheme="minorHAnsi"/>
                <w:b/>
                <w:lang w:val="it-IT"/>
              </w:rPr>
            </w:pPr>
            <w:r>
              <w:rPr>
                <w:rFonts w:cstheme="minorHAnsi"/>
                <w:b/>
                <w:lang w:val="it-IT"/>
              </w:rPr>
              <w:t>Prevenire e confrontarsi con la discriminazione legata all’età</w:t>
            </w:r>
            <w:r w:rsidR="005F03AA" w:rsidRPr="00AE49AC">
              <w:rPr>
                <w:rFonts w:cstheme="minorHAnsi"/>
                <w:b/>
                <w:lang w:val="it-IT"/>
              </w:rPr>
              <w:t>:</w:t>
            </w:r>
          </w:p>
        </w:tc>
      </w:tr>
      <w:tr w:rsidR="00034973" w:rsidRPr="00AE49AC" w:rsidTr="00327726">
        <w:tc>
          <w:tcPr>
            <w:tcW w:w="4820" w:type="dxa"/>
          </w:tcPr>
          <w:p w:rsidR="005F03AA" w:rsidRPr="00AE49AC" w:rsidRDefault="00BB3456" w:rsidP="00C32357">
            <w:pPr>
              <w:ind w:right="95"/>
              <w:jc w:val="both"/>
              <w:rPr>
                <w:rFonts w:cstheme="minorHAnsi"/>
                <w:lang w:val="it-IT"/>
              </w:rPr>
            </w:pPr>
            <w:r>
              <w:rPr>
                <w:rFonts w:cstheme="minorHAnsi"/>
                <w:lang w:val="it-IT"/>
              </w:rPr>
              <w:t>M</w:t>
            </w:r>
            <w:r w:rsidR="00FF320B">
              <w:rPr>
                <w:rFonts w:cstheme="minorHAnsi"/>
                <w:lang w:val="it-IT"/>
              </w:rPr>
              <w:t xml:space="preserve">isure </w:t>
            </w:r>
            <w:r>
              <w:rPr>
                <w:rFonts w:cstheme="minorHAnsi"/>
                <w:lang w:val="it-IT"/>
              </w:rPr>
              <w:t xml:space="preserve">di recruiting </w:t>
            </w:r>
            <w:r w:rsidR="00FF320B">
              <w:rPr>
                <w:rFonts w:cstheme="minorHAnsi"/>
                <w:lang w:val="it-IT"/>
              </w:rPr>
              <w:t xml:space="preserve">positive </w:t>
            </w:r>
            <w:r>
              <w:rPr>
                <w:rFonts w:cstheme="minorHAnsi"/>
                <w:lang w:val="it-IT"/>
              </w:rPr>
              <w:t xml:space="preserve">nei confronti dell’età </w:t>
            </w:r>
            <w:r w:rsidR="00FF320B">
              <w:rPr>
                <w:rFonts w:cstheme="minorHAnsi"/>
                <w:lang w:val="it-IT"/>
              </w:rPr>
              <w:t xml:space="preserve">(non discriminatorie) </w:t>
            </w:r>
          </w:p>
        </w:tc>
        <w:tc>
          <w:tcPr>
            <w:tcW w:w="926" w:type="dxa"/>
            <w:shd w:val="clear" w:color="auto" w:fill="auto"/>
            <w:vAlign w:val="center"/>
          </w:tcPr>
          <w:p w:rsidR="005F03AA" w:rsidRPr="00AE49AC" w:rsidRDefault="005F03AA" w:rsidP="00C32357">
            <w:pPr>
              <w:ind w:right="95"/>
              <w:jc w:val="both"/>
              <w:rPr>
                <w:rFonts w:cstheme="minorHAnsi"/>
                <w:b/>
                <w:lang w:val="it-IT"/>
              </w:rPr>
            </w:pPr>
          </w:p>
        </w:tc>
        <w:tc>
          <w:tcPr>
            <w:tcW w:w="1098" w:type="dxa"/>
            <w:shd w:val="clear" w:color="auto" w:fill="auto"/>
            <w:vAlign w:val="center"/>
          </w:tcPr>
          <w:p w:rsidR="005F03AA" w:rsidRPr="00AE49AC" w:rsidRDefault="005F03AA" w:rsidP="00C32357">
            <w:pPr>
              <w:ind w:right="95"/>
              <w:jc w:val="both"/>
              <w:rPr>
                <w:rFonts w:cstheme="minorHAnsi"/>
                <w:b/>
                <w:lang w:val="it-IT"/>
              </w:rPr>
            </w:pPr>
          </w:p>
        </w:tc>
        <w:tc>
          <w:tcPr>
            <w:tcW w:w="926" w:type="dxa"/>
            <w:shd w:val="clear" w:color="auto" w:fill="auto"/>
            <w:vAlign w:val="center"/>
          </w:tcPr>
          <w:p w:rsidR="005F03AA" w:rsidRPr="00AE49AC" w:rsidRDefault="005F03AA" w:rsidP="00C32357">
            <w:pPr>
              <w:ind w:right="95"/>
              <w:jc w:val="both"/>
              <w:rPr>
                <w:rFonts w:cstheme="minorHAnsi"/>
                <w:b/>
                <w:lang w:val="it-IT"/>
              </w:rPr>
            </w:pPr>
          </w:p>
        </w:tc>
        <w:tc>
          <w:tcPr>
            <w:tcW w:w="968" w:type="dxa"/>
            <w:shd w:val="clear" w:color="auto" w:fill="auto"/>
            <w:vAlign w:val="center"/>
          </w:tcPr>
          <w:p w:rsidR="005F03AA" w:rsidRPr="00AE49AC" w:rsidRDefault="005F03AA" w:rsidP="00C32357">
            <w:pPr>
              <w:ind w:right="95"/>
              <w:jc w:val="both"/>
              <w:rPr>
                <w:rFonts w:cstheme="minorHAnsi"/>
                <w:b/>
                <w:lang w:val="it-IT"/>
              </w:rPr>
            </w:pPr>
          </w:p>
        </w:tc>
      </w:tr>
      <w:tr w:rsidR="00034973" w:rsidRPr="00AE49AC" w:rsidTr="00327726">
        <w:tc>
          <w:tcPr>
            <w:tcW w:w="4820" w:type="dxa"/>
          </w:tcPr>
          <w:p w:rsidR="005F03AA" w:rsidRPr="00AE49AC" w:rsidRDefault="00E73B93" w:rsidP="00E73B93">
            <w:pPr>
              <w:ind w:right="95"/>
              <w:jc w:val="both"/>
              <w:rPr>
                <w:rFonts w:cstheme="minorHAnsi"/>
                <w:lang w:val="it-IT"/>
              </w:rPr>
            </w:pPr>
            <w:r>
              <w:rPr>
                <w:rFonts w:cstheme="minorHAnsi"/>
                <w:lang w:val="it-IT"/>
              </w:rPr>
              <w:t xml:space="preserve">Azioni relative agli stereotipi legati all’età e alle percezioni negative dei lavoratori </w:t>
            </w:r>
          </w:p>
        </w:tc>
        <w:tc>
          <w:tcPr>
            <w:tcW w:w="926" w:type="dxa"/>
            <w:shd w:val="clear" w:color="auto" w:fill="auto"/>
            <w:vAlign w:val="center"/>
          </w:tcPr>
          <w:p w:rsidR="005F03AA" w:rsidRPr="00AE49AC" w:rsidRDefault="005F03AA" w:rsidP="00C32357">
            <w:pPr>
              <w:ind w:right="95"/>
              <w:jc w:val="both"/>
              <w:rPr>
                <w:rFonts w:cstheme="minorHAnsi"/>
                <w:b/>
                <w:lang w:val="it-IT"/>
              </w:rPr>
            </w:pPr>
          </w:p>
        </w:tc>
        <w:tc>
          <w:tcPr>
            <w:tcW w:w="1098" w:type="dxa"/>
            <w:shd w:val="clear" w:color="auto" w:fill="auto"/>
            <w:vAlign w:val="center"/>
          </w:tcPr>
          <w:p w:rsidR="005F03AA" w:rsidRPr="00AE49AC" w:rsidRDefault="005F03AA" w:rsidP="00C32357">
            <w:pPr>
              <w:ind w:right="95"/>
              <w:jc w:val="both"/>
              <w:rPr>
                <w:rFonts w:cstheme="minorHAnsi"/>
                <w:b/>
                <w:lang w:val="it-IT"/>
              </w:rPr>
            </w:pPr>
          </w:p>
        </w:tc>
        <w:tc>
          <w:tcPr>
            <w:tcW w:w="926" w:type="dxa"/>
            <w:shd w:val="clear" w:color="auto" w:fill="auto"/>
            <w:vAlign w:val="center"/>
          </w:tcPr>
          <w:p w:rsidR="005F03AA" w:rsidRPr="00AE49AC" w:rsidRDefault="005F03AA" w:rsidP="00C32357">
            <w:pPr>
              <w:ind w:right="95"/>
              <w:jc w:val="both"/>
              <w:rPr>
                <w:rFonts w:cstheme="minorHAnsi"/>
                <w:b/>
                <w:lang w:val="it-IT"/>
              </w:rPr>
            </w:pPr>
          </w:p>
        </w:tc>
        <w:tc>
          <w:tcPr>
            <w:tcW w:w="968" w:type="dxa"/>
            <w:shd w:val="clear" w:color="auto" w:fill="auto"/>
            <w:vAlign w:val="center"/>
          </w:tcPr>
          <w:p w:rsidR="005F03AA" w:rsidRPr="00AE49AC" w:rsidRDefault="005F03AA" w:rsidP="00C32357">
            <w:pPr>
              <w:ind w:right="95"/>
              <w:jc w:val="both"/>
              <w:rPr>
                <w:rFonts w:cstheme="minorHAnsi"/>
                <w:b/>
                <w:lang w:val="it-IT"/>
              </w:rPr>
            </w:pPr>
          </w:p>
        </w:tc>
      </w:tr>
      <w:tr w:rsidR="00034973" w:rsidRPr="00AE49AC" w:rsidTr="00327726">
        <w:tc>
          <w:tcPr>
            <w:tcW w:w="4820" w:type="dxa"/>
          </w:tcPr>
          <w:p w:rsidR="005F03AA" w:rsidRPr="00AE49AC" w:rsidRDefault="00E73B93" w:rsidP="00C32357">
            <w:pPr>
              <w:ind w:right="95"/>
              <w:jc w:val="both"/>
              <w:rPr>
                <w:rFonts w:cstheme="minorHAnsi"/>
                <w:lang w:val="it-IT"/>
              </w:rPr>
            </w:pPr>
            <w:r>
              <w:rPr>
                <w:rFonts w:ascii="inherit" w:eastAsia="Times New Roman" w:hAnsi="inherit" w:cs="Courier New"/>
                <w:color w:val="212121"/>
                <w:sz w:val="20"/>
                <w:szCs w:val="20"/>
                <w:lang w:val="it-IT" w:eastAsia="it-IT"/>
              </w:rPr>
              <w:t>R</w:t>
            </w:r>
            <w:r>
              <w:rPr>
                <w:rFonts w:cstheme="minorHAnsi"/>
                <w:lang w:val="it-IT"/>
              </w:rPr>
              <w:t>iconoscimento della forza lavoro che invecchia</w:t>
            </w:r>
            <w:r w:rsidRPr="00E73B93">
              <w:rPr>
                <w:rFonts w:cstheme="minorHAnsi"/>
                <w:lang w:val="it-IT"/>
              </w:rPr>
              <w:t xml:space="preserve"> nella pianificazione della forza lavoro</w:t>
            </w:r>
          </w:p>
        </w:tc>
        <w:tc>
          <w:tcPr>
            <w:tcW w:w="926" w:type="dxa"/>
            <w:shd w:val="clear" w:color="auto" w:fill="auto"/>
            <w:vAlign w:val="center"/>
          </w:tcPr>
          <w:p w:rsidR="005F03AA" w:rsidRPr="00AE49AC" w:rsidRDefault="005F03AA" w:rsidP="00C32357">
            <w:pPr>
              <w:ind w:right="95"/>
              <w:jc w:val="both"/>
              <w:rPr>
                <w:rFonts w:cstheme="minorHAnsi"/>
                <w:b/>
                <w:lang w:val="it-IT"/>
              </w:rPr>
            </w:pPr>
          </w:p>
        </w:tc>
        <w:tc>
          <w:tcPr>
            <w:tcW w:w="1098" w:type="dxa"/>
            <w:shd w:val="clear" w:color="auto" w:fill="auto"/>
            <w:vAlign w:val="center"/>
          </w:tcPr>
          <w:p w:rsidR="005F03AA" w:rsidRPr="00AE49AC" w:rsidRDefault="005F03AA" w:rsidP="00C32357">
            <w:pPr>
              <w:ind w:right="95"/>
              <w:jc w:val="both"/>
              <w:rPr>
                <w:rFonts w:cstheme="minorHAnsi"/>
                <w:b/>
                <w:lang w:val="it-IT"/>
              </w:rPr>
            </w:pPr>
          </w:p>
        </w:tc>
        <w:tc>
          <w:tcPr>
            <w:tcW w:w="926" w:type="dxa"/>
            <w:shd w:val="clear" w:color="auto" w:fill="auto"/>
            <w:vAlign w:val="center"/>
          </w:tcPr>
          <w:p w:rsidR="005F03AA" w:rsidRPr="00AE49AC" w:rsidRDefault="005F03AA" w:rsidP="00C32357">
            <w:pPr>
              <w:ind w:right="95"/>
              <w:jc w:val="both"/>
              <w:rPr>
                <w:rFonts w:cstheme="minorHAnsi"/>
                <w:b/>
                <w:lang w:val="it-IT"/>
              </w:rPr>
            </w:pPr>
          </w:p>
        </w:tc>
        <w:tc>
          <w:tcPr>
            <w:tcW w:w="968" w:type="dxa"/>
            <w:shd w:val="clear" w:color="auto" w:fill="auto"/>
            <w:vAlign w:val="center"/>
          </w:tcPr>
          <w:p w:rsidR="005F03AA" w:rsidRPr="00AE49AC" w:rsidRDefault="005F03AA" w:rsidP="00C32357">
            <w:pPr>
              <w:ind w:right="95"/>
              <w:jc w:val="both"/>
              <w:rPr>
                <w:rFonts w:cstheme="minorHAnsi"/>
                <w:b/>
                <w:lang w:val="it-IT"/>
              </w:rPr>
            </w:pPr>
          </w:p>
        </w:tc>
      </w:tr>
      <w:tr w:rsidR="00034973" w:rsidRPr="00AE49AC" w:rsidTr="00327726">
        <w:tc>
          <w:tcPr>
            <w:tcW w:w="4820" w:type="dxa"/>
          </w:tcPr>
          <w:p w:rsidR="005F03AA" w:rsidRPr="00AE49AC" w:rsidRDefault="00E73B93" w:rsidP="00E73B93">
            <w:pPr>
              <w:ind w:right="95"/>
              <w:jc w:val="both"/>
              <w:rPr>
                <w:rFonts w:cstheme="minorHAnsi"/>
                <w:lang w:val="it-IT"/>
              </w:rPr>
            </w:pPr>
            <w:r>
              <w:rPr>
                <w:rFonts w:cstheme="minorHAnsi"/>
                <w:lang w:val="it-IT"/>
              </w:rPr>
              <w:t xml:space="preserve">Costruire una cultura aziendale inclusiva delle diverse età </w:t>
            </w:r>
          </w:p>
        </w:tc>
        <w:tc>
          <w:tcPr>
            <w:tcW w:w="926" w:type="dxa"/>
            <w:shd w:val="clear" w:color="auto" w:fill="auto"/>
            <w:vAlign w:val="center"/>
          </w:tcPr>
          <w:p w:rsidR="005F03AA" w:rsidRPr="00AE49AC" w:rsidRDefault="005F03AA" w:rsidP="00C32357">
            <w:pPr>
              <w:ind w:right="95"/>
              <w:jc w:val="both"/>
              <w:rPr>
                <w:rFonts w:cstheme="minorHAnsi"/>
                <w:b/>
                <w:lang w:val="it-IT"/>
              </w:rPr>
            </w:pPr>
          </w:p>
        </w:tc>
        <w:tc>
          <w:tcPr>
            <w:tcW w:w="1098" w:type="dxa"/>
            <w:shd w:val="clear" w:color="auto" w:fill="auto"/>
            <w:vAlign w:val="center"/>
          </w:tcPr>
          <w:p w:rsidR="005F03AA" w:rsidRPr="00AE49AC" w:rsidRDefault="005F03AA" w:rsidP="00C32357">
            <w:pPr>
              <w:ind w:right="95"/>
              <w:jc w:val="both"/>
              <w:rPr>
                <w:rFonts w:cstheme="minorHAnsi"/>
                <w:b/>
                <w:lang w:val="it-IT"/>
              </w:rPr>
            </w:pPr>
          </w:p>
        </w:tc>
        <w:tc>
          <w:tcPr>
            <w:tcW w:w="926" w:type="dxa"/>
            <w:shd w:val="clear" w:color="auto" w:fill="auto"/>
            <w:vAlign w:val="center"/>
          </w:tcPr>
          <w:p w:rsidR="005F03AA" w:rsidRPr="00AE49AC" w:rsidRDefault="005F03AA" w:rsidP="00C32357">
            <w:pPr>
              <w:ind w:right="95"/>
              <w:jc w:val="both"/>
              <w:rPr>
                <w:rFonts w:cstheme="minorHAnsi"/>
                <w:b/>
                <w:lang w:val="it-IT"/>
              </w:rPr>
            </w:pPr>
          </w:p>
        </w:tc>
        <w:tc>
          <w:tcPr>
            <w:tcW w:w="968" w:type="dxa"/>
            <w:shd w:val="clear" w:color="auto" w:fill="auto"/>
            <w:vAlign w:val="center"/>
          </w:tcPr>
          <w:p w:rsidR="005F03AA" w:rsidRPr="00AE49AC" w:rsidRDefault="005F03AA" w:rsidP="00C32357">
            <w:pPr>
              <w:ind w:right="95"/>
              <w:jc w:val="both"/>
              <w:rPr>
                <w:rFonts w:cstheme="minorHAnsi"/>
                <w:b/>
                <w:lang w:val="it-IT"/>
              </w:rPr>
            </w:pPr>
          </w:p>
        </w:tc>
      </w:tr>
      <w:tr w:rsidR="005F03AA" w:rsidRPr="00AE49AC" w:rsidTr="00327726">
        <w:tc>
          <w:tcPr>
            <w:tcW w:w="8738" w:type="dxa"/>
            <w:gridSpan w:val="5"/>
            <w:shd w:val="clear" w:color="auto" w:fill="BDD6EE" w:themeFill="accent5" w:themeFillTint="66"/>
            <w:vAlign w:val="center"/>
          </w:tcPr>
          <w:p w:rsidR="005F03AA" w:rsidRPr="00AE49AC" w:rsidRDefault="00FF320B" w:rsidP="00C32357">
            <w:pPr>
              <w:ind w:right="95"/>
              <w:jc w:val="both"/>
              <w:rPr>
                <w:rFonts w:cstheme="minorHAnsi"/>
                <w:b/>
                <w:lang w:val="it-IT"/>
              </w:rPr>
            </w:pPr>
            <w:r>
              <w:rPr>
                <w:rFonts w:cstheme="minorHAnsi"/>
                <w:b/>
                <w:lang w:val="it-IT"/>
              </w:rPr>
              <w:t>Trasferimento dell’esperienza</w:t>
            </w:r>
            <w:r w:rsidR="005F03AA" w:rsidRPr="00AE49AC">
              <w:rPr>
                <w:rFonts w:cstheme="minorHAnsi"/>
                <w:b/>
                <w:lang w:val="it-IT"/>
              </w:rPr>
              <w:t>:</w:t>
            </w:r>
          </w:p>
        </w:tc>
      </w:tr>
      <w:tr w:rsidR="00034973" w:rsidRPr="00AE49AC" w:rsidTr="00327726">
        <w:tc>
          <w:tcPr>
            <w:tcW w:w="4820" w:type="dxa"/>
          </w:tcPr>
          <w:p w:rsidR="005F03AA" w:rsidRPr="00AE49AC" w:rsidRDefault="006B0BCD" w:rsidP="006F528E">
            <w:pPr>
              <w:ind w:right="95"/>
              <w:jc w:val="both"/>
              <w:rPr>
                <w:rFonts w:cstheme="minorHAnsi"/>
                <w:lang w:val="it-IT"/>
              </w:rPr>
            </w:pPr>
            <w:r>
              <w:rPr>
                <w:rFonts w:cstheme="minorHAnsi"/>
                <w:lang w:val="it-IT"/>
              </w:rPr>
              <w:t xml:space="preserve">trasferimento effettivo delle competenze tra lavoratori più anziani e lavoratori più giovani </w:t>
            </w:r>
            <w:r w:rsidR="005F03AA" w:rsidRPr="00AE49AC">
              <w:rPr>
                <w:rFonts w:cstheme="minorHAnsi"/>
                <w:lang w:val="it-IT"/>
              </w:rPr>
              <w:t>(e</w:t>
            </w:r>
            <w:r w:rsidR="006F528E">
              <w:rPr>
                <w:rFonts w:cstheme="minorHAnsi"/>
                <w:lang w:val="it-IT"/>
              </w:rPr>
              <w:t>s</w:t>
            </w:r>
            <w:r w:rsidR="005F03AA" w:rsidRPr="00AE49AC">
              <w:rPr>
                <w:rFonts w:cstheme="minorHAnsi"/>
                <w:lang w:val="it-IT"/>
              </w:rPr>
              <w:t>., mentoring, coaching, joint learning/training)</w:t>
            </w:r>
          </w:p>
        </w:tc>
        <w:tc>
          <w:tcPr>
            <w:tcW w:w="926" w:type="dxa"/>
            <w:shd w:val="clear" w:color="auto" w:fill="auto"/>
            <w:vAlign w:val="center"/>
          </w:tcPr>
          <w:p w:rsidR="005F03AA" w:rsidRPr="00AE49AC" w:rsidRDefault="005F03AA" w:rsidP="00C32357">
            <w:pPr>
              <w:ind w:right="95"/>
              <w:jc w:val="both"/>
              <w:rPr>
                <w:rFonts w:cstheme="minorHAnsi"/>
                <w:b/>
                <w:lang w:val="it-IT"/>
              </w:rPr>
            </w:pPr>
          </w:p>
        </w:tc>
        <w:tc>
          <w:tcPr>
            <w:tcW w:w="1098" w:type="dxa"/>
            <w:shd w:val="clear" w:color="auto" w:fill="auto"/>
            <w:vAlign w:val="center"/>
          </w:tcPr>
          <w:p w:rsidR="005F03AA" w:rsidRPr="00AE49AC" w:rsidRDefault="005F03AA" w:rsidP="00C32357">
            <w:pPr>
              <w:ind w:right="95"/>
              <w:jc w:val="both"/>
              <w:rPr>
                <w:rFonts w:cstheme="minorHAnsi"/>
                <w:b/>
                <w:lang w:val="it-IT"/>
              </w:rPr>
            </w:pPr>
          </w:p>
        </w:tc>
        <w:tc>
          <w:tcPr>
            <w:tcW w:w="926" w:type="dxa"/>
            <w:shd w:val="clear" w:color="auto" w:fill="auto"/>
            <w:vAlign w:val="center"/>
          </w:tcPr>
          <w:p w:rsidR="005F03AA" w:rsidRPr="00AE49AC" w:rsidRDefault="005F03AA" w:rsidP="00C32357">
            <w:pPr>
              <w:ind w:right="95"/>
              <w:jc w:val="both"/>
              <w:rPr>
                <w:rFonts w:cstheme="minorHAnsi"/>
                <w:b/>
                <w:lang w:val="it-IT"/>
              </w:rPr>
            </w:pPr>
          </w:p>
        </w:tc>
        <w:tc>
          <w:tcPr>
            <w:tcW w:w="968" w:type="dxa"/>
            <w:shd w:val="clear" w:color="auto" w:fill="auto"/>
            <w:vAlign w:val="center"/>
          </w:tcPr>
          <w:p w:rsidR="005F03AA" w:rsidRPr="00AE49AC" w:rsidRDefault="005F03AA" w:rsidP="00C32357">
            <w:pPr>
              <w:ind w:right="95"/>
              <w:jc w:val="both"/>
              <w:rPr>
                <w:rFonts w:cstheme="minorHAnsi"/>
                <w:b/>
                <w:lang w:val="it-IT"/>
              </w:rPr>
            </w:pPr>
          </w:p>
        </w:tc>
      </w:tr>
      <w:tr w:rsidR="00034973" w:rsidRPr="00AE49AC" w:rsidTr="00327726">
        <w:tc>
          <w:tcPr>
            <w:tcW w:w="4820" w:type="dxa"/>
            <w:vAlign w:val="center"/>
          </w:tcPr>
          <w:p w:rsidR="005F03AA" w:rsidRPr="00AE49AC" w:rsidRDefault="006F528E" w:rsidP="00C32357">
            <w:pPr>
              <w:ind w:right="95"/>
              <w:jc w:val="both"/>
              <w:rPr>
                <w:rFonts w:cstheme="minorHAnsi"/>
                <w:lang w:val="it-IT"/>
              </w:rPr>
            </w:pPr>
            <w:r>
              <w:rPr>
                <w:rFonts w:cstheme="minorHAnsi"/>
                <w:lang w:val="it-IT"/>
              </w:rPr>
              <w:t>Pianificazione della successione</w:t>
            </w:r>
          </w:p>
        </w:tc>
        <w:tc>
          <w:tcPr>
            <w:tcW w:w="926" w:type="dxa"/>
            <w:shd w:val="clear" w:color="auto" w:fill="auto"/>
            <w:vAlign w:val="center"/>
          </w:tcPr>
          <w:p w:rsidR="005F03AA" w:rsidRPr="00AE49AC" w:rsidRDefault="005F03AA" w:rsidP="00C32357">
            <w:pPr>
              <w:ind w:right="95"/>
              <w:jc w:val="both"/>
              <w:rPr>
                <w:rFonts w:cstheme="minorHAnsi"/>
                <w:b/>
                <w:lang w:val="it-IT"/>
              </w:rPr>
            </w:pPr>
          </w:p>
        </w:tc>
        <w:tc>
          <w:tcPr>
            <w:tcW w:w="1098" w:type="dxa"/>
            <w:shd w:val="clear" w:color="auto" w:fill="auto"/>
            <w:vAlign w:val="center"/>
          </w:tcPr>
          <w:p w:rsidR="005F03AA" w:rsidRPr="00AE49AC" w:rsidRDefault="005F03AA" w:rsidP="00C32357">
            <w:pPr>
              <w:ind w:right="95"/>
              <w:jc w:val="both"/>
              <w:rPr>
                <w:rFonts w:cstheme="minorHAnsi"/>
                <w:b/>
                <w:lang w:val="it-IT"/>
              </w:rPr>
            </w:pPr>
          </w:p>
        </w:tc>
        <w:tc>
          <w:tcPr>
            <w:tcW w:w="926" w:type="dxa"/>
            <w:shd w:val="clear" w:color="auto" w:fill="auto"/>
            <w:vAlign w:val="center"/>
          </w:tcPr>
          <w:p w:rsidR="005F03AA" w:rsidRPr="00AE49AC" w:rsidRDefault="005F03AA" w:rsidP="00C32357">
            <w:pPr>
              <w:ind w:right="95"/>
              <w:jc w:val="both"/>
              <w:rPr>
                <w:rFonts w:cstheme="minorHAnsi"/>
                <w:b/>
                <w:lang w:val="it-IT"/>
              </w:rPr>
            </w:pPr>
          </w:p>
        </w:tc>
        <w:tc>
          <w:tcPr>
            <w:tcW w:w="968" w:type="dxa"/>
            <w:shd w:val="clear" w:color="auto" w:fill="auto"/>
            <w:vAlign w:val="center"/>
          </w:tcPr>
          <w:p w:rsidR="005F03AA" w:rsidRPr="00AE49AC" w:rsidRDefault="005F03AA" w:rsidP="00C32357">
            <w:pPr>
              <w:ind w:right="95"/>
              <w:jc w:val="both"/>
              <w:rPr>
                <w:rFonts w:cstheme="minorHAnsi"/>
                <w:b/>
                <w:lang w:val="it-IT"/>
              </w:rPr>
            </w:pPr>
          </w:p>
        </w:tc>
      </w:tr>
      <w:tr w:rsidR="00034973" w:rsidRPr="00AE49AC" w:rsidTr="00327726">
        <w:tc>
          <w:tcPr>
            <w:tcW w:w="4820" w:type="dxa"/>
            <w:vMerge w:val="restart"/>
            <w:shd w:val="clear" w:color="auto" w:fill="BDD6EE" w:themeFill="accent5" w:themeFillTint="66"/>
          </w:tcPr>
          <w:p w:rsidR="005F03AA" w:rsidRPr="00AE49AC" w:rsidRDefault="005F03AA" w:rsidP="00C32357">
            <w:pPr>
              <w:ind w:right="95"/>
              <w:jc w:val="both"/>
              <w:rPr>
                <w:rFonts w:cstheme="minorHAnsi"/>
                <w:b/>
                <w:lang w:val="it-IT"/>
              </w:rPr>
            </w:pPr>
          </w:p>
          <w:p w:rsidR="005F03AA" w:rsidRPr="00AE49AC" w:rsidRDefault="005F03AA" w:rsidP="00B3344B">
            <w:pPr>
              <w:ind w:right="95"/>
              <w:jc w:val="both"/>
              <w:rPr>
                <w:rFonts w:cstheme="minorHAnsi"/>
                <w:b/>
                <w:lang w:val="it-IT"/>
              </w:rPr>
            </w:pPr>
            <w:r w:rsidRPr="00AE49AC">
              <w:rPr>
                <w:rFonts w:cstheme="minorHAnsi"/>
                <w:b/>
                <w:lang w:val="it-IT"/>
              </w:rPr>
              <w:t>Subtotal</w:t>
            </w:r>
            <w:r w:rsidR="00B3344B">
              <w:rPr>
                <w:rFonts w:cstheme="minorHAnsi"/>
                <w:b/>
                <w:lang w:val="it-IT"/>
              </w:rPr>
              <w:t>i</w:t>
            </w:r>
          </w:p>
        </w:tc>
        <w:tc>
          <w:tcPr>
            <w:tcW w:w="926" w:type="dxa"/>
            <w:shd w:val="clear" w:color="auto" w:fill="auto"/>
          </w:tcPr>
          <w:p w:rsidR="005F03AA" w:rsidRPr="00AE49AC" w:rsidRDefault="005F03AA" w:rsidP="00C32357">
            <w:pPr>
              <w:ind w:right="95"/>
              <w:jc w:val="both"/>
              <w:rPr>
                <w:rFonts w:cstheme="minorHAnsi"/>
                <w:lang w:val="it-IT"/>
              </w:rPr>
            </w:pPr>
            <w:r w:rsidRPr="00AE49AC">
              <w:rPr>
                <w:rFonts w:cstheme="minorHAnsi"/>
                <w:lang w:val="it-IT"/>
              </w:rPr>
              <w:t>x 2</w:t>
            </w:r>
          </w:p>
        </w:tc>
        <w:tc>
          <w:tcPr>
            <w:tcW w:w="1098" w:type="dxa"/>
            <w:shd w:val="clear" w:color="auto" w:fill="auto"/>
          </w:tcPr>
          <w:p w:rsidR="005F03AA" w:rsidRPr="00AE49AC" w:rsidRDefault="005F03AA" w:rsidP="00C32357">
            <w:pPr>
              <w:ind w:right="95"/>
              <w:jc w:val="both"/>
              <w:rPr>
                <w:rFonts w:cstheme="minorHAnsi"/>
                <w:lang w:val="it-IT"/>
              </w:rPr>
            </w:pPr>
            <w:r w:rsidRPr="00AE49AC">
              <w:rPr>
                <w:rFonts w:cstheme="minorHAnsi"/>
                <w:lang w:val="it-IT"/>
              </w:rPr>
              <w:t>x 1</w:t>
            </w:r>
          </w:p>
        </w:tc>
        <w:tc>
          <w:tcPr>
            <w:tcW w:w="926" w:type="dxa"/>
            <w:shd w:val="clear" w:color="auto" w:fill="auto"/>
          </w:tcPr>
          <w:p w:rsidR="005F03AA" w:rsidRPr="00AE49AC" w:rsidRDefault="005F03AA" w:rsidP="00C32357">
            <w:pPr>
              <w:ind w:right="95"/>
              <w:jc w:val="both"/>
              <w:rPr>
                <w:rFonts w:cstheme="minorHAnsi"/>
                <w:lang w:val="it-IT"/>
              </w:rPr>
            </w:pPr>
            <w:r w:rsidRPr="00AE49AC">
              <w:rPr>
                <w:rFonts w:cstheme="minorHAnsi"/>
                <w:lang w:val="it-IT"/>
              </w:rPr>
              <w:t>x -1</w:t>
            </w:r>
          </w:p>
        </w:tc>
        <w:tc>
          <w:tcPr>
            <w:tcW w:w="968" w:type="dxa"/>
          </w:tcPr>
          <w:p w:rsidR="005F03AA" w:rsidRPr="00AE49AC" w:rsidRDefault="005F03AA" w:rsidP="00C32357">
            <w:pPr>
              <w:ind w:right="95"/>
              <w:jc w:val="both"/>
              <w:rPr>
                <w:rFonts w:cstheme="minorHAnsi"/>
                <w:lang w:val="it-IT"/>
              </w:rPr>
            </w:pPr>
          </w:p>
        </w:tc>
      </w:tr>
      <w:tr w:rsidR="00034973" w:rsidRPr="00AE49AC" w:rsidTr="00327726">
        <w:tc>
          <w:tcPr>
            <w:tcW w:w="4820" w:type="dxa"/>
            <w:vMerge/>
            <w:shd w:val="clear" w:color="auto" w:fill="BDD6EE" w:themeFill="accent5" w:themeFillTint="66"/>
          </w:tcPr>
          <w:p w:rsidR="005F03AA" w:rsidRPr="00AE49AC" w:rsidRDefault="005F03AA" w:rsidP="00C32357">
            <w:pPr>
              <w:ind w:right="95"/>
              <w:jc w:val="both"/>
              <w:rPr>
                <w:rFonts w:cstheme="minorHAnsi"/>
                <w:b/>
                <w:lang w:val="it-IT"/>
              </w:rPr>
            </w:pPr>
          </w:p>
        </w:tc>
        <w:tc>
          <w:tcPr>
            <w:tcW w:w="926" w:type="dxa"/>
            <w:shd w:val="clear" w:color="auto" w:fill="92D050"/>
          </w:tcPr>
          <w:p w:rsidR="005F03AA" w:rsidRPr="00AE49AC" w:rsidRDefault="005F03AA" w:rsidP="00C32357">
            <w:pPr>
              <w:ind w:right="95"/>
              <w:jc w:val="both"/>
              <w:rPr>
                <w:rFonts w:cstheme="minorHAnsi"/>
                <w:lang w:val="it-IT"/>
              </w:rPr>
            </w:pPr>
          </w:p>
        </w:tc>
        <w:tc>
          <w:tcPr>
            <w:tcW w:w="1098" w:type="dxa"/>
            <w:shd w:val="clear" w:color="auto" w:fill="FFFF00"/>
          </w:tcPr>
          <w:p w:rsidR="005F03AA" w:rsidRPr="00AE49AC" w:rsidRDefault="005F03AA" w:rsidP="00C32357">
            <w:pPr>
              <w:ind w:right="95"/>
              <w:jc w:val="both"/>
              <w:rPr>
                <w:rFonts w:cstheme="minorHAnsi"/>
                <w:lang w:val="it-IT"/>
              </w:rPr>
            </w:pPr>
          </w:p>
        </w:tc>
        <w:tc>
          <w:tcPr>
            <w:tcW w:w="926" w:type="dxa"/>
            <w:shd w:val="clear" w:color="auto" w:fill="FF0000"/>
          </w:tcPr>
          <w:p w:rsidR="005F03AA" w:rsidRPr="00AE49AC" w:rsidRDefault="005F03AA" w:rsidP="00C32357">
            <w:pPr>
              <w:ind w:right="95"/>
              <w:jc w:val="both"/>
              <w:rPr>
                <w:rFonts w:cstheme="minorHAnsi"/>
                <w:lang w:val="it-IT"/>
              </w:rPr>
            </w:pPr>
          </w:p>
        </w:tc>
        <w:tc>
          <w:tcPr>
            <w:tcW w:w="968" w:type="dxa"/>
          </w:tcPr>
          <w:p w:rsidR="005F03AA" w:rsidRPr="00AE49AC" w:rsidRDefault="005F03AA" w:rsidP="00C32357">
            <w:pPr>
              <w:ind w:right="95"/>
              <w:jc w:val="both"/>
              <w:rPr>
                <w:rFonts w:cstheme="minorHAnsi"/>
                <w:lang w:val="it-IT"/>
              </w:rPr>
            </w:pPr>
          </w:p>
        </w:tc>
      </w:tr>
      <w:tr w:rsidR="00034973" w:rsidRPr="00AE49AC" w:rsidTr="00327726">
        <w:tc>
          <w:tcPr>
            <w:tcW w:w="4820" w:type="dxa"/>
            <w:shd w:val="clear" w:color="auto" w:fill="BDD6EE" w:themeFill="accent5" w:themeFillTint="66"/>
          </w:tcPr>
          <w:p w:rsidR="005F03AA" w:rsidRPr="00AE49AC" w:rsidRDefault="00B3344B" w:rsidP="004F3F0B">
            <w:pPr>
              <w:ind w:right="95"/>
              <w:jc w:val="both"/>
              <w:rPr>
                <w:rFonts w:cstheme="minorHAnsi"/>
                <w:b/>
                <w:lang w:val="it-IT"/>
              </w:rPr>
            </w:pPr>
            <w:r>
              <w:rPr>
                <w:rFonts w:cstheme="minorHAnsi"/>
                <w:b/>
                <w:lang w:val="it-IT"/>
              </w:rPr>
              <w:lastRenderedPageBreak/>
              <w:t>Il tuo</w:t>
            </w:r>
            <w:r w:rsidR="005F03AA" w:rsidRPr="00AE49AC">
              <w:rPr>
                <w:rFonts w:cstheme="minorHAnsi"/>
                <w:b/>
                <w:lang w:val="it-IT"/>
              </w:rPr>
              <w:t xml:space="preserve"> </w:t>
            </w:r>
            <w:r>
              <w:rPr>
                <w:rFonts w:cstheme="minorHAnsi"/>
                <w:b/>
                <w:lang w:val="it-IT"/>
              </w:rPr>
              <w:t>punteggio</w:t>
            </w:r>
            <w:r w:rsidR="005F03AA" w:rsidRPr="00AE49AC">
              <w:rPr>
                <w:rFonts w:cstheme="minorHAnsi"/>
                <w:b/>
                <w:vertAlign w:val="superscript"/>
                <w:lang w:val="it-IT"/>
              </w:rPr>
              <w:t>(</w:t>
            </w:r>
            <w:r w:rsidR="005F03AA" w:rsidRPr="00AE49AC">
              <w:rPr>
                <w:rStyle w:val="Rimandonotaapidipagina"/>
                <w:rFonts w:cstheme="minorHAnsi"/>
                <w:b/>
                <w:lang w:val="it-IT"/>
              </w:rPr>
              <w:footnoteReference w:id="9"/>
            </w:r>
            <w:r w:rsidR="005F03AA" w:rsidRPr="00AE49AC">
              <w:rPr>
                <w:rFonts w:cstheme="minorHAnsi"/>
                <w:b/>
                <w:vertAlign w:val="superscript"/>
                <w:lang w:val="it-IT"/>
              </w:rPr>
              <w:t>)</w:t>
            </w:r>
            <w:r w:rsidR="004F3F0B">
              <w:rPr>
                <w:rFonts w:cstheme="minorHAnsi"/>
                <w:b/>
                <w:lang w:val="it-IT"/>
              </w:rPr>
              <w:t xml:space="preserve"> “Qualità dell’invecchiamento attivo”</w:t>
            </w:r>
            <w:r w:rsidR="005F03AA" w:rsidRPr="00AE49AC">
              <w:rPr>
                <w:rFonts w:cstheme="minorHAnsi"/>
                <w:b/>
                <w:lang w:val="it-IT"/>
              </w:rPr>
              <w:t>:</w:t>
            </w:r>
          </w:p>
        </w:tc>
        <w:tc>
          <w:tcPr>
            <w:tcW w:w="3918" w:type="dxa"/>
            <w:gridSpan w:val="4"/>
            <w:shd w:val="clear" w:color="auto" w:fill="auto"/>
          </w:tcPr>
          <w:p w:rsidR="005F03AA" w:rsidRPr="00AE49AC" w:rsidRDefault="005F03AA" w:rsidP="00C32357">
            <w:pPr>
              <w:ind w:right="95"/>
              <w:jc w:val="both"/>
              <w:rPr>
                <w:rFonts w:cstheme="minorHAnsi"/>
                <w:lang w:val="it-IT"/>
              </w:rPr>
            </w:pPr>
          </w:p>
        </w:tc>
      </w:tr>
    </w:tbl>
    <w:p w:rsidR="004F3F0B" w:rsidRDefault="004F3F0B" w:rsidP="00C32357">
      <w:pPr>
        <w:jc w:val="both"/>
        <w:rPr>
          <w:rFonts w:cstheme="minorHAnsi"/>
          <w:b/>
          <w:highlight w:val="green"/>
          <w:lang w:val="it-IT"/>
        </w:rPr>
      </w:pPr>
    </w:p>
    <w:p w:rsidR="00426D2F" w:rsidRPr="00AE49AC" w:rsidRDefault="00426D2F" w:rsidP="00C32357">
      <w:pPr>
        <w:jc w:val="both"/>
        <w:rPr>
          <w:rFonts w:cstheme="minorHAnsi"/>
          <w:b/>
          <w:lang w:val="it-IT"/>
        </w:rPr>
      </w:pPr>
      <w:r w:rsidRPr="00AE49AC">
        <w:rPr>
          <w:rFonts w:cstheme="minorHAnsi"/>
          <w:b/>
          <w:highlight w:val="green"/>
          <w:lang w:val="it-IT"/>
        </w:rPr>
        <w:t xml:space="preserve">UNIT 6. </w:t>
      </w:r>
      <w:r w:rsidR="004F3F0B" w:rsidRPr="004F3F0B">
        <w:rPr>
          <w:rFonts w:cstheme="minorHAnsi"/>
          <w:b/>
          <w:highlight w:val="green"/>
          <w:lang w:val="it-IT"/>
        </w:rPr>
        <w:t>Pool di risorse</w:t>
      </w:r>
    </w:p>
    <w:p w:rsidR="00612907" w:rsidRPr="00AE49AC" w:rsidRDefault="00426D2F" w:rsidP="004F3F0B">
      <w:pPr>
        <w:pStyle w:val="Titolo2"/>
        <w:spacing w:after="160"/>
        <w:ind w:right="95"/>
        <w:jc w:val="both"/>
        <w:rPr>
          <w:rFonts w:asciiTheme="minorHAnsi" w:hAnsiTheme="minorHAnsi" w:cstheme="minorHAnsi"/>
          <w:sz w:val="22"/>
          <w:szCs w:val="22"/>
          <w:lang w:val="it-IT"/>
        </w:rPr>
      </w:pPr>
      <w:r w:rsidRPr="00AE49AC">
        <w:rPr>
          <w:rFonts w:asciiTheme="minorHAnsi" w:hAnsiTheme="minorHAnsi" w:cstheme="minorHAnsi"/>
          <w:sz w:val="22"/>
          <w:szCs w:val="22"/>
          <w:lang w:val="it-IT"/>
        </w:rPr>
        <w:t xml:space="preserve">6.1. </w:t>
      </w:r>
      <w:commentRangeStart w:id="7"/>
      <w:r w:rsidR="00E60D1E">
        <w:rPr>
          <w:rFonts w:asciiTheme="minorHAnsi" w:hAnsiTheme="minorHAnsi" w:cstheme="minorHAnsi"/>
          <w:sz w:val="22"/>
          <w:szCs w:val="22"/>
          <w:lang w:val="it-IT"/>
        </w:rPr>
        <w:t>Veicolare l’</w:t>
      </w:r>
      <w:r w:rsidR="004F3F0B" w:rsidRPr="00060622">
        <w:rPr>
          <w:rFonts w:asciiTheme="minorHAnsi" w:hAnsiTheme="minorHAnsi" w:cstheme="minorHAnsi"/>
          <w:sz w:val="22"/>
          <w:szCs w:val="22"/>
          <w:lang w:val="it-IT"/>
        </w:rPr>
        <w:t xml:space="preserve"> invecchiamento attivo </w:t>
      </w:r>
      <w:r w:rsidR="00E60D1E">
        <w:rPr>
          <w:rFonts w:asciiTheme="minorHAnsi" w:hAnsiTheme="minorHAnsi" w:cstheme="minorHAnsi"/>
          <w:sz w:val="22"/>
          <w:szCs w:val="22"/>
          <w:lang w:val="it-IT"/>
        </w:rPr>
        <w:t>nei confronti dei</w:t>
      </w:r>
      <w:r w:rsidR="004F3F0B" w:rsidRPr="00060622">
        <w:rPr>
          <w:rFonts w:asciiTheme="minorHAnsi" w:hAnsiTheme="minorHAnsi" w:cstheme="minorHAnsi"/>
          <w:sz w:val="22"/>
          <w:szCs w:val="22"/>
          <w:lang w:val="it-IT"/>
        </w:rPr>
        <w:t xml:space="preserve"> lavoratori</w:t>
      </w:r>
      <w:commentRangeEnd w:id="7"/>
      <w:r w:rsidR="00E60D1E">
        <w:rPr>
          <w:rStyle w:val="Rimandocommento"/>
          <w:rFonts w:asciiTheme="minorHAnsi" w:eastAsiaTheme="minorEastAsia" w:hAnsiTheme="minorHAnsi" w:cstheme="minorBidi"/>
          <w:b w:val="0"/>
          <w:color w:val="auto"/>
        </w:rPr>
        <w:commentReference w:id="7"/>
      </w:r>
    </w:p>
    <w:p w:rsidR="004F3F0B" w:rsidRPr="004F3F0B" w:rsidRDefault="004F3F0B" w:rsidP="004F3F0B">
      <w:pPr>
        <w:autoSpaceDE w:val="0"/>
        <w:autoSpaceDN w:val="0"/>
        <w:adjustRightInd w:val="0"/>
        <w:spacing w:after="0" w:line="240" w:lineRule="auto"/>
        <w:jc w:val="both"/>
        <w:rPr>
          <w:rFonts w:cstheme="minorHAnsi"/>
          <w:lang w:val="it-IT"/>
        </w:rPr>
      </w:pPr>
      <w:r w:rsidRPr="004F3F0B">
        <w:rPr>
          <w:rFonts w:cstheme="minorHAnsi"/>
          <w:lang w:val="it-IT"/>
        </w:rPr>
        <w:t>La proporzione di lavoratori anziani nell'Unione europea aumenterà nei prossimi decenni. Di conseguenza, l'età media dei lavoratori europei sarà presto più alta che mai. Cosa dovremmo fare a riguardo? Dobbiamo definire strategie per prolungare la vita lavorativa dei dipendenti, incoraggiandoli ad intensificare il loro impegno nei confronti dell'azienda e ad avere un atteggiamento positivo nei confronti del lavoro. Tutto ciò può essere fatto migliorando la loro salute, la qualità della vita e la soddisfazione sul lavoro.</w:t>
      </w:r>
    </w:p>
    <w:p w:rsidR="004F3F0B" w:rsidRDefault="004F3F0B" w:rsidP="004F3F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it-IT" w:eastAsia="it-IT"/>
        </w:rPr>
      </w:pPr>
    </w:p>
    <w:p w:rsidR="004F3F0B" w:rsidRPr="004F3F0B" w:rsidRDefault="004F3F0B" w:rsidP="00A70F51">
      <w:pPr>
        <w:autoSpaceDE w:val="0"/>
        <w:autoSpaceDN w:val="0"/>
        <w:adjustRightInd w:val="0"/>
        <w:spacing w:after="0" w:line="240" w:lineRule="auto"/>
        <w:jc w:val="both"/>
        <w:rPr>
          <w:rFonts w:cstheme="minorHAnsi"/>
          <w:lang w:val="it-IT"/>
        </w:rPr>
      </w:pPr>
      <w:r w:rsidRPr="004F3F0B">
        <w:rPr>
          <w:rFonts w:cstheme="minorHAnsi"/>
          <w:lang w:val="it-IT"/>
        </w:rPr>
        <w:t>Ciò significa che il luogo di lavoro deve diventare una piattaforma importante per promuovere l'invecchiamento attivo (</w:t>
      </w:r>
      <w:r w:rsidRPr="00A70F51">
        <w:rPr>
          <w:rFonts w:cstheme="minorHAnsi"/>
          <w:lang w:val="it-IT"/>
        </w:rPr>
        <w:t>IA</w:t>
      </w:r>
      <w:r w:rsidRPr="004F3F0B">
        <w:rPr>
          <w:rFonts w:cstheme="minorHAnsi"/>
          <w:lang w:val="it-IT"/>
        </w:rPr>
        <w:t>). Quali vantaggi ha la promozione dell'invecchiamento attivo per i lavoratori?</w:t>
      </w:r>
    </w:p>
    <w:p w:rsidR="004F3F0B" w:rsidRPr="004F3F0B" w:rsidRDefault="004F3F0B" w:rsidP="00A70F51">
      <w:pPr>
        <w:autoSpaceDE w:val="0"/>
        <w:autoSpaceDN w:val="0"/>
        <w:adjustRightInd w:val="0"/>
        <w:spacing w:after="0" w:line="240" w:lineRule="auto"/>
        <w:jc w:val="both"/>
        <w:rPr>
          <w:rFonts w:cstheme="minorHAnsi"/>
          <w:lang w:val="it-IT"/>
        </w:rPr>
      </w:pPr>
    </w:p>
    <w:p w:rsidR="004F3F0B" w:rsidRPr="00A70F51" w:rsidRDefault="004F3F0B" w:rsidP="00A70F51">
      <w:pPr>
        <w:autoSpaceDE w:val="0"/>
        <w:autoSpaceDN w:val="0"/>
        <w:adjustRightInd w:val="0"/>
        <w:spacing w:after="0" w:line="240" w:lineRule="auto"/>
        <w:jc w:val="both"/>
        <w:rPr>
          <w:rFonts w:cstheme="minorHAnsi"/>
          <w:lang w:val="it-IT"/>
        </w:rPr>
      </w:pPr>
      <w:r w:rsidRPr="004F3F0B">
        <w:rPr>
          <w:rFonts w:cstheme="minorHAnsi"/>
          <w:lang w:val="it-IT"/>
        </w:rPr>
        <w:t>Le misure che promuovono l'</w:t>
      </w:r>
      <w:r w:rsidRPr="00A70F51">
        <w:rPr>
          <w:rFonts w:cstheme="minorHAnsi"/>
          <w:lang w:val="it-IT"/>
        </w:rPr>
        <w:t>IA</w:t>
      </w:r>
      <w:r w:rsidRPr="004F3F0B">
        <w:rPr>
          <w:rFonts w:cstheme="minorHAnsi"/>
          <w:lang w:val="it-IT"/>
        </w:rPr>
        <w:t xml:space="preserve"> migliorano e rafforzano i lavoratori più anziani in vari modi. Prima di tutto, le condizioni fisiche e cognitive del lavoro sono adattate alle esigenze di ciascun dipendente, a seconda delle sue capacità. Questo </w:t>
      </w:r>
      <w:r w:rsidR="00A70F51" w:rsidRPr="00A70F51">
        <w:rPr>
          <w:rFonts w:cstheme="minorHAnsi"/>
          <w:lang w:val="it-IT"/>
        </w:rPr>
        <w:t>comporta che</w:t>
      </w:r>
      <w:r w:rsidRPr="004F3F0B">
        <w:rPr>
          <w:rFonts w:cstheme="minorHAnsi"/>
          <w:lang w:val="it-IT"/>
        </w:rPr>
        <w:t xml:space="preserve"> i lavoratori più anziani </w:t>
      </w:r>
      <w:r w:rsidRPr="00A70F51">
        <w:rPr>
          <w:rFonts w:cstheme="minorHAnsi"/>
          <w:lang w:val="it-IT"/>
        </w:rPr>
        <w:t>percepiscano</w:t>
      </w:r>
      <w:r w:rsidRPr="004F3F0B">
        <w:rPr>
          <w:rFonts w:cstheme="minorHAnsi"/>
          <w:lang w:val="it-IT"/>
        </w:rPr>
        <w:t xml:space="preserve"> un maggiore senso di benessere, </w:t>
      </w:r>
      <w:r w:rsidR="00A70F51" w:rsidRPr="00A70F51">
        <w:rPr>
          <w:rFonts w:cstheme="minorHAnsi"/>
          <w:lang w:val="it-IT"/>
        </w:rPr>
        <w:t>un</w:t>
      </w:r>
      <w:r w:rsidRPr="004F3F0B">
        <w:rPr>
          <w:rFonts w:cstheme="minorHAnsi"/>
          <w:lang w:val="it-IT"/>
        </w:rPr>
        <w:t xml:space="preserve"> atteggiament</w:t>
      </w:r>
      <w:r w:rsidR="00A70F51" w:rsidRPr="00A70F51">
        <w:rPr>
          <w:rFonts w:cstheme="minorHAnsi"/>
          <w:lang w:val="it-IT"/>
        </w:rPr>
        <w:t>o</w:t>
      </w:r>
      <w:r w:rsidRPr="004F3F0B">
        <w:rPr>
          <w:rFonts w:cstheme="minorHAnsi"/>
          <w:lang w:val="it-IT"/>
        </w:rPr>
        <w:t xml:space="preserve"> più positiv</w:t>
      </w:r>
      <w:r w:rsidR="00A70F51" w:rsidRPr="00A70F51">
        <w:rPr>
          <w:rFonts w:cstheme="minorHAnsi"/>
          <w:lang w:val="it-IT"/>
        </w:rPr>
        <w:t>o</w:t>
      </w:r>
      <w:r w:rsidRPr="004F3F0B">
        <w:rPr>
          <w:rFonts w:cstheme="minorHAnsi"/>
          <w:lang w:val="it-IT"/>
        </w:rPr>
        <w:t xml:space="preserve"> sul lavoro e</w:t>
      </w:r>
      <w:r w:rsidR="00A70F51" w:rsidRPr="00A70F51">
        <w:rPr>
          <w:rFonts w:cstheme="minorHAnsi"/>
          <w:lang w:val="it-IT"/>
        </w:rPr>
        <w:t xml:space="preserve"> </w:t>
      </w:r>
      <w:r w:rsidRPr="004F3F0B">
        <w:rPr>
          <w:rFonts w:cstheme="minorHAnsi"/>
          <w:lang w:val="it-IT"/>
        </w:rPr>
        <w:t>un più alto grado di occupabilità.</w:t>
      </w:r>
    </w:p>
    <w:p w:rsidR="00612907" w:rsidRPr="0083224D" w:rsidRDefault="004F3F0B" w:rsidP="00C32357">
      <w:pPr>
        <w:autoSpaceDE w:val="0"/>
        <w:autoSpaceDN w:val="0"/>
        <w:adjustRightInd w:val="0"/>
        <w:spacing w:after="0" w:line="240" w:lineRule="auto"/>
        <w:jc w:val="both"/>
        <w:rPr>
          <w:rFonts w:cstheme="minorHAnsi"/>
          <w:lang w:val="it-IT"/>
        </w:rPr>
      </w:pPr>
      <w:r w:rsidRPr="0083224D">
        <w:rPr>
          <w:rFonts w:cstheme="minorHAnsi"/>
          <w:lang w:val="it-IT"/>
        </w:rPr>
        <w:br/>
      </w:r>
      <w:r w:rsidR="00A70F51" w:rsidRPr="0083224D">
        <w:rPr>
          <w:rFonts w:cstheme="minorHAnsi"/>
          <w:lang w:val="it-IT"/>
        </w:rPr>
        <w:t>Inoltre, fare dell’IA</w:t>
      </w:r>
      <w:r w:rsidRPr="0083224D">
        <w:rPr>
          <w:rFonts w:cstheme="minorHAnsi"/>
          <w:lang w:val="it-IT"/>
        </w:rPr>
        <w:t xml:space="preserve"> una priorità </w:t>
      </w:r>
      <w:r w:rsidR="0083224D" w:rsidRPr="0083224D">
        <w:rPr>
          <w:rFonts w:cstheme="minorHAnsi"/>
          <w:lang w:val="it-IT"/>
        </w:rPr>
        <w:t>comporta</w:t>
      </w:r>
      <w:r w:rsidRPr="0083224D">
        <w:rPr>
          <w:rFonts w:cstheme="minorHAnsi"/>
          <w:lang w:val="it-IT"/>
        </w:rPr>
        <w:t xml:space="preserve"> conseguenze positive </w:t>
      </w:r>
      <w:r w:rsidR="0083224D" w:rsidRPr="0083224D">
        <w:rPr>
          <w:rFonts w:cstheme="minorHAnsi"/>
          <w:lang w:val="it-IT"/>
        </w:rPr>
        <w:t>per</w:t>
      </w:r>
      <w:r w:rsidRPr="0083224D">
        <w:rPr>
          <w:rFonts w:cstheme="minorHAnsi"/>
          <w:lang w:val="it-IT"/>
        </w:rPr>
        <w:t xml:space="preserve"> tutti i lavoratori, in termini di relazioni tra generazioni. Il lavoro è un </w:t>
      </w:r>
      <w:r w:rsidRPr="0083224D">
        <w:rPr>
          <w:rFonts w:cstheme="minorHAnsi"/>
          <w:b/>
          <w:lang w:val="it-IT"/>
        </w:rPr>
        <w:t>mezzo di scambio sociale</w:t>
      </w:r>
      <w:r w:rsidRPr="0083224D">
        <w:rPr>
          <w:rFonts w:cstheme="minorHAnsi"/>
          <w:lang w:val="it-IT"/>
        </w:rPr>
        <w:t xml:space="preserve"> tra persone di </w:t>
      </w:r>
      <w:r w:rsidR="0083224D" w:rsidRPr="0083224D">
        <w:rPr>
          <w:rFonts w:cstheme="minorHAnsi"/>
          <w:lang w:val="it-IT"/>
        </w:rPr>
        <w:t xml:space="preserve">età </w:t>
      </w:r>
      <w:r w:rsidRPr="0083224D">
        <w:rPr>
          <w:rFonts w:cstheme="minorHAnsi"/>
          <w:lang w:val="it-IT"/>
        </w:rPr>
        <w:t xml:space="preserve">diverse, ma è anche uno spazio in cui riunire le competenze dei lavoratori più giovani e di quelli </w:t>
      </w:r>
      <w:r w:rsidR="0083224D" w:rsidRPr="0083224D">
        <w:rPr>
          <w:rFonts w:cstheme="minorHAnsi"/>
          <w:lang w:val="it-IT"/>
        </w:rPr>
        <w:t>più anziani</w:t>
      </w:r>
      <w:r w:rsidRPr="0083224D">
        <w:rPr>
          <w:rFonts w:cstheme="minorHAnsi"/>
          <w:lang w:val="it-IT"/>
        </w:rPr>
        <w:t>. Ciò accresce naturalmente l'apprendimento intergenerazionale, che può assumere la forma di orientamento, formazione e consulenza tra gli individui.</w:t>
      </w:r>
    </w:p>
    <w:p w:rsidR="00AE65AC" w:rsidRDefault="00AE65AC" w:rsidP="004F3F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it-IT" w:eastAsia="it-IT"/>
        </w:rPr>
      </w:pPr>
    </w:p>
    <w:p w:rsidR="004F3F0B" w:rsidRPr="004F3F0B" w:rsidRDefault="004F3F0B" w:rsidP="00365257">
      <w:pPr>
        <w:autoSpaceDE w:val="0"/>
        <w:autoSpaceDN w:val="0"/>
        <w:adjustRightInd w:val="0"/>
        <w:spacing w:after="0" w:line="240" w:lineRule="auto"/>
        <w:jc w:val="both"/>
        <w:rPr>
          <w:rFonts w:cstheme="minorHAnsi"/>
          <w:lang w:val="it-IT"/>
        </w:rPr>
      </w:pPr>
      <w:r w:rsidRPr="004F3F0B">
        <w:rPr>
          <w:rFonts w:cstheme="minorHAnsi"/>
          <w:lang w:val="it-IT"/>
        </w:rPr>
        <w:t xml:space="preserve">Le aziende che sostengono </w:t>
      </w:r>
      <w:r w:rsidR="00AE65AC" w:rsidRPr="00365257">
        <w:rPr>
          <w:rFonts w:cstheme="minorHAnsi"/>
          <w:lang w:val="it-IT"/>
        </w:rPr>
        <w:t>l</w:t>
      </w:r>
      <w:r w:rsidR="00365257">
        <w:rPr>
          <w:rFonts w:cstheme="minorHAnsi"/>
          <w:lang w:val="it-IT"/>
        </w:rPr>
        <w:t>’</w:t>
      </w:r>
      <w:r w:rsidR="00AE65AC" w:rsidRPr="00365257">
        <w:rPr>
          <w:rFonts w:cstheme="minorHAnsi"/>
          <w:lang w:val="it-IT"/>
        </w:rPr>
        <w:t>I</w:t>
      </w:r>
      <w:r w:rsidRPr="004F3F0B">
        <w:rPr>
          <w:rFonts w:cstheme="minorHAnsi"/>
          <w:lang w:val="it-IT"/>
        </w:rPr>
        <w:t>A offrono ai lavoratori maggiori opportunità di apprendimento e sviluppo man mano che invecchiano, specialmente quando i lavoratori raggiungono la vecchiaia. L'apprendimento è senza età: ciò che cambia è il modo in cui avviene l'apprendimento. Nelle strutture che promuovono</w:t>
      </w:r>
      <w:r w:rsidR="00365257" w:rsidRPr="00365257">
        <w:rPr>
          <w:rFonts w:cstheme="minorHAnsi"/>
          <w:lang w:val="it-IT"/>
        </w:rPr>
        <w:t xml:space="preserve"> l'I</w:t>
      </w:r>
      <w:r w:rsidRPr="004F3F0B">
        <w:rPr>
          <w:rFonts w:cstheme="minorHAnsi"/>
          <w:lang w:val="it-IT"/>
        </w:rPr>
        <w:t xml:space="preserve">A, i lavoratori più anziani hanno un accesso più facile alla formazione, per lo sviluppo personale e professionale, e hanno uguali opportunità di acquisire nuove competenze e aggiornare </w:t>
      </w:r>
      <w:r w:rsidR="00365257" w:rsidRPr="00365257">
        <w:rPr>
          <w:rFonts w:cstheme="minorHAnsi"/>
          <w:lang w:val="it-IT"/>
        </w:rPr>
        <w:t>le</w:t>
      </w:r>
      <w:r w:rsidRPr="004F3F0B">
        <w:rPr>
          <w:rFonts w:cstheme="minorHAnsi"/>
          <w:lang w:val="it-IT"/>
        </w:rPr>
        <w:t xml:space="preserve"> competenze professionali</w:t>
      </w:r>
      <w:r w:rsidR="00365257" w:rsidRPr="00365257">
        <w:rPr>
          <w:rFonts w:cstheme="minorHAnsi"/>
          <w:lang w:val="it-IT"/>
        </w:rPr>
        <w:t xml:space="preserve"> già acquisite</w:t>
      </w:r>
      <w:r w:rsidRPr="004F3F0B">
        <w:rPr>
          <w:rFonts w:cstheme="minorHAnsi"/>
          <w:lang w:val="it-IT"/>
        </w:rPr>
        <w:t>.</w:t>
      </w:r>
    </w:p>
    <w:p w:rsidR="00E60D1E" w:rsidRDefault="00E60D1E" w:rsidP="00BA329E">
      <w:pPr>
        <w:spacing w:line="240" w:lineRule="auto"/>
        <w:jc w:val="both"/>
        <w:rPr>
          <w:rFonts w:cstheme="minorHAnsi"/>
          <w:lang w:val="it-IT"/>
        </w:rPr>
      </w:pPr>
    </w:p>
    <w:p w:rsidR="004F3F0B" w:rsidRPr="004F3F0B" w:rsidRDefault="004F3F0B" w:rsidP="00BA329E">
      <w:pPr>
        <w:spacing w:line="240" w:lineRule="auto"/>
        <w:jc w:val="both"/>
        <w:rPr>
          <w:rFonts w:cstheme="minorHAnsi"/>
          <w:lang w:val="it-IT"/>
        </w:rPr>
      </w:pPr>
      <w:r w:rsidRPr="004F3F0B">
        <w:rPr>
          <w:rFonts w:cstheme="minorHAnsi"/>
          <w:lang w:val="it-IT"/>
        </w:rPr>
        <w:t>In conclusione, le misure effica</w:t>
      </w:r>
      <w:r w:rsidR="00365257" w:rsidRPr="00BA329E">
        <w:rPr>
          <w:rFonts w:cstheme="minorHAnsi"/>
          <w:lang w:val="it-IT"/>
        </w:rPr>
        <w:t>ci per l'I</w:t>
      </w:r>
      <w:r w:rsidRPr="004F3F0B">
        <w:rPr>
          <w:rFonts w:cstheme="minorHAnsi"/>
          <w:lang w:val="it-IT"/>
        </w:rPr>
        <w:t>A, oltre a prolungare la vita lavorativa dei dipendenti e quindi a ritardare il pensionamento, apportano anche miglioramenti alla salute e alla capacità dei lavoratori più anziani. Promuovono ambienti di lavoro che non discriminano i lavoratori più anziani e supportano l'apprendimento permanente, adattando i processi di apprendimento alle esigenze di questi lavoratori.</w:t>
      </w:r>
    </w:p>
    <w:p w:rsidR="004F3F0B" w:rsidRPr="004F3F0B" w:rsidRDefault="00B9615F" w:rsidP="004209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000000"/>
          <w:lang w:val="it-IT"/>
        </w:rPr>
      </w:pPr>
      <w:r>
        <w:rPr>
          <w:rFonts w:cstheme="minorHAnsi"/>
          <w:color w:val="000000"/>
          <w:lang w:val="it-IT"/>
        </w:rPr>
        <w:t xml:space="preserve">Sappiamo che l’organizzazione del lavoro </w:t>
      </w:r>
      <w:r w:rsidR="004F3F0B" w:rsidRPr="004F3F0B">
        <w:rPr>
          <w:rFonts w:cstheme="minorHAnsi"/>
          <w:color w:val="000000"/>
          <w:lang w:val="it-IT"/>
        </w:rPr>
        <w:t xml:space="preserve"> posi</w:t>
      </w:r>
      <w:r>
        <w:rPr>
          <w:rFonts w:cstheme="minorHAnsi"/>
          <w:color w:val="000000"/>
          <w:lang w:val="it-IT"/>
        </w:rPr>
        <w:t>tive e favorevoli alle persone a</w:t>
      </w:r>
      <w:r w:rsidR="004F3F0B" w:rsidRPr="004F3F0B">
        <w:rPr>
          <w:rFonts w:cstheme="minorHAnsi"/>
          <w:color w:val="000000"/>
          <w:lang w:val="it-IT"/>
        </w:rPr>
        <w:t xml:space="preserve">nziane possono aiutare ad evitare malattie e deterioramento fisico / mentale, migliorare le capacità cognitive e fisiche e generare atteggiamenti positivi e attivi nei confronti della vita. La qualità della nostra vita lavorativa ha un grande impatto su tutti noi, dal momento che molti di noi trascorrono molto del nostro tempo lavorando. Recenti studi </w:t>
      </w:r>
      <w:r w:rsidR="00060622">
        <w:rPr>
          <w:rFonts w:cstheme="minorHAnsi"/>
          <w:color w:val="000000"/>
          <w:lang w:val="it-IT"/>
        </w:rPr>
        <w:t>trasversali</w:t>
      </w:r>
      <w:r w:rsidR="004F3F0B" w:rsidRPr="004F3F0B">
        <w:rPr>
          <w:rFonts w:cstheme="minorHAnsi"/>
          <w:color w:val="000000"/>
          <w:lang w:val="it-IT"/>
        </w:rPr>
        <w:t xml:space="preserve"> indicano che la capacità lavorativa di una persona prima del pensionamento è un buon </w:t>
      </w:r>
      <w:r w:rsidR="00060622">
        <w:rPr>
          <w:rFonts w:cstheme="minorHAnsi"/>
          <w:color w:val="000000"/>
          <w:lang w:val="it-IT"/>
        </w:rPr>
        <w:t>inidce di previsione</w:t>
      </w:r>
      <w:r w:rsidR="004F3F0B" w:rsidRPr="004F3F0B">
        <w:rPr>
          <w:rFonts w:cstheme="minorHAnsi"/>
          <w:color w:val="000000"/>
          <w:lang w:val="it-IT"/>
        </w:rPr>
        <w:t xml:space="preserve"> di quanto tale persona sarà indipendente nella sua vita quotidiana tra i 73 e gli 85 anni. Quindi, maggiore è la capacità lavorativa prima del </w:t>
      </w:r>
      <w:r w:rsidR="004F3F0B" w:rsidRPr="004F3F0B">
        <w:rPr>
          <w:rFonts w:cstheme="minorHAnsi"/>
          <w:color w:val="000000"/>
          <w:lang w:val="it-IT"/>
        </w:rPr>
        <w:lastRenderedPageBreak/>
        <w:t xml:space="preserve">pensionamento, migliore è la qualità della vita </w:t>
      </w:r>
      <w:r w:rsidR="00060622">
        <w:rPr>
          <w:rFonts w:cstheme="minorHAnsi"/>
          <w:color w:val="000000"/>
          <w:lang w:val="it-IT"/>
        </w:rPr>
        <w:t>di lì a poco</w:t>
      </w:r>
      <w:r w:rsidR="004F3F0B" w:rsidRPr="004F3F0B">
        <w:rPr>
          <w:rFonts w:cstheme="minorHAnsi"/>
          <w:color w:val="000000"/>
          <w:lang w:val="it-IT"/>
        </w:rPr>
        <w:t xml:space="preserve">. Chiaramente, fare </w:t>
      </w:r>
      <w:r w:rsidR="00060622" w:rsidRPr="004F3F0B">
        <w:rPr>
          <w:rFonts w:cstheme="minorHAnsi"/>
          <w:color w:val="000000"/>
          <w:lang w:val="it-IT"/>
        </w:rPr>
        <w:t xml:space="preserve">investimenti </w:t>
      </w:r>
      <w:r w:rsidR="00060622">
        <w:rPr>
          <w:rFonts w:cstheme="minorHAnsi"/>
          <w:color w:val="000000"/>
          <w:lang w:val="it-IT"/>
        </w:rPr>
        <w:t>significativi</w:t>
      </w:r>
      <w:r w:rsidR="004F3F0B" w:rsidRPr="004F3F0B">
        <w:rPr>
          <w:rFonts w:cstheme="minorHAnsi"/>
          <w:color w:val="000000"/>
          <w:lang w:val="it-IT"/>
        </w:rPr>
        <w:t xml:space="preserve"> nel settore dell'invecchiamento attivo sul lavoro è di grande importanza. Investire in sicurezza e salu</w:t>
      </w:r>
      <w:r w:rsidR="00060622">
        <w:rPr>
          <w:rFonts w:cstheme="minorHAnsi"/>
          <w:color w:val="000000"/>
          <w:lang w:val="it-IT"/>
        </w:rPr>
        <w:t xml:space="preserve">te sul lavoro equivale ad investire </w:t>
      </w:r>
      <w:r w:rsidR="004F3F0B" w:rsidRPr="004F3F0B">
        <w:rPr>
          <w:rFonts w:cstheme="minorHAnsi"/>
          <w:color w:val="000000"/>
          <w:lang w:val="it-IT"/>
        </w:rPr>
        <w:t>nel resto della nostra vita.</w:t>
      </w:r>
    </w:p>
    <w:p w:rsidR="00612907" w:rsidRPr="00AE49AC" w:rsidRDefault="00612907" w:rsidP="004F3F0B">
      <w:pPr>
        <w:autoSpaceDE w:val="0"/>
        <w:autoSpaceDN w:val="0"/>
        <w:adjustRightInd w:val="0"/>
        <w:spacing w:after="0" w:line="240" w:lineRule="auto"/>
        <w:jc w:val="both"/>
        <w:rPr>
          <w:rFonts w:cstheme="minorHAnsi"/>
          <w:lang w:val="it-IT"/>
        </w:rPr>
      </w:pPr>
      <w:r w:rsidRPr="00AE49AC">
        <w:rPr>
          <w:rFonts w:cstheme="minorHAnsi"/>
          <w:lang w:val="it-IT"/>
        </w:rPr>
        <w:br w:type="page"/>
      </w:r>
    </w:p>
    <w:p w:rsidR="00612907" w:rsidRPr="00AE49AC" w:rsidRDefault="00612907" w:rsidP="00C32357">
      <w:pPr>
        <w:pStyle w:val="Titolo2"/>
        <w:spacing w:before="0" w:after="160"/>
        <w:ind w:right="95"/>
        <w:jc w:val="both"/>
        <w:rPr>
          <w:rFonts w:asciiTheme="minorHAnsi" w:hAnsiTheme="minorHAnsi" w:cstheme="minorHAnsi"/>
          <w:sz w:val="22"/>
          <w:szCs w:val="22"/>
          <w:lang w:val="it-IT"/>
        </w:rPr>
      </w:pPr>
      <w:r w:rsidRPr="00AE49AC">
        <w:rPr>
          <w:rFonts w:asciiTheme="minorHAnsi" w:hAnsiTheme="minorHAnsi" w:cstheme="minorHAnsi"/>
          <w:sz w:val="22"/>
          <w:szCs w:val="22"/>
          <w:lang w:val="it-IT"/>
        </w:rPr>
        <w:lastRenderedPageBreak/>
        <w:t xml:space="preserve">6.2. </w:t>
      </w:r>
      <w:commentRangeStart w:id="8"/>
      <w:r w:rsidR="00E60D1E">
        <w:rPr>
          <w:rFonts w:asciiTheme="minorHAnsi" w:hAnsiTheme="minorHAnsi" w:cstheme="minorHAnsi"/>
          <w:sz w:val="22"/>
          <w:szCs w:val="22"/>
          <w:lang w:val="it-IT"/>
        </w:rPr>
        <w:t>Veicolare l’invecchiamneto attivo nei confronti degli HR manager</w:t>
      </w:r>
      <w:commentRangeEnd w:id="8"/>
      <w:r w:rsidR="00E60D1E">
        <w:rPr>
          <w:rStyle w:val="Rimandocommento"/>
          <w:rFonts w:asciiTheme="minorHAnsi" w:eastAsiaTheme="minorEastAsia" w:hAnsiTheme="minorHAnsi" w:cstheme="minorBidi"/>
          <w:b w:val="0"/>
          <w:color w:val="auto"/>
        </w:rPr>
        <w:commentReference w:id="8"/>
      </w:r>
    </w:p>
    <w:p w:rsidR="000A04FF" w:rsidRPr="000A04FF" w:rsidRDefault="000A04FF" w:rsidP="00C32357">
      <w:pPr>
        <w:spacing w:line="240" w:lineRule="auto"/>
        <w:jc w:val="both"/>
        <w:rPr>
          <w:rFonts w:cstheme="minorHAnsi"/>
          <w:lang w:val="it-IT"/>
        </w:rPr>
      </w:pPr>
      <w:r w:rsidRPr="00363F6F">
        <w:rPr>
          <w:rFonts w:cstheme="minorHAnsi"/>
          <w:lang w:val="it-IT"/>
        </w:rPr>
        <w:t>L'obiettivo principale della gestione delle risorse umane è garantire che tutti i dipendenti dell'azienda collaborino attivamente al progetto organizzativo. Ciò viene realizzato, tra le altre misure, aumentando l’equità tra i dipendenti e la coerenza delle decisioni e delle azioni che li riguardano, migliorando la qualità della loro vita lavorativa e mettendo in atto pratiche etiche e responsabili. Tutto questo deve riguardare anche ai lavoratori più anziani, perché ovviamente anche loro fanno parte delle risorse umane. La domanda chiave è se le misure sopra menzionate debbano essere attuate allo stesso modo quando si tratta di lavoratori anziani o se, nel caso di questi lavoratori, si debba tenere conto di alcune considerazioni speciali</w:t>
      </w:r>
      <w:r w:rsidR="00363F6F" w:rsidRPr="00363F6F">
        <w:rPr>
          <w:rFonts w:cstheme="minorHAnsi"/>
          <w:lang w:val="it-IT"/>
        </w:rPr>
        <w:t>.</w:t>
      </w:r>
    </w:p>
    <w:p w:rsidR="00363F6F" w:rsidRPr="00363F6F" w:rsidRDefault="00363F6F" w:rsidP="00363F6F">
      <w:pPr>
        <w:spacing w:line="240" w:lineRule="auto"/>
        <w:jc w:val="both"/>
        <w:rPr>
          <w:rFonts w:cstheme="minorHAnsi"/>
          <w:lang w:val="it-IT"/>
        </w:rPr>
      </w:pPr>
      <w:r w:rsidRPr="00363F6F">
        <w:rPr>
          <w:rFonts w:cstheme="minorHAnsi"/>
          <w:lang w:val="it-IT"/>
        </w:rPr>
        <w:t>Q</w:t>
      </w:r>
      <w:r w:rsidRPr="000A04FF">
        <w:rPr>
          <w:rFonts w:cstheme="minorHAnsi"/>
          <w:lang w:val="it-IT"/>
        </w:rPr>
        <w:t xml:space="preserve">uando </w:t>
      </w:r>
      <w:r w:rsidRPr="00363F6F">
        <w:rPr>
          <w:rFonts w:cstheme="minorHAnsi"/>
          <w:lang w:val="it-IT"/>
        </w:rPr>
        <w:t>si tratta di lavoratori anziani, c</w:t>
      </w:r>
      <w:r w:rsidR="000A04FF" w:rsidRPr="000A04FF">
        <w:rPr>
          <w:rFonts w:cstheme="minorHAnsi"/>
          <w:lang w:val="it-IT"/>
        </w:rPr>
        <w:t xml:space="preserve">i sono alcune </w:t>
      </w:r>
      <w:r w:rsidRPr="00363F6F">
        <w:rPr>
          <w:rFonts w:cstheme="minorHAnsi"/>
          <w:lang w:val="it-IT"/>
        </w:rPr>
        <w:t>questioni</w:t>
      </w:r>
      <w:r w:rsidR="000A04FF" w:rsidRPr="000A04FF">
        <w:rPr>
          <w:rFonts w:cstheme="minorHAnsi"/>
          <w:lang w:val="it-IT"/>
        </w:rPr>
        <w:t xml:space="preserve"> specifiche nel settore della gestione delle risorse uman</w:t>
      </w:r>
      <w:r w:rsidRPr="00363F6F">
        <w:rPr>
          <w:rFonts w:cstheme="minorHAnsi"/>
          <w:lang w:val="it-IT"/>
        </w:rPr>
        <w:t>e che devono essere considerate.</w:t>
      </w:r>
    </w:p>
    <w:p w:rsidR="00363F6F" w:rsidRPr="00363F6F" w:rsidRDefault="000A04FF" w:rsidP="00363F6F">
      <w:pPr>
        <w:spacing w:line="240" w:lineRule="auto"/>
        <w:jc w:val="both"/>
        <w:rPr>
          <w:rFonts w:cstheme="minorHAnsi"/>
          <w:lang w:val="it-IT"/>
        </w:rPr>
      </w:pPr>
      <w:r w:rsidRPr="000A04FF">
        <w:rPr>
          <w:rFonts w:cstheme="minorHAnsi"/>
          <w:lang w:val="it-IT"/>
        </w:rPr>
        <w:t xml:space="preserve">Per prima cosa, come conseguenza dei cambiamenti demografici, l'età media dei lavoratori </w:t>
      </w:r>
      <w:r w:rsidR="00363F6F" w:rsidRPr="00363F6F">
        <w:rPr>
          <w:rFonts w:cstheme="minorHAnsi"/>
          <w:lang w:val="it-IT"/>
        </w:rPr>
        <w:t xml:space="preserve">in </w:t>
      </w:r>
      <w:r w:rsidRPr="000A04FF">
        <w:rPr>
          <w:rFonts w:cstheme="minorHAnsi"/>
          <w:lang w:val="it-IT"/>
        </w:rPr>
        <w:t xml:space="preserve">azienda sta aumentando rapidamente. Inoltre, i giovani </w:t>
      </w:r>
      <w:r w:rsidR="00363F6F" w:rsidRPr="00363F6F">
        <w:rPr>
          <w:rFonts w:cstheme="minorHAnsi"/>
          <w:lang w:val="it-IT"/>
        </w:rPr>
        <w:t>entreno nel mercato del lavoro più tardi</w:t>
      </w:r>
      <w:r w:rsidRPr="000A04FF">
        <w:rPr>
          <w:rFonts w:cstheme="minorHAnsi"/>
          <w:lang w:val="it-IT"/>
        </w:rPr>
        <w:t>, a causa di periodi più lunghi di istruzione e formazione (e anche a causa delle difficoltà nel trovare un impiego). Di conseguenza, i gruppi di età intermedia (35-50 anni) e di età avanzata (oltre i 50) assumono un ruolo primario nelle aziende.</w:t>
      </w:r>
    </w:p>
    <w:p w:rsidR="000A04FF" w:rsidRPr="00AE49AC" w:rsidRDefault="000A04FF" w:rsidP="00C32357">
      <w:pPr>
        <w:spacing w:line="240" w:lineRule="auto"/>
        <w:jc w:val="both"/>
        <w:rPr>
          <w:rFonts w:cstheme="minorHAnsi"/>
          <w:lang w:val="it-IT"/>
        </w:rPr>
      </w:pPr>
      <w:r w:rsidRPr="000A04FF">
        <w:rPr>
          <w:rFonts w:cstheme="minorHAnsi"/>
          <w:lang w:val="it-IT"/>
        </w:rPr>
        <w:t>Inoltre, le istituzioni nazionali e internazionali concordano sull'importanza di implementare strategie che garantiscano la qualità della vita lavorativa dei dipendenti quando invecchiano, consentendo loro di rimanere più a lungo nell'azienda. Tutto questo è noto come promozio</w:t>
      </w:r>
      <w:r w:rsidR="00363F6F" w:rsidRPr="00363F6F">
        <w:rPr>
          <w:rFonts w:cstheme="minorHAnsi"/>
          <w:lang w:val="it-IT"/>
        </w:rPr>
        <w:t>ne dell'invecchiamento attivo (I</w:t>
      </w:r>
      <w:r w:rsidRPr="000A04FF">
        <w:rPr>
          <w:rFonts w:cstheme="minorHAnsi"/>
          <w:lang w:val="it-IT"/>
        </w:rPr>
        <w:t>A) e sta diventando uno dei principali vettori della politica sociale e del lavoro nell'UE, in risposta all'invecchiamento demografico della società nel suo complesso e del mercato del lavoro in particolare.</w:t>
      </w:r>
    </w:p>
    <w:p w:rsidR="000A04FF" w:rsidRPr="00527F90" w:rsidRDefault="000A04FF" w:rsidP="00527F90">
      <w:pPr>
        <w:spacing w:line="240" w:lineRule="auto"/>
        <w:jc w:val="both"/>
        <w:rPr>
          <w:rFonts w:cstheme="minorHAnsi"/>
          <w:lang w:val="it-IT"/>
        </w:rPr>
      </w:pPr>
      <w:r w:rsidRPr="00527F90">
        <w:rPr>
          <w:rFonts w:cstheme="minorHAnsi"/>
          <w:lang w:val="it-IT"/>
        </w:rPr>
        <w:t xml:space="preserve">Oltre al prolungamento della vita lavorativa delle persone e al ritardo nel pensionamento che ne consegue, l'adozione di </w:t>
      </w:r>
      <w:r w:rsidR="00363F6F" w:rsidRPr="00527F90">
        <w:rPr>
          <w:rFonts w:cstheme="minorHAnsi"/>
          <w:lang w:val="it-IT"/>
        </w:rPr>
        <w:t>misure efficaci nell'area dell'I</w:t>
      </w:r>
      <w:r w:rsidRPr="00527F90">
        <w:rPr>
          <w:rFonts w:cstheme="minorHAnsi"/>
          <w:lang w:val="it-IT"/>
        </w:rPr>
        <w:t xml:space="preserve">A è giustificata da alcuni </w:t>
      </w:r>
      <w:r w:rsidR="00527F90" w:rsidRPr="00527F90">
        <w:rPr>
          <w:rFonts w:cstheme="minorHAnsi"/>
          <w:lang w:val="it-IT"/>
        </w:rPr>
        <w:t>aspetti</w:t>
      </w:r>
      <w:r w:rsidRPr="00527F90">
        <w:rPr>
          <w:rFonts w:cstheme="minorHAnsi"/>
          <w:lang w:val="it-IT"/>
        </w:rPr>
        <w:t xml:space="preserve"> relativi alla salute e alla capacità lavorativa. Prom</w:t>
      </w:r>
      <w:r w:rsidR="00527F90" w:rsidRPr="00527F90">
        <w:rPr>
          <w:rFonts w:cstheme="minorHAnsi"/>
          <w:lang w:val="it-IT"/>
        </w:rPr>
        <w:t>uovere l</w:t>
      </w:r>
      <w:r w:rsidR="008A77C2">
        <w:rPr>
          <w:rFonts w:cstheme="minorHAnsi"/>
          <w:lang w:val="it-IT"/>
        </w:rPr>
        <w:t>’</w:t>
      </w:r>
      <w:r w:rsidR="00527F90" w:rsidRPr="00527F90">
        <w:rPr>
          <w:rFonts w:cstheme="minorHAnsi"/>
          <w:lang w:val="it-IT"/>
        </w:rPr>
        <w:t>I</w:t>
      </w:r>
      <w:r w:rsidRPr="00527F90">
        <w:rPr>
          <w:rFonts w:cstheme="minorHAnsi"/>
          <w:lang w:val="it-IT"/>
        </w:rPr>
        <w:t xml:space="preserve">A significa creare ambienti di lavoro favorevoli ai lavoratori più anziani e adattare i processi di apprendimento alle esigenze di questi </w:t>
      </w:r>
      <w:r w:rsidR="00527F90" w:rsidRPr="00527F90">
        <w:rPr>
          <w:rFonts w:cstheme="minorHAnsi"/>
          <w:lang w:val="it-IT"/>
        </w:rPr>
        <w:t>ultimi</w:t>
      </w:r>
      <w:r w:rsidRPr="00527F90">
        <w:rPr>
          <w:rFonts w:cstheme="minorHAnsi"/>
          <w:lang w:val="it-IT"/>
        </w:rPr>
        <w:t>.</w:t>
      </w:r>
    </w:p>
    <w:p w:rsidR="00612907" w:rsidRDefault="00527F90" w:rsidP="00F76E0F">
      <w:pPr>
        <w:spacing w:line="240" w:lineRule="auto"/>
        <w:jc w:val="both"/>
        <w:rPr>
          <w:rFonts w:cstheme="minorHAnsi"/>
          <w:lang w:val="it-IT"/>
        </w:rPr>
      </w:pPr>
      <w:r w:rsidRPr="00527F90">
        <w:rPr>
          <w:rFonts w:cstheme="minorHAnsi" w:hint="eastAsia"/>
          <w:lang w:val="it-IT"/>
        </w:rPr>
        <w:t>È</w:t>
      </w:r>
      <w:r w:rsidRPr="00527F90">
        <w:rPr>
          <w:rFonts w:cstheme="minorHAnsi"/>
          <w:lang w:val="it-IT"/>
        </w:rPr>
        <w:t xml:space="preserve"> i</w:t>
      </w:r>
      <w:r w:rsidR="000A04FF" w:rsidRPr="00527F90">
        <w:rPr>
          <w:rFonts w:cstheme="minorHAnsi"/>
          <w:lang w:val="it-IT"/>
        </w:rPr>
        <w:t xml:space="preserve">mplicito in tutto ciò la necessità non solo di mantenere, ma </w:t>
      </w:r>
      <w:r w:rsidRPr="00527F90">
        <w:rPr>
          <w:rFonts w:cstheme="minorHAnsi"/>
          <w:lang w:val="it-IT"/>
        </w:rPr>
        <w:t xml:space="preserve">anche </w:t>
      </w:r>
      <w:r w:rsidR="000A04FF" w:rsidRPr="00527F90">
        <w:rPr>
          <w:rFonts w:cstheme="minorHAnsi"/>
          <w:lang w:val="it-IT"/>
        </w:rPr>
        <w:t>di prendersi cura delle risorse umane dell'azienda, prestando attenzione alla loro età e all'invecchiamento progressivo.</w:t>
      </w:r>
    </w:p>
    <w:p w:rsidR="00527F90" w:rsidRPr="00527F90" w:rsidRDefault="00527F90" w:rsidP="00F76E0F">
      <w:pPr>
        <w:autoSpaceDE w:val="0"/>
        <w:autoSpaceDN w:val="0"/>
        <w:adjustRightInd w:val="0"/>
        <w:spacing w:after="0" w:line="240" w:lineRule="auto"/>
        <w:jc w:val="both"/>
        <w:rPr>
          <w:rFonts w:cstheme="minorHAnsi"/>
          <w:lang w:val="it-IT"/>
        </w:rPr>
      </w:pPr>
      <w:r w:rsidRPr="00527F90">
        <w:rPr>
          <w:rFonts w:cstheme="minorHAnsi"/>
          <w:lang w:val="it-IT"/>
        </w:rPr>
        <w:t>Cosa c'è di positivo nell'avere una forza lavoro che invecchia? I lavoratori più anziani sono valutati per la loro vasta esperienza e per la loro profonda conoscenza dell'azienda e del lavoro che svolgono. Sono anche molto apprezzati per la loro maggiore maturità emotiva, il loro impegno verso l'azienda, la loro affidabilità, il loro contributo alla buona reputazione dell'azienda e il loro alto grado di indipendenza. Spesso ispirano e servono da esempio ai lavoratori più giovani.</w:t>
      </w:r>
    </w:p>
    <w:p w:rsidR="00527F90" w:rsidRDefault="00527F90" w:rsidP="00527F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it-IT" w:eastAsia="it-IT"/>
        </w:rPr>
      </w:pPr>
    </w:p>
    <w:p w:rsidR="00527F90" w:rsidRPr="00527F90" w:rsidRDefault="00527F90" w:rsidP="004E4F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0"/>
          <w:szCs w:val="20"/>
          <w:lang w:val="it-IT" w:eastAsia="it-IT"/>
        </w:rPr>
      </w:pPr>
      <w:r w:rsidRPr="00527F90">
        <w:rPr>
          <w:rFonts w:cstheme="minorHAnsi"/>
          <w:lang w:val="it-IT"/>
        </w:rPr>
        <w:t>Se l'invecchiamento, come indicano i dati demografici, sta diventando una sfida per le imprese, sarà anche necessario stimolare la solidarietà intergenerazionale, in base alla quale le competenze dei lavoratori più giovani si mescolano con i vantaggi tipici dei lavoratori più anziani. Ad esempio, più generazioni senior possono nutrire i giovani lavoratori con la loro esperienza e i nuovi arrivati ​​possono insegnare ai lavoratori più anziani le nuove tecnologie e applicazioni. L'idea è di promuovere l'apprendimento intergenerazionale creando diversi tipi di</w:t>
      </w:r>
      <w:r w:rsidRPr="00527F90">
        <w:rPr>
          <w:rFonts w:ascii="inherit" w:eastAsia="Times New Roman" w:hAnsi="inherit" w:cs="Courier New"/>
          <w:color w:val="212121"/>
          <w:sz w:val="20"/>
          <w:szCs w:val="20"/>
          <w:lang w:val="it-IT" w:eastAsia="it-IT"/>
        </w:rPr>
        <w:t xml:space="preserve"> </w:t>
      </w:r>
      <w:r w:rsidRPr="00527F90">
        <w:rPr>
          <w:rFonts w:cstheme="minorHAnsi"/>
          <w:lang w:val="it-IT"/>
        </w:rPr>
        <w:t xml:space="preserve">relazioni, che possono assumere la forma di offrire una guida, condividere competenze o </w:t>
      </w:r>
      <w:r w:rsidR="004E4F79" w:rsidRPr="004E4F79">
        <w:rPr>
          <w:rFonts w:cstheme="minorHAnsi"/>
          <w:lang w:val="it-IT"/>
        </w:rPr>
        <w:t>essere di aiuto ad altre persone consigliandole</w:t>
      </w:r>
      <w:r w:rsidRPr="00527F90">
        <w:rPr>
          <w:rFonts w:cstheme="minorHAnsi"/>
          <w:lang w:val="it-IT"/>
        </w:rPr>
        <w:t xml:space="preserve">. Altri approcci potrebbero includere la creazione di gruppi di lavoro multigenerazionali o l'applicazione di metodi di formazione iniziale o continua che sfruttino al meglio le </w:t>
      </w:r>
      <w:r w:rsidR="004E4F79" w:rsidRPr="004E4F79">
        <w:rPr>
          <w:rFonts w:cstheme="minorHAnsi"/>
          <w:lang w:val="it-IT"/>
        </w:rPr>
        <w:t>occasioni</w:t>
      </w:r>
      <w:r w:rsidRPr="00527F90">
        <w:rPr>
          <w:rFonts w:cstheme="minorHAnsi"/>
          <w:lang w:val="it-IT"/>
        </w:rPr>
        <w:t xml:space="preserve"> in cui le diverse generazioni si riuniscono e imparano insieme. L'apprendimento intergenerazionale va a beneficio delle aziende in diversi modi: aiuta a mantenere le competenze e le esperienze di base all'interno dell'organizzazione, combina i punti di forza delle diverse </w:t>
      </w:r>
      <w:r w:rsidRPr="00527F90">
        <w:rPr>
          <w:rFonts w:cstheme="minorHAnsi"/>
          <w:lang w:val="it-IT"/>
        </w:rPr>
        <w:lastRenderedPageBreak/>
        <w:t>generazioni e rafforza i rapporti all'interno dell'azienda perché aiuta a scardinare stereotipi e atteggiamenti negativi riguardo l'età.</w:t>
      </w:r>
    </w:p>
    <w:p w:rsidR="004E4F79" w:rsidRDefault="004E4F79" w:rsidP="004E4F79">
      <w:pPr>
        <w:autoSpaceDE w:val="0"/>
        <w:autoSpaceDN w:val="0"/>
        <w:adjustRightInd w:val="0"/>
        <w:spacing w:after="0" w:line="240" w:lineRule="auto"/>
        <w:jc w:val="both"/>
        <w:rPr>
          <w:rFonts w:cstheme="minorHAnsi"/>
          <w:lang w:val="it-IT"/>
        </w:rPr>
      </w:pPr>
    </w:p>
    <w:p w:rsidR="00527F90" w:rsidRPr="00527F90" w:rsidRDefault="00527F90" w:rsidP="004E4F79">
      <w:pPr>
        <w:autoSpaceDE w:val="0"/>
        <w:autoSpaceDN w:val="0"/>
        <w:adjustRightInd w:val="0"/>
        <w:spacing w:after="0" w:line="240" w:lineRule="auto"/>
        <w:jc w:val="both"/>
        <w:rPr>
          <w:rFonts w:cstheme="minorHAnsi"/>
          <w:lang w:val="it-IT"/>
        </w:rPr>
      </w:pPr>
      <w:r w:rsidRPr="00527F90">
        <w:rPr>
          <w:rFonts w:cstheme="minorHAnsi"/>
          <w:lang w:val="it-IT"/>
        </w:rPr>
        <w:t xml:space="preserve">In breve, l'invecchiamento dovrebbe essere considerato non come una minaccia ma come una sfida e un'opportunità. È una questione importante che ogni azienda deve affrontare attraverso le sue politiche </w:t>
      </w:r>
      <w:r w:rsidR="004E4F79">
        <w:rPr>
          <w:rFonts w:cstheme="minorHAnsi"/>
          <w:lang w:val="it-IT"/>
        </w:rPr>
        <w:t>di</w:t>
      </w:r>
      <w:r w:rsidRPr="00527F90">
        <w:rPr>
          <w:rFonts w:cstheme="minorHAnsi"/>
          <w:lang w:val="it-IT"/>
        </w:rPr>
        <w:t xml:space="preserve"> gestione delle risorse umane, per ragioni legate sia alla competitività che alla responsabilità sociale.</w:t>
      </w:r>
    </w:p>
    <w:p w:rsidR="00527F90" w:rsidRDefault="00527F90" w:rsidP="00BF7204">
      <w:pPr>
        <w:jc w:val="both"/>
        <w:rPr>
          <w:rFonts w:cstheme="minorHAnsi"/>
          <w:lang w:val="it-IT"/>
        </w:rPr>
      </w:pPr>
    </w:p>
    <w:p w:rsidR="009A03E1" w:rsidRPr="00AE49AC" w:rsidRDefault="00612907" w:rsidP="00BF7204">
      <w:pPr>
        <w:jc w:val="both"/>
        <w:rPr>
          <w:rFonts w:cstheme="minorHAnsi"/>
          <w:lang w:val="it-IT"/>
        </w:rPr>
      </w:pPr>
      <w:r w:rsidRPr="00AE49AC">
        <w:rPr>
          <w:rFonts w:cstheme="minorHAnsi"/>
          <w:lang w:val="it-IT"/>
        </w:rPr>
        <w:t xml:space="preserve">6.3. </w:t>
      </w:r>
      <w:r w:rsidR="009A03E1" w:rsidRPr="00AE49AC">
        <w:rPr>
          <w:rFonts w:cstheme="minorHAnsi"/>
          <w:lang w:val="it-IT"/>
        </w:rPr>
        <w:t xml:space="preserve">Checklist </w:t>
      </w:r>
      <w:r w:rsidR="004E4F79">
        <w:rPr>
          <w:rFonts w:cstheme="minorHAnsi"/>
          <w:lang w:val="it-IT"/>
        </w:rPr>
        <w:t>sulla salute e sicurezza dei lavoratori più anziani</w:t>
      </w:r>
    </w:p>
    <w:p w:rsidR="009A03E1" w:rsidRPr="00AE49AC" w:rsidRDefault="009A03E1" w:rsidP="00C32357">
      <w:pPr>
        <w:jc w:val="both"/>
        <w:rPr>
          <w:rFonts w:cstheme="minorHAnsi"/>
          <w:b/>
          <w:lang w:val="it-IT"/>
        </w:rPr>
      </w:pPr>
      <w:r w:rsidRPr="00AE49AC">
        <w:rPr>
          <w:rFonts w:cstheme="minorHAnsi"/>
          <w:b/>
          <w:lang w:val="it-IT"/>
        </w:rPr>
        <w:t xml:space="preserve">Checklist #1 </w:t>
      </w:r>
      <w:r w:rsidR="004E4F79">
        <w:rPr>
          <w:rFonts w:cstheme="minorHAnsi"/>
          <w:b/>
          <w:lang w:val="it-IT"/>
        </w:rPr>
        <w:t>Misure per la promozione della salute tra i dipendenti</w:t>
      </w:r>
    </w:p>
    <w:p w:rsidR="009A03E1" w:rsidRPr="00AE49AC" w:rsidRDefault="004E4F79" w:rsidP="00C32357">
      <w:pPr>
        <w:jc w:val="both"/>
        <w:rPr>
          <w:rFonts w:cstheme="minorHAnsi"/>
          <w:color w:val="000000" w:themeColor="text1"/>
          <w:lang w:val="it-IT"/>
        </w:rPr>
      </w:pPr>
      <w:r>
        <w:rPr>
          <w:rFonts w:eastAsia="Times New Roman" w:cstheme="minorHAnsi"/>
          <w:lang w:val="it-IT" w:eastAsia="pl-PL"/>
        </w:rPr>
        <w:t xml:space="preserve">La tua organizzaizone pone in essere </w:t>
      </w:r>
      <w:r w:rsidRPr="004E4F79">
        <w:rPr>
          <w:rFonts w:eastAsia="Times New Roman" w:cstheme="minorHAnsi"/>
          <w:b/>
          <w:lang w:val="it-IT" w:eastAsia="pl-PL"/>
        </w:rPr>
        <w:t>attività</w:t>
      </w:r>
      <w:r>
        <w:rPr>
          <w:rFonts w:eastAsia="Times New Roman" w:cstheme="minorHAnsi"/>
          <w:lang w:val="it-IT" w:eastAsia="pl-PL"/>
        </w:rPr>
        <w:t xml:space="preserve"> finalizzate a (per ognuno dei singoli fattori di rischio che seguono contrassegna se sono presentoi nella tua azienda o no) </w:t>
      </w:r>
      <w:r w:rsidR="009A03E1" w:rsidRPr="00AE49AC">
        <w:rPr>
          <w:rFonts w:cstheme="minorHAnsi"/>
          <w:color w:val="000000" w:themeColor="text1"/>
          <w:lang w:val="it-IT"/>
        </w:rPr>
        <w:t>:</w:t>
      </w:r>
    </w:p>
    <w:tbl>
      <w:tblPr>
        <w:tblStyle w:val="Grigliatabella"/>
        <w:tblW w:w="0" w:type="auto"/>
        <w:tblLook w:val="04A0"/>
      </w:tblPr>
      <w:tblGrid>
        <w:gridCol w:w="7083"/>
        <w:gridCol w:w="992"/>
        <w:gridCol w:w="981"/>
      </w:tblGrid>
      <w:tr w:rsidR="009A03E1" w:rsidRPr="00AE49AC" w:rsidTr="00327726">
        <w:tc>
          <w:tcPr>
            <w:tcW w:w="7083" w:type="dxa"/>
          </w:tcPr>
          <w:p w:rsidR="009A03E1" w:rsidRPr="00AE49AC" w:rsidRDefault="004E4F79" w:rsidP="00C32357">
            <w:pPr>
              <w:jc w:val="both"/>
              <w:rPr>
                <w:rFonts w:eastAsia="Times New Roman" w:cstheme="minorHAnsi"/>
                <w:b/>
                <w:lang w:val="it-IT" w:eastAsia="pl-PL"/>
              </w:rPr>
            </w:pPr>
            <w:r>
              <w:rPr>
                <w:rFonts w:eastAsia="Times New Roman" w:cstheme="minorHAnsi"/>
                <w:b/>
                <w:lang w:val="it-IT" w:eastAsia="pl-PL"/>
              </w:rPr>
              <w:t>Attività</w:t>
            </w:r>
          </w:p>
        </w:tc>
        <w:tc>
          <w:tcPr>
            <w:tcW w:w="992" w:type="dxa"/>
          </w:tcPr>
          <w:p w:rsidR="009A03E1" w:rsidRPr="00AE49AC" w:rsidRDefault="004E4F79" w:rsidP="00C32357">
            <w:pPr>
              <w:jc w:val="both"/>
              <w:rPr>
                <w:rFonts w:eastAsia="Times New Roman" w:cstheme="minorHAnsi"/>
                <w:b/>
                <w:lang w:val="it-IT" w:eastAsia="pl-PL"/>
              </w:rPr>
            </w:pPr>
            <w:r>
              <w:rPr>
                <w:rFonts w:eastAsia="Times New Roman" w:cstheme="minorHAnsi"/>
                <w:b/>
                <w:lang w:val="it-IT" w:eastAsia="pl-PL"/>
              </w:rPr>
              <w:t>SI</w:t>
            </w:r>
          </w:p>
        </w:tc>
        <w:tc>
          <w:tcPr>
            <w:tcW w:w="981" w:type="dxa"/>
          </w:tcPr>
          <w:p w:rsidR="009A03E1" w:rsidRPr="00AE49AC" w:rsidRDefault="009A03E1" w:rsidP="00C32357">
            <w:pPr>
              <w:jc w:val="both"/>
              <w:rPr>
                <w:rFonts w:eastAsia="Times New Roman" w:cstheme="minorHAnsi"/>
                <w:b/>
                <w:lang w:val="it-IT" w:eastAsia="pl-PL"/>
              </w:rPr>
            </w:pPr>
            <w:r w:rsidRPr="00AE49AC">
              <w:rPr>
                <w:rFonts w:eastAsia="Times New Roman" w:cstheme="minorHAnsi"/>
                <w:b/>
                <w:lang w:val="it-IT" w:eastAsia="pl-PL"/>
              </w:rPr>
              <w:t>NO</w:t>
            </w:r>
          </w:p>
        </w:tc>
      </w:tr>
      <w:tr w:rsidR="009A03E1" w:rsidRPr="00AE49AC" w:rsidTr="00327726">
        <w:tc>
          <w:tcPr>
            <w:tcW w:w="7083" w:type="dxa"/>
          </w:tcPr>
          <w:p w:rsidR="009A03E1" w:rsidRPr="00AE49AC" w:rsidRDefault="004E4F79" w:rsidP="00C32357">
            <w:pPr>
              <w:jc w:val="both"/>
              <w:rPr>
                <w:rFonts w:eastAsia="Times New Roman" w:cstheme="minorHAnsi"/>
                <w:lang w:val="it-IT" w:eastAsia="pl-PL"/>
              </w:rPr>
            </w:pPr>
            <w:r>
              <w:rPr>
                <w:rFonts w:eastAsia="Times New Roman" w:cstheme="minorHAnsi"/>
                <w:lang w:val="it-IT" w:eastAsia="pl-PL"/>
              </w:rPr>
              <w:t>Incrementare la consapevolezza relativa ad una alimentazione sana</w:t>
            </w:r>
            <w:r w:rsidR="009A03E1" w:rsidRPr="00AE49AC">
              <w:rPr>
                <w:rFonts w:eastAsia="Times New Roman" w:cstheme="minorHAnsi"/>
                <w:lang w:val="it-IT" w:eastAsia="pl-PL"/>
              </w:rPr>
              <w:t>?</w:t>
            </w:r>
          </w:p>
          <w:p w:rsidR="009A03E1" w:rsidRPr="00AE49AC" w:rsidRDefault="009A03E1" w:rsidP="00C32357">
            <w:pPr>
              <w:jc w:val="both"/>
              <w:rPr>
                <w:rFonts w:eastAsia="Times New Roman" w:cstheme="minorHAnsi"/>
                <w:lang w:val="it-IT" w:eastAsia="pl-PL"/>
              </w:rPr>
            </w:pPr>
          </w:p>
        </w:tc>
        <w:tc>
          <w:tcPr>
            <w:tcW w:w="992" w:type="dxa"/>
          </w:tcPr>
          <w:p w:rsidR="009A03E1" w:rsidRPr="00AE49AC" w:rsidRDefault="009A03E1" w:rsidP="00C32357">
            <w:pPr>
              <w:jc w:val="both"/>
              <w:rPr>
                <w:rFonts w:eastAsia="Times New Roman" w:cstheme="minorHAnsi"/>
                <w:lang w:val="it-IT" w:eastAsia="pl-PL"/>
              </w:rPr>
            </w:pPr>
          </w:p>
        </w:tc>
        <w:tc>
          <w:tcPr>
            <w:tcW w:w="981" w:type="dxa"/>
          </w:tcPr>
          <w:p w:rsidR="009A03E1" w:rsidRPr="00AE49AC" w:rsidRDefault="009A03E1" w:rsidP="00C32357">
            <w:pPr>
              <w:jc w:val="both"/>
              <w:rPr>
                <w:rFonts w:eastAsia="Times New Roman" w:cstheme="minorHAnsi"/>
                <w:lang w:val="it-IT" w:eastAsia="pl-PL"/>
              </w:rPr>
            </w:pPr>
          </w:p>
        </w:tc>
      </w:tr>
      <w:tr w:rsidR="009A03E1" w:rsidRPr="00AE49AC" w:rsidTr="004E4F79">
        <w:trPr>
          <w:trHeight w:val="865"/>
        </w:trPr>
        <w:tc>
          <w:tcPr>
            <w:tcW w:w="7083" w:type="dxa"/>
          </w:tcPr>
          <w:p w:rsidR="009A03E1" w:rsidRPr="00AE49AC" w:rsidRDefault="004E4F79" w:rsidP="00C32357">
            <w:pPr>
              <w:jc w:val="both"/>
              <w:rPr>
                <w:rFonts w:eastAsia="Times New Roman" w:cstheme="minorHAnsi"/>
                <w:lang w:val="it-IT" w:eastAsia="pl-PL"/>
              </w:rPr>
            </w:pPr>
            <w:r>
              <w:rPr>
                <w:rFonts w:eastAsia="Times New Roman" w:cstheme="minorHAnsi"/>
                <w:lang w:val="it-IT" w:eastAsia="pl-PL"/>
              </w:rPr>
              <w:t>Incrementare la consapevolezza relativa alla prevenzione delle dipendenze (es. da fumo, alcol o altre droghe)?</w:t>
            </w:r>
          </w:p>
          <w:p w:rsidR="009A03E1" w:rsidRPr="00AE49AC" w:rsidRDefault="009A03E1" w:rsidP="00C32357">
            <w:pPr>
              <w:jc w:val="both"/>
              <w:rPr>
                <w:rFonts w:eastAsia="Times New Roman" w:cstheme="minorHAnsi"/>
                <w:lang w:val="it-IT" w:eastAsia="pl-PL"/>
              </w:rPr>
            </w:pPr>
          </w:p>
        </w:tc>
        <w:tc>
          <w:tcPr>
            <w:tcW w:w="992" w:type="dxa"/>
          </w:tcPr>
          <w:p w:rsidR="009A03E1" w:rsidRPr="00AE49AC" w:rsidRDefault="009A03E1" w:rsidP="00C32357">
            <w:pPr>
              <w:jc w:val="both"/>
              <w:rPr>
                <w:rFonts w:eastAsia="Times New Roman" w:cstheme="minorHAnsi"/>
                <w:lang w:val="it-IT" w:eastAsia="pl-PL"/>
              </w:rPr>
            </w:pPr>
          </w:p>
        </w:tc>
        <w:tc>
          <w:tcPr>
            <w:tcW w:w="981" w:type="dxa"/>
          </w:tcPr>
          <w:p w:rsidR="009A03E1" w:rsidRPr="00AE49AC" w:rsidRDefault="009A03E1" w:rsidP="00C32357">
            <w:pPr>
              <w:jc w:val="both"/>
              <w:rPr>
                <w:rFonts w:eastAsia="Times New Roman" w:cstheme="minorHAnsi"/>
                <w:lang w:val="it-IT" w:eastAsia="pl-PL"/>
              </w:rPr>
            </w:pPr>
          </w:p>
        </w:tc>
      </w:tr>
      <w:tr w:rsidR="009A03E1" w:rsidRPr="00AE49AC" w:rsidTr="00327726">
        <w:tc>
          <w:tcPr>
            <w:tcW w:w="7083" w:type="dxa"/>
          </w:tcPr>
          <w:p w:rsidR="009A03E1" w:rsidRPr="00AE49AC" w:rsidRDefault="00D35AE9" w:rsidP="00C32357">
            <w:pPr>
              <w:jc w:val="both"/>
              <w:rPr>
                <w:rFonts w:eastAsia="Times New Roman" w:cstheme="minorHAnsi"/>
                <w:lang w:val="it-IT" w:eastAsia="pl-PL"/>
              </w:rPr>
            </w:pPr>
            <w:r>
              <w:rPr>
                <w:rFonts w:eastAsia="Times New Roman" w:cstheme="minorHAnsi"/>
                <w:lang w:val="it-IT" w:eastAsia="pl-PL"/>
              </w:rPr>
              <w:t>Promozione di attività sportiv</w:t>
            </w:r>
            <w:r w:rsidR="004E4F79">
              <w:rPr>
                <w:rFonts w:eastAsia="Times New Roman" w:cstheme="minorHAnsi"/>
                <w:lang w:val="it-IT" w:eastAsia="pl-PL"/>
              </w:rPr>
              <w:t>e dopo lavoro?</w:t>
            </w:r>
          </w:p>
          <w:p w:rsidR="009A03E1" w:rsidRPr="00AE49AC" w:rsidRDefault="009A03E1" w:rsidP="00C32357">
            <w:pPr>
              <w:jc w:val="both"/>
              <w:rPr>
                <w:rFonts w:eastAsia="Times New Roman" w:cstheme="minorHAnsi"/>
                <w:lang w:val="it-IT" w:eastAsia="pl-PL"/>
              </w:rPr>
            </w:pPr>
          </w:p>
        </w:tc>
        <w:tc>
          <w:tcPr>
            <w:tcW w:w="992" w:type="dxa"/>
          </w:tcPr>
          <w:p w:rsidR="009A03E1" w:rsidRPr="00AE49AC" w:rsidRDefault="009A03E1" w:rsidP="00C32357">
            <w:pPr>
              <w:jc w:val="both"/>
              <w:rPr>
                <w:rFonts w:eastAsia="Times New Roman" w:cstheme="minorHAnsi"/>
                <w:lang w:val="it-IT" w:eastAsia="pl-PL"/>
              </w:rPr>
            </w:pPr>
          </w:p>
        </w:tc>
        <w:tc>
          <w:tcPr>
            <w:tcW w:w="981" w:type="dxa"/>
          </w:tcPr>
          <w:p w:rsidR="009A03E1" w:rsidRPr="00AE49AC" w:rsidRDefault="009A03E1" w:rsidP="00C32357">
            <w:pPr>
              <w:jc w:val="both"/>
              <w:rPr>
                <w:rFonts w:eastAsia="Times New Roman" w:cstheme="minorHAnsi"/>
                <w:lang w:val="it-IT" w:eastAsia="pl-PL"/>
              </w:rPr>
            </w:pPr>
          </w:p>
        </w:tc>
      </w:tr>
      <w:tr w:rsidR="009A03E1" w:rsidRPr="00AE49AC" w:rsidTr="00327726">
        <w:tc>
          <w:tcPr>
            <w:tcW w:w="7083" w:type="dxa"/>
          </w:tcPr>
          <w:p w:rsidR="009A03E1" w:rsidRPr="00AE49AC" w:rsidRDefault="004E4F79" w:rsidP="00C32357">
            <w:pPr>
              <w:jc w:val="both"/>
              <w:rPr>
                <w:rFonts w:eastAsia="Times New Roman" w:cstheme="minorHAnsi"/>
                <w:lang w:val="it-IT" w:eastAsia="pl-PL"/>
              </w:rPr>
            </w:pPr>
            <w:r>
              <w:rPr>
                <w:rFonts w:eastAsia="Times New Roman" w:cstheme="minorHAnsi"/>
                <w:lang w:val="it-IT" w:eastAsia="pl-PL"/>
              </w:rPr>
              <w:t>Promozione di</w:t>
            </w:r>
            <w:r w:rsidR="00D35AE9">
              <w:rPr>
                <w:rFonts w:eastAsia="Times New Roman" w:cstheme="minorHAnsi"/>
                <w:lang w:val="it-IT" w:eastAsia="pl-PL"/>
              </w:rPr>
              <w:t xml:space="preserve"> </w:t>
            </w:r>
            <w:r w:rsidR="00D35AE9" w:rsidRPr="00D35AE9">
              <w:rPr>
                <w:rFonts w:eastAsia="Times New Roman" w:cstheme="minorHAnsi"/>
                <w:lang w:val="it-IT" w:eastAsia="pl-PL"/>
              </w:rPr>
              <w:t>esercizi di rafforzamento della colonna vertebrale o stretching sul lavoro</w:t>
            </w:r>
            <w:r w:rsidR="00D35AE9">
              <w:rPr>
                <w:rFonts w:eastAsia="Times New Roman" w:cstheme="minorHAnsi"/>
                <w:lang w:val="it-IT" w:eastAsia="pl-PL"/>
              </w:rPr>
              <w:t>?</w:t>
            </w:r>
          </w:p>
        </w:tc>
        <w:tc>
          <w:tcPr>
            <w:tcW w:w="992" w:type="dxa"/>
          </w:tcPr>
          <w:p w:rsidR="009A03E1" w:rsidRPr="00AE49AC" w:rsidRDefault="009A03E1" w:rsidP="00C32357">
            <w:pPr>
              <w:jc w:val="both"/>
              <w:rPr>
                <w:rFonts w:eastAsia="Times New Roman" w:cstheme="minorHAnsi"/>
                <w:lang w:val="it-IT" w:eastAsia="pl-PL"/>
              </w:rPr>
            </w:pPr>
          </w:p>
        </w:tc>
        <w:tc>
          <w:tcPr>
            <w:tcW w:w="981" w:type="dxa"/>
          </w:tcPr>
          <w:p w:rsidR="009A03E1" w:rsidRPr="00AE49AC" w:rsidRDefault="009A03E1" w:rsidP="00C32357">
            <w:pPr>
              <w:jc w:val="both"/>
              <w:rPr>
                <w:rFonts w:eastAsia="Times New Roman" w:cstheme="minorHAnsi"/>
                <w:lang w:val="it-IT" w:eastAsia="pl-PL"/>
              </w:rPr>
            </w:pPr>
          </w:p>
        </w:tc>
      </w:tr>
      <w:tr w:rsidR="009A03E1" w:rsidRPr="00AE49AC" w:rsidTr="00327726">
        <w:tc>
          <w:tcPr>
            <w:tcW w:w="7083" w:type="dxa"/>
          </w:tcPr>
          <w:p w:rsidR="009A03E1" w:rsidRPr="00AE49AC" w:rsidRDefault="004E4F79" w:rsidP="00C32357">
            <w:pPr>
              <w:jc w:val="both"/>
              <w:rPr>
                <w:rFonts w:eastAsia="Times New Roman" w:cstheme="minorHAnsi"/>
                <w:lang w:val="it-IT" w:eastAsia="pl-PL"/>
              </w:rPr>
            </w:pPr>
            <w:r>
              <w:rPr>
                <w:rFonts w:eastAsia="Times New Roman" w:cstheme="minorHAnsi"/>
                <w:lang w:val="it-IT" w:eastAsia="pl-PL"/>
              </w:rPr>
              <w:t>Promozione di esercizio fisico a lavoro?</w:t>
            </w:r>
          </w:p>
          <w:p w:rsidR="009A03E1" w:rsidRPr="00AE49AC" w:rsidRDefault="009A03E1" w:rsidP="00C32357">
            <w:pPr>
              <w:jc w:val="both"/>
              <w:rPr>
                <w:rFonts w:eastAsia="Times New Roman" w:cstheme="minorHAnsi"/>
                <w:lang w:val="it-IT" w:eastAsia="pl-PL"/>
              </w:rPr>
            </w:pPr>
          </w:p>
        </w:tc>
        <w:tc>
          <w:tcPr>
            <w:tcW w:w="992" w:type="dxa"/>
          </w:tcPr>
          <w:p w:rsidR="009A03E1" w:rsidRPr="00AE49AC" w:rsidRDefault="009A03E1" w:rsidP="00C32357">
            <w:pPr>
              <w:jc w:val="both"/>
              <w:rPr>
                <w:rFonts w:eastAsia="Times New Roman" w:cstheme="minorHAnsi"/>
                <w:lang w:val="it-IT" w:eastAsia="pl-PL"/>
              </w:rPr>
            </w:pPr>
          </w:p>
        </w:tc>
        <w:tc>
          <w:tcPr>
            <w:tcW w:w="981" w:type="dxa"/>
          </w:tcPr>
          <w:p w:rsidR="009A03E1" w:rsidRPr="00AE49AC" w:rsidRDefault="009A03E1" w:rsidP="00C32357">
            <w:pPr>
              <w:jc w:val="both"/>
              <w:rPr>
                <w:rFonts w:eastAsia="Times New Roman" w:cstheme="minorHAnsi"/>
                <w:lang w:val="it-IT" w:eastAsia="pl-PL"/>
              </w:rPr>
            </w:pPr>
          </w:p>
        </w:tc>
      </w:tr>
    </w:tbl>
    <w:p w:rsidR="009A03E1" w:rsidRPr="00AE49AC" w:rsidRDefault="000C6630" w:rsidP="00C32357">
      <w:pPr>
        <w:jc w:val="both"/>
        <w:rPr>
          <w:rFonts w:cstheme="minorHAnsi"/>
          <w:lang w:val="it-IT"/>
        </w:rPr>
      </w:pPr>
      <w:r>
        <w:rPr>
          <w:rFonts w:cstheme="minorHAnsi"/>
          <w:lang w:val="it-IT"/>
        </w:rPr>
        <w:t>Fon</w:t>
      </w:r>
      <w:r w:rsidR="001C7408">
        <w:rPr>
          <w:rFonts w:cstheme="minorHAnsi"/>
          <w:lang w:val="it-IT"/>
        </w:rPr>
        <w:t>te</w:t>
      </w:r>
      <w:r w:rsidR="009A03E1" w:rsidRPr="00AE49AC">
        <w:rPr>
          <w:rFonts w:cstheme="minorHAnsi"/>
          <w:lang w:val="it-IT"/>
        </w:rPr>
        <w:t xml:space="preserve">: </w:t>
      </w:r>
      <w:r>
        <w:rPr>
          <w:rFonts w:cstheme="minorHAnsi"/>
          <w:lang w:val="it-IT"/>
        </w:rPr>
        <w:t>basato su</w:t>
      </w:r>
      <w:r w:rsidR="001C7408">
        <w:rPr>
          <w:rFonts w:cstheme="minorHAnsi"/>
          <w:lang w:val="it-IT"/>
        </w:rPr>
        <w:t xml:space="preserve"> esempi su</w:t>
      </w:r>
      <w:r w:rsidR="009A03E1" w:rsidRPr="00AE49AC">
        <w:rPr>
          <w:rFonts w:cstheme="minorHAnsi"/>
          <w:lang w:val="it-IT"/>
        </w:rPr>
        <w:t xml:space="preserve"> </w:t>
      </w:r>
      <w:hyperlink r:id="rId13" w:history="1">
        <w:r w:rsidR="009A03E1" w:rsidRPr="00AE49AC">
          <w:rPr>
            <w:rStyle w:val="Collegamentoipertestuale"/>
            <w:rFonts w:cstheme="minorHAnsi"/>
            <w:lang w:val="it-IT"/>
          </w:rPr>
          <w:t>www.hse.gov.uk</w:t>
        </w:r>
      </w:hyperlink>
    </w:p>
    <w:p w:rsidR="009A03E1" w:rsidRPr="00AE49AC" w:rsidRDefault="009A03E1" w:rsidP="00C32357">
      <w:pPr>
        <w:jc w:val="both"/>
        <w:rPr>
          <w:rFonts w:cstheme="minorHAnsi"/>
          <w:b/>
          <w:lang w:val="it-IT"/>
        </w:rPr>
      </w:pPr>
    </w:p>
    <w:p w:rsidR="009A03E1" w:rsidRPr="00AE49AC" w:rsidRDefault="009A03E1" w:rsidP="00C32357">
      <w:pPr>
        <w:jc w:val="both"/>
        <w:rPr>
          <w:rFonts w:cstheme="minorHAnsi"/>
          <w:b/>
          <w:lang w:val="it-IT"/>
        </w:rPr>
      </w:pPr>
      <w:r w:rsidRPr="00AE49AC">
        <w:rPr>
          <w:rFonts w:cstheme="minorHAnsi"/>
          <w:b/>
          <w:lang w:val="it-IT"/>
        </w:rPr>
        <w:t xml:space="preserve">Checklist #2 </w:t>
      </w:r>
      <w:r w:rsidR="00C75D75">
        <w:rPr>
          <w:rFonts w:cstheme="minorHAnsi"/>
          <w:b/>
          <w:lang w:val="it-IT"/>
        </w:rPr>
        <w:t>Misure per la promozione della salute tra i dipendenti</w:t>
      </w:r>
    </w:p>
    <w:p w:rsidR="009A03E1" w:rsidRPr="00AE49AC" w:rsidRDefault="00D35AE9" w:rsidP="00C32357">
      <w:pPr>
        <w:jc w:val="both"/>
        <w:rPr>
          <w:rFonts w:eastAsia="Times New Roman" w:cstheme="minorHAnsi"/>
          <w:lang w:val="it-IT" w:eastAsia="pl-PL"/>
        </w:rPr>
      </w:pPr>
      <w:r>
        <w:rPr>
          <w:rFonts w:eastAsia="Times New Roman" w:cstheme="minorHAnsi"/>
          <w:lang w:val="it-IT" w:eastAsia="pl-PL"/>
        </w:rPr>
        <w:t xml:space="preserve">In base al tipo di lavoro, ci sono diversi tipi di rischi e pericoli. Per ognuno dei singoli fattori di rischio, contrassegna se sono presenti nella tua azienda o no.  </w:t>
      </w:r>
    </w:p>
    <w:tbl>
      <w:tblPr>
        <w:tblStyle w:val="Grigliatabella"/>
        <w:tblW w:w="0" w:type="auto"/>
        <w:tblLook w:val="04A0"/>
      </w:tblPr>
      <w:tblGrid>
        <w:gridCol w:w="7083"/>
        <w:gridCol w:w="992"/>
        <w:gridCol w:w="981"/>
      </w:tblGrid>
      <w:tr w:rsidR="009A03E1" w:rsidRPr="00AE49AC" w:rsidTr="00327726">
        <w:tc>
          <w:tcPr>
            <w:tcW w:w="7083" w:type="dxa"/>
          </w:tcPr>
          <w:p w:rsidR="009A03E1" w:rsidRPr="00AE49AC" w:rsidRDefault="00D35AE9" w:rsidP="00C32357">
            <w:pPr>
              <w:jc w:val="both"/>
              <w:rPr>
                <w:rFonts w:eastAsia="Times New Roman" w:cstheme="minorHAnsi"/>
                <w:b/>
                <w:lang w:val="it-IT" w:eastAsia="pl-PL"/>
              </w:rPr>
            </w:pPr>
            <w:r>
              <w:rPr>
                <w:rFonts w:eastAsia="Times New Roman" w:cstheme="minorHAnsi"/>
                <w:b/>
                <w:lang w:val="it-IT" w:eastAsia="pl-PL"/>
              </w:rPr>
              <w:t>Fattori di rischio</w:t>
            </w:r>
          </w:p>
        </w:tc>
        <w:tc>
          <w:tcPr>
            <w:tcW w:w="992" w:type="dxa"/>
          </w:tcPr>
          <w:p w:rsidR="009A03E1" w:rsidRPr="00AE49AC" w:rsidRDefault="00D35AE9" w:rsidP="00C32357">
            <w:pPr>
              <w:jc w:val="both"/>
              <w:rPr>
                <w:rFonts w:eastAsia="Times New Roman" w:cstheme="minorHAnsi"/>
                <w:b/>
                <w:lang w:val="it-IT" w:eastAsia="pl-PL"/>
              </w:rPr>
            </w:pPr>
            <w:r>
              <w:rPr>
                <w:rFonts w:eastAsia="Times New Roman" w:cstheme="minorHAnsi"/>
                <w:b/>
                <w:lang w:val="it-IT" w:eastAsia="pl-PL"/>
              </w:rPr>
              <w:t>SI</w:t>
            </w:r>
          </w:p>
        </w:tc>
        <w:tc>
          <w:tcPr>
            <w:tcW w:w="981" w:type="dxa"/>
          </w:tcPr>
          <w:p w:rsidR="009A03E1" w:rsidRPr="00AE49AC" w:rsidRDefault="009A03E1" w:rsidP="00C32357">
            <w:pPr>
              <w:jc w:val="both"/>
              <w:rPr>
                <w:rFonts w:eastAsia="Times New Roman" w:cstheme="minorHAnsi"/>
                <w:b/>
                <w:lang w:val="it-IT" w:eastAsia="pl-PL"/>
              </w:rPr>
            </w:pPr>
            <w:r w:rsidRPr="00AE49AC">
              <w:rPr>
                <w:rFonts w:eastAsia="Times New Roman" w:cstheme="minorHAnsi"/>
                <w:b/>
                <w:lang w:val="it-IT" w:eastAsia="pl-PL"/>
              </w:rPr>
              <w:t>NO</w:t>
            </w:r>
          </w:p>
        </w:tc>
      </w:tr>
      <w:tr w:rsidR="009A03E1" w:rsidRPr="00AE49AC" w:rsidTr="00327726">
        <w:tc>
          <w:tcPr>
            <w:tcW w:w="7083" w:type="dxa"/>
          </w:tcPr>
          <w:p w:rsidR="009A03E1" w:rsidRDefault="00D35AE9" w:rsidP="00D35AE9">
            <w:pPr>
              <w:jc w:val="both"/>
              <w:rPr>
                <w:rFonts w:eastAsia="Times New Roman" w:cstheme="minorHAnsi"/>
                <w:lang w:val="it-IT" w:eastAsia="pl-PL"/>
              </w:rPr>
            </w:pPr>
            <w:r w:rsidRPr="00D35AE9">
              <w:rPr>
                <w:rFonts w:eastAsia="Times New Roman" w:cstheme="minorHAnsi"/>
                <w:lang w:val="it-IT" w:eastAsia="pl-PL"/>
              </w:rPr>
              <w:t xml:space="preserve">Posizione </w:t>
            </w:r>
            <w:r>
              <w:rPr>
                <w:rFonts w:eastAsia="Times New Roman" w:cstheme="minorHAnsi"/>
                <w:lang w:val="it-IT" w:eastAsia="pl-PL"/>
              </w:rPr>
              <w:t>tesa</w:t>
            </w:r>
            <w:r w:rsidRPr="00D35AE9">
              <w:rPr>
                <w:rFonts w:eastAsia="Times New Roman" w:cstheme="minorHAnsi"/>
                <w:lang w:val="it-IT" w:eastAsia="pl-PL"/>
              </w:rPr>
              <w:t xml:space="preserve"> o dolorosa, compresa la seduta per lunghi periodi</w:t>
            </w:r>
          </w:p>
          <w:p w:rsidR="00D35AE9" w:rsidRPr="00AE49AC" w:rsidRDefault="00D35AE9" w:rsidP="00D35AE9">
            <w:pPr>
              <w:jc w:val="both"/>
              <w:rPr>
                <w:rFonts w:eastAsia="Times New Roman" w:cstheme="minorHAnsi"/>
                <w:lang w:val="it-IT" w:eastAsia="pl-PL"/>
              </w:rPr>
            </w:pPr>
          </w:p>
        </w:tc>
        <w:tc>
          <w:tcPr>
            <w:tcW w:w="992" w:type="dxa"/>
          </w:tcPr>
          <w:p w:rsidR="009A03E1" w:rsidRPr="00AE49AC" w:rsidRDefault="009A03E1" w:rsidP="00C32357">
            <w:pPr>
              <w:jc w:val="both"/>
              <w:rPr>
                <w:rFonts w:eastAsia="Times New Roman" w:cstheme="minorHAnsi"/>
                <w:lang w:val="it-IT" w:eastAsia="pl-PL"/>
              </w:rPr>
            </w:pPr>
          </w:p>
        </w:tc>
        <w:tc>
          <w:tcPr>
            <w:tcW w:w="981" w:type="dxa"/>
          </w:tcPr>
          <w:p w:rsidR="009A03E1" w:rsidRPr="00AE49AC" w:rsidRDefault="009A03E1" w:rsidP="00C32357">
            <w:pPr>
              <w:jc w:val="both"/>
              <w:rPr>
                <w:rFonts w:eastAsia="Times New Roman" w:cstheme="minorHAnsi"/>
                <w:lang w:val="it-IT" w:eastAsia="pl-PL"/>
              </w:rPr>
            </w:pPr>
          </w:p>
        </w:tc>
      </w:tr>
      <w:tr w:rsidR="009A03E1" w:rsidRPr="00AE49AC" w:rsidTr="00327726">
        <w:tc>
          <w:tcPr>
            <w:tcW w:w="7083" w:type="dxa"/>
          </w:tcPr>
          <w:p w:rsidR="009A03E1" w:rsidRDefault="00D35AE9" w:rsidP="00C32357">
            <w:pPr>
              <w:jc w:val="both"/>
              <w:rPr>
                <w:rFonts w:eastAsia="Times New Roman" w:cstheme="minorHAnsi"/>
                <w:lang w:val="it-IT" w:eastAsia="pl-PL"/>
              </w:rPr>
            </w:pPr>
            <w:r w:rsidRPr="00D35AE9">
              <w:rPr>
                <w:rFonts w:eastAsia="Times New Roman" w:cstheme="minorHAnsi"/>
                <w:lang w:val="it-IT" w:eastAsia="pl-PL"/>
              </w:rPr>
              <w:t>Sollevamento o spostamento di persone o carichi pesanti</w:t>
            </w:r>
          </w:p>
          <w:p w:rsidR="00D35AE9" w:rsidRPr="00AE49AC" w:rsidRDefault="00D35AE9" w:rsidP="00C32357">
            <w:pPr>
              <w:jc w:val="both"/>
              <w:rPr>
                <w:rFonts w:eastAsia="Times New Roman" w:cstheme="minorHAnsi"/>
                <w:lang w:val="it-IT" w:eastAsia="pl-PL"/>
              </w:rPr>
            </w:pPr>
          </w:p>
        </w:tc>
        <w:tc>
          <w:tcPr>
            <w:tcW w:w="992" w:type="dxa"/>
          </w:tcPr>
          <w:p w:rsidR="009A03E1" w:rsidRPr="00AE49AC" w:rsidRDefault="009A03E1" w:rsidP="00C32357">
            <w:pPr>
              <w:jc w:val="both"/>
              <w:rPr>
                <w:rFonts w:eastAsia="Times New Roman" w:cstheme="minorHAnsi"/>
                <w:lang w:val="it-IT" w:eastAsia="pl-PL"/>
              </w:rPr>
            </w:pPr>
          </w:p>
        </w:tc>
        <w:tc>
          <w:tcPr>
            <w:tcW w:w="981" w:type="dxa"/>
          </w:tcPr>
          <w:p w:rsidR="009A03E1" w:rsidRPr="00AE49AC" w:rsidRDefault="009A03E1" w:rsidP="00C32357">
            <w:pPr>
              <w:jc w:val="both"/>
              <w:rPr>
                <w:rFonts w:eastAsia="Times New Roman" w:cstheme="minorHAnsi"/>
                <w:lang w:val="it-IT" w:eastAsia="pl-PL"/>
              </w:rPr>
            </w:pPr>
          </w:p>
        </w:tc>
      </w:tr>
      <w:tr w:rsidR="009A03E1" w:rsidRPr="00AE49AC" w:rsidTr="00327726">
        <w:tc>
          <w:tcPr>
            <w:tcW w:w="7083" w:type="dxa"/>
          </w:tcPr>
          <w:p w:rsidR="009A03E1" w:rsidRPr="00AE49AC" w:rsidRDefault="00D35AE9" w:rsidP="00C32357">
            <w:pPr>
              <w:jc w:val="both"/>
              <w:rPr>
                <w:rFonts w:eastAsia="Times New Roman" w:cstheme="minorHAnsi"/>
                <w:lang w:val="it-IT" w:eastAsia="pl-PL"/>
              </w:rPr>
            </w:pPr>
            <w:r>
              <w:rPr>
                <w:rFonts w:eastAsia="Times New Roman" w:cstheme="minorHAnsi"/>
                <w:lang w:val="it-IT" w:eastAsia="pl-PL"/>
              </w:rPr>
              <w:t>Rumore alto</w:t>
            </w:r>
          </w:p>
          <w:p w:rsidR="009A03E1" w:rsidRPr="00AE49AC" w:rsidRDefault="009A03E1" w:rsidP="00C32357">
            <w:pPr>
              <w:jc w:val="both"/>
              <w:rPr>
                <w:rFonts w:eastAsia="Times New Roman" w:cstheme="minorHAnsi"/>
                <w:lang w:val="it-IT" w:eastAsia="pl-PL"/>
              </w:rPr>
            </w:pPr>
          </w:p>
        </w:tc>
        <w:tc>
          <w:tcPr>
            <w:tcW w:w="992" w:type="dxa"/>
          </w:tcPr>
          <w:p w:rsidR="009A03E1" w:rsidRPr="00AE49AC" w:rsidRDefault="009A03E1" w:rsidP="00C32357">
            <w:pPr>
              <w:jc w:val="both"/>
              <w:rPr>
                <w:rFonts w:eastAsia="Times New Roman" w:cstheme="minorHAnsi"/>
                <w:lang w:val="it-IT" w:eastAsia="pl-PL"/>
              </w:rPr>
            </w:pPr>
          </w:p>
        </w:tc>
        <w:tc>
          <w:tcPr>
            <w:tcW w:w="981" w:type="dxa"/>
          </w:tcPr>
          <w:p w:rsidR="009A03E1" w:rsidRPr="00AE49AC" w:rsidRDefault="009A03E1" w:rsidP="00C32357">
            <w:pPr>
              <w:jc w:val="both"/>
              <w:rPr>
                <w:rFonts w:eastAsia="Times New Roman" w:cstheme="minorHAnsi"/>
                <w:lang w:val="it-IT" w:eastAsia="pl-PL"/>
              </w:rPr>
            </w:pPr>
          </w:p>
        </w:tc>
      </w:tr>
      <w:tr w:rsidR="009A03E1" w:rsidRPr="00AE49AC" w:rsidTr="00327726">
        <w:tc>
          <w:tcPr>
            <w:tcW w:w="7083" w:type="dxa"/>
          </w:tcPr>
          <w:p w:rsidR="009A03E1" w:rsidRPr="00AE49AC" w:rsidRDefault="00D35AE9" w:rsidP="00C32357">
            <w:pPr>
              <w:jc w:val="both"/>
              <w:rPr>
                <w:rFonts w:eastAsia="Times New Roman" w:cstheme="minorHAnsi"/>
                <w:lang w:val="it-IT" w:eastAsia="pl-PL"/>
              </w:rPr>
            </w:pPr>
            <w:r>
              <w:rPr>
                <w:rFonts w:eastAsia="Times New Roman" w:cstheme="minorHAnsi"/>
                <w:lang w:val="it-IT" w:eastAsia="pl-PL"/>
              </w:rPr>
              <w:t>Movimenti manuali o del braccio ripetitivi</w:t>
            </w:r>
          </w:p>
          <w:p w:rsidR="009A03E1" w:rsidRPr="00AE49AC" w:rsidRDefault="009A03E1" w:rsidP="00C32357">
            <w:pPr>
              <w:jc w:val="both"/>
              <w:rPr>
                <w:rFonts w:eastAsia="Times New Roman" w:cstheme="minorHAnsi"/>
                <w:lang w:val="it-IT" w:eastAsia="pl-PL"/>
              </w:rPr>
            </w:pPr>
          </w:p>
        </w:tc>
        <w:tc>
          <w:tcPr>
            <w:tcW w:w="992" w:type="dxa"/>
          </w:tcPr>
          <w:p w:rsidR="009A03E1" w:rsidRPr="00AE49AC" w:rsidRDefault="009A03E1" w:rsidP="00C32357">
            <w:pPr>
              <w:jc w:val="both"/>
              <w:rPr>
                <w:rFonts w:eastAsia="Times New Roman" w:cstheme="minorHAnsi"/>
                <w:lang w:val="it-IT" w:eastAsia="pl-PL"/>
              </w:rPr>
            </w:pPr>
          </w:p>
        </w:tc>
        <w:tc>
          <w:tcPr>
            <w:tcW w:w="981" w:type="dxa"/>
          </w:tcPr>
          <w:p w:rsidR="009A03E1" w:rsidRPr="00AE49AC" w:rsidRDefault="009A03E1" w:rsidP="00C32357">
            <w:pPr>
              <w:jc w:val="both"/>
              <w:rPr>
                <w:rFonts w:eastAsia="Times New Roman" w:cstheme="minorHAnsi"/>
                <w:lang w:val="it-IT" w:eastAsia="pl-PL"/>
              </w:rPr>
            </w:pPr>
          </w:p>
        </w:tc>
      </w:tr>
      <w:tr w:rsidR="009A03E1" w:rsidRPr="00AE49AC" w:rsidTr="00327726">
        <w:tc>
          <w:tcPr>
            <w:tcW w:w="7083" w:type="dxa"/>
          </w:tcPr>
          <w:p w:rsidR="009A03E1" w:rsidRPr="00AE49AC" w:rsidRDefault="00D35AE9" w:rsidP="00C32357">
            <w:pPr>
              <w:jc w:val="both"/>
              <w:rPr>
                <w:rFonts w:eastAsia="Times New Roman" w:cstheme="minorHAnsi"/>
                <w:lang w:val="it-IT" w:eastAsia="pl-PL"/>
              </w:rPr>
            </w:pPr>
            <w:r>
              <w:rPr>
                <w:rFonts w:eastAsia="Times New Roman" w:cstheme="minorHAnsi"/>
                <w:lang w:val="it-IT" w:eastAsia="pl-PL"/>
              </w:rPr>
              <w:t>Caldo, freddo o spifferi</w:t>
            </w:r>
          </w:p>
          <w:p w:rsidR="009A03E1" w:rsidRPr="00AE49AC" w:rsidRDefault="009A03E1" w:rsidP="00C32357">
            <w:pPr>
              <w:jc w:val="both"/>
              <w:rPr>
                <w:rFonts w:eastAsia="Times New Roman" w:cstheme="minorHAnsi"/>
                <w:lang w:val="it-IT" w:eastAsia="pl-PL"/>
              </w:rPr>
            </w:pPr>
          </w:p>
        </w:tc>
        <w:tc>
          <w:tcPr>
            <w:tcW w:w="992" w:type="dxa"/>
          </w:tcPr>
          <w:p w:rsidR="009A03E1" w:rsidRPr="00AE49AC" w:rsidRDefault="009A03E1" w:rsidP="00C32357">
            <w:pPr>
              <w:jc w:val="both"/>
              <w:rPr>
                <w:rFonts w:eastAsia="Times New Roman" w:cstheme="minorHAnsi"/>
                <w:lang w:val="it-IT" w:eastAsia="pl-PL"/>
              </w:rPr>
            </w:pPr>
          </w:p>
        </w:tc>
        <w:tc>
          <w:tcPr>
            <w:tcW w:w="981" w:type="dxa"/>
          </w:tcPr>
          <w:p w:rsidR="009A03E1" w:rsidRPr="00AE49AC" w:rsidRDefault="009A03E1" w:rsidP="00C32357">
            <w:pPr>
              <w:jc w:val="both"/>
              <w:rPr>
                <w:rFonts w:eastAsia="Times New Roman" w:cstheme="minorHAnsi"/>
                <w:lang w:val="it-IT" w:eastAsia="pl-PL"/>
              </w:rPr>
            </w:pPr>
          </w:p>
        </w:tc>
      </w:tr>
      <w:tr w:rsidR="009A03E1" w:rsidRPr="00AE49AC" w:rsidTr="00327726">
        <w:tc>
          <w:tcPr>
            <w:tcW w:w="7083" w:type="dxa"/>
          </w:tcPr>
          <w:p w:rsidR="009A03E1" w:rsidRPr="00AE49AC" w:rsidRDefault="00D35AE9" w:rsidP="00C32357">
            <w:pPr>
              <w:jc w:val="both"/>
              <w:rPr>
                <w:rFonts w:eastAsia="Times New Roman" w:cstheme="minorHAnsi"/>
                <w:lang w:val="it-IT" w:eastAsia="pl-PL"/>
              </w:rPr>
            </w:pPr>
            <w:r>
              <w:rPr>
                <w:rFonts w:eastAsia="Times New Roman" w:cstheme="minorHAnsi"/>
                <w:lang w:val="it-IT" w:eastAsia="pl-PL"/>
              </w:rPr>
              <w:t>Rischio di incidenti correlati all’uso di macchine o strumenti di lavoro manuali</w:t>
            </w:r>
          </w:p>
          <w:p w:rsidR="009A03E1" w:rsidRPr="00AE49AC" w:rsidRDefault="009A03E1" w:rsidP="00C32357">
            <w:pPr>
              <w:jc w:val="both"/>
              <w:rPr>
                <w:rFonts w:eastAsia="Times New Roman" w:cstheme="minorHAnsi"/>
                <w:lang w:val="it-IT" w:eastAsia="pl-PL"/>
              </w:rPr>
            </w:pPr>
          </w:p>
        </w:tc>
        <w:tc>
          <w:tcPr>
            <w:tcW w:w="992" w:type="dxa"/>
          </w:tcPr>
          <w:p w:rsidR="009A03E1" w:rsidRPr="00AE49AC" w:rsidRDefault="009A03E1" w:rsidP="00C32357">
            <w:pPr>
              <w:jc w:val="both"/>
              <w:rPr>
                <w:rFonts w:eastAsia="Times New Roman" w:cstheme="minorHAnsi"/>
                <w:lang w:val="it-IT" w:eastAsia="pl-PL"/>
              </w:rPr>
            </w:pPr>
          </w:p>
        </w:tc>
        <w:tc>
          <w:tcPr>
            <w:tcW w:w="981" w:type="dxa"/>
          </w:tcPr>
          <w:p w:rsidR="009A03E1" w:rsidRPr="00AE49AC" w:rsidRDefault="009A03E1" w:rsidP="00C32357">
            <w:pPr>
              <w:jc w:val="both"/>
              <w:rPr>
                <w:rFonts w:eastAsia="Times New Roman" w:cstheme="minorHAnsi"/>
                <w:lang w:val="it-IT" w:eastAsia="pl-PL"/>
              </w:rPr>
            </w:pPr>
          </w:p>
        </w:tc>
      </w:tr>
      <w:tr w:rsidR="009A03E1" w:rsidRPr="00AE49AC" w:rsidTr="00327726">
        <w:tc>
          <w:tcPr>
            <w:tcW w:w="7083" w:type="dxa"/>
          </w:tcPr>
          <w:p w:rsidR="009A03E1" w:rsidRPr="00AE49AC" w:rsidRDefault="00D35AE9" w:rsidP="00C32357">
            <w:pPr>
              <w:jc w:val="both"/>
              <w:rPr>
                <w:rFonts w:eastAsia="Times New Roman" w:cstheme="minorHAnsi"/>
                <w:lang w:val="it-IT" w:eastAsia="pl-PL"/>
              </w:rPr>
            </w:pPr>
            <w:r>
              <w:rPr>
                <w:rFonts w:eastAsia="Times New Roman" w:cstheme="minorHAnsi"/>
                <w:lang w:val="it-IT" w:eastAsia="pl-PL"/>
              </w:rPr>
              <w:t>Rischio di incidenti correlati all’uso di veicoli al lavoro ma non riservati al trasporto verso o dal luogo di lavoro</w:t>
            </w:r>
          </w:p>
          <w:p w:rsidR="009A03E1" w:rsidRPr="00AE49AC" w:rsidRDefault="009A03E1" w:rsidP="00C32357">
            <w:pPr>
              <w:jc w:val="both"/>
              <w:rPr>
                <w:rFonts w:eastAsia="Times New Roman" w:cstheme="minorHAnsi"/>
                <w:lang w:val="it-IT" w:eastAsia="pl-PL"/>
              </w:rPr>
            </w:pPr>
          </w:p>
        </w:tc>
        <w:tc>
          <w:tcPr>
            <w:tcW w:w="992" w:type="dxa"/>
          </w:tcPr>
          <w:p w:rsidR="009A03E1" w:rsidRPr="00AE49AC" w:rsidRDefault="009A03E1" w:rsidP="00C32357">
            <w:pPr>
              <w:jc w:val="both"/>
              <w:rPr>
                <w:rFonts w:eastAsia="Times New Roman" w:cstheme="minorHAnsi"/>
                <w:lang w:val="it-IT" w:eastAsia="pl-PL"/>
              </w:rPr>
            </w:pPr>
          </w:p>
        </w:tc>
        <w:tc>
          <w:tcPr>
            <w:tcW w:w="981" w:type="dxa"/>
          </w:tcPr>
          <w:p w:rsidR="009A03E1" w:rsidRPr="00AE49AC" w:rsidRDefault="009A03E1" w:rsidP="00C32357">
            <w:pPr>
              <w:jc w:val="both"/>
              <w:rPr>
                <w:rFonts w:eastAsia="Times New Roman" w:cstheme="minorHAnsi"/>
                <w:lang w:val="it-IT" w:eastAsia="pl-PL"/>
              </w:rPr>
            </w:pPr>
          </w:p>
        </w:tc>
      </w:tr>
      <w:tr w:rsidR="009A03E1" w:rsidRPr="00AE49AC" w:rsidTr="00327726">
        <w:tc>
          <w:tcPr>
            <w:tcW w:w="7083" w:type="dxa"/>
          </w:tcPr>
          <w:p w:rsidR="009A03E1" w:rsidRPr="00AE49AC" w:rsidRDefault="000C6630" w:rsidP="00C32357">
            <w:pPr>
              <w:jc w:val="both"/>
              <w:rPr>
                <w:rFonts w:eastAsia="Times New Roman" w:cstheme="minorHAnsi"/>
                <w:lang w:val="it-IT" w:eastAsia="pl-PL"/>
              </w:rPr>
            </w:pPr>
            <w:r>
              <w:rPr>
                <w:rFonts w:eastAsia="Times New Roman" w:cstheme="minorHAnsi"/>
                <w:lang w:val="it-IT" w:eastAsia="pl-PL"/>
              </w:rPr>
              <w:lastRenderedPageBreak/>
              <w:t>Sostanze chimiche o ciologiche sottoforma di liquidi, fumi o polveri</w:t>
            </w:r>
          </w:p>
          <w:p w:rsidR="009A03E1" w:rsidRPr="00AE49AC" w:rsidRDefault="009A03E1" w:rsidP="00C32357">
            <w:pPr>
              <w:jc w:val="both"/>
              <w:rPr>
                <w:rFonts w:eastAsia="Times New Roman" w:cstheme="minorHAnsi"/>
                <w:lang w:val="it-IT" w:eastAsia="pl-PL"/>
              </w:rPr>
            </w:pPr>
          </w:p>
        </w:tc>
        <w:tc>
          <w:tcPr>
            <w:tcW w:w="992" w:type="dxa"/>
          </w:tcPr>
          <w:p w:rsidR="009A03E1" w:rsidRPr="00AE49AC" w:rsidRDefault="009A03E1" w:rsidP="00C32357">
            <w:pPr>
              <w:jc w:val="both"/>
              <w:rPr>
                <w:rFonts w:eastAsia="Times New Roman" w:cstheme="minorHAnsi"/>
                <w:lang w:val="it-IT" w:eastAsia="pl-PL"/>
              </w:rPr>
            </w:pPr>
          </w:p>
        </w:tc>
        <w:tc>
          <w:tcPr>
            <w:tcW w:w="981" w:type="dxa"/>
          </w:tcPr>
          <w:p w:rsidR="009A03E1" w:rsidRPr="00AE49AC" w:rsidRDefault="009A03E1" w:rsidP="00C32357">
            <w:pPr>
              <w:jc w:val="both"/>
              <w:rPr>
                <w:rFonts w:eastAsia="Times New Roman" w:cstheme="minorHAnsi"/>
                <w:lang w:val="it-IT" w:eastAsia="pl-PL"/>
              </w:rPr>
            </w:pPr>
          </w:p>
        </w:tc>
      </w:tr>
      <w:tr w:rsidR="009A03E1" w:rsidRPr="00AE49AC" w:rsidTr="00327726">
        <w:tc>
          <w:tcPr>
            <w:tcW w:w="7083" w:type="dxa"/>
          </w:tcPr>
          <w:p w:rsidR="009A03E1" w:rsidRPr="00AE49AC" w:rsidRDefault="000C6630" w:rsidP="000C6630">
            <w:pPr>
              <w:jc w:val="both"/>
              <w:rPr>
                <w:rFonts w:eastAsia="Times New Roman" w:cstheme="minorHAnsi"/>
                <w:lang w:val="it-IT" w:eastAsia="pl-PL"/>
              </w:rPr>
            </w:pPr>
            <w:r>
              <w:rPr>
                <w:rFonts w:eastAsia="Times New Roman" w:cstheme="minorHAnsi"/>
                <w:lang w:val="it-IT" w:eastAsia="pl-PL"/>
              </w:rPr>
              <w:t>Aumento del rischio di scivolare</w:t>
            </w:r>
            <w:r w:rsidRPr="000C6630">
              <w:rPr>
                <w:rFonts w:eastAsia="Times New Roman" w:cstheme="minorHAnsi"/>
                <w:lang w:val="it-IT" w:eastAsia="pl-PL"/>
              </w:rPr>
              <w:t xml:space="preserve">, </w:t>
            </w:r>
            <w:r>
              <w:rPr>
                <w:rFonts w:eastAsia="Times New Roman" w:cstheme="minorHAnsi"/>
                <w:lang w:val="it-IT" w:eastAsia="pl-PL"/>
              </w:rPr>
              <w:t xml:space="preserve">inciampare </w:t>
            </w:r>
            <w:r w:rsidRPr="000C6630">
              <w:rPr>
                <w:rFonts w:eastAsia="Times New Roman" w:cstheme="minorHAnsi"/>
                <w:lang w:val="it-IT" w:eastAsia="pl-PL"/>
              </w:rPr>
              <w:t>e cad</w:t>
            </w:r>
            <w:r>
              <w:rPr>
                <w:rFonts w:eastAsia="Times New Roman" w:cstheme="minorHAnsi"/>
                <w:lang w:val="it-IT" w:eastAsia="pl-PL"/>
              </w:rPr>
              <w:t>ere</w:t>
            </w:r>
          </w:p>
        </w:tc>
        <w:tc>
          <w:tcPr>
            <w:tcW w:w="992" w:type="dxa"/>
          </w:tcPr>
          <w:p w:rsidR="009A03E1" w:rsidRPr="00AE49AC" w:rsidRDefault="009A03E1" w:rsidP="00C32357">
            <w:pPr>
              <w:jc w:val="both"/>
              <w:rPr>
                <w:rFonts w:eastAsia="Times New Roman" w:cstheme="minorHAnsi"/>
                <w:lang w:val="it-IT" w:eastAsia="pl-PL"/>
              </w:rPr>
            </w:pPr>
          </w:p>
        </w:tc>
        <w:tc>
          <w:tcPr>
            <w:tcW w:w="981" w:type="dxa"/>
          </w:tcPr>
          <w:p w:rsidR="009A03E1" w:rsidRPr="00AE49AC" w:rsidRDefault="009A03E1" w:rsidP="00C32357">
            <w:pPr>
              <w:jc w:val="both"/>
              <w:rPr>
                <w:rFonts w:eastAsia="Times New Roman" w:cstheme="minorHAnsi"/>
                <w:lang w:val="it-IT" w:eastAsia="pl-PL"/>
              </w:rPr>
            </w:pPr>
          </w:p>
        </w:tc>
      </w:tr>
    </w:tbl>
    <w:p w:rsidR="009A03E1" w:rsidRPr="00AE49AC" w:rsidRDefault="000C6630" w:rsidP="00C32357">
      <w:pPr>
        <w:jc w:val="both"/>
        <w:rPr>
          <w:rFonts w:cstheme="minorHAnsi"/>
          <w:lang w:val="it-IT"/>
        </w:rPr>
      </w:pPr>
      <w:r>
        <w:rPr>
          <w:rFonts w:cstheme="minorHAnsi"/>
          <w:lang w:val="it-IT"/>
        </w:rPr>
        <w:t>Fonte</w:t>
      </w:r>
      <w:r w:rsidRPr="00AE49AC">
        <w:rPr>
          <w:rFonts w:cstheme="minorHAnsi"/>
          <w:lang w:val="it-IT"/>
        </w:rPr>
        <w:t xml:space="preserve">: </w:t>
      </w:r>
      <w:r>
        <w:rPr>
          <w:rFonts w:cstheme="minorHAnsi"/>
          <w:lang w:val="it-IT"/>
        </w:rPr>
        <w:t>basato su esempi su</w:t>
      </w:r>
      <w:r w:rsidRPr="00AE49AC">
        <w:rPr>
          <w:rFonts w:cstheme="minorHAnsi"/>
          <w:lang w:val="it-IT"/>
        </w:rPr>
        <w:t xml:space="preserve"> </w:t>
      </w:r>
      <w:hyperlink r:id="rId14" w:history="1">
        <w:r w:rsidR="009A03E1" w:rsidRPr="00AE49AC">
          <w:rPr>
            <w:rStyle w:val="Collegamentoipertestuale"/>
            <w:rFonts w:cstheme="minorHAnsi"/>
            <w:lang w:val="it-IT"/>
          </w:rPr>
          <w:t>www.hse.gov.uk</w:t>
        </w:r>
      </w:hyperlink>
    </w:p>
    <w:p w:rsidR="009A03E1" w:rsidRPr="00AE49AC" w:rsidRDefault="009A03E1" w:rsidP="00C32357">
      <w:pPr>
        <w:jc w:val="both"/>
        <w:rPr>
          <w:rFonts w:cstheme="minorHAnsi"/>
          <w:b/>
          <w:lang w:val="it-IT"/>
        </w:rPr>
      </w:pPr>
      <w:r w:rsidRPr="00AE49AC">
        <w:rPr>
          <w:rFonts w:cstheme="minorHAnsi"/>
          <w:b/>
          <w:lang w:val="it-IT"/>
        </w:rPr>
        <w:t xml:space="preserve">Checklist #3 </w:t>
      </w:r>
      <w:r w:rsidR="00FD661E">
        <w:rPr>
          <w:rFonts w:cstheme="minorHAnsi"/>
          <w:b/>
          <w:lang w:val="it-IT"/>
        </w:rPr>
        <w:t>Misure per la promozione della salute tra i dipendenti</w:t>
      </w:r>
    </w:p>
    <w:p w:rsidR="009A03E1" w:rsidRPr="00AE49AC" w:rsidRDefault="00FD661E" w:rsidP="00C32357">
      <w:pPr>
        <w:jc w:val="both"/>
        <w:rPr>
          <w:rFonts w:eastAsia="Times New Roman" w:cstheme="minorHAnsi"/>
          <w:lang w:val="it-IT" w:eastAsia="pl-PL"/>
        </w:rPr>
      </w:pPr>
      <w:r>
        <w:rPr>
          <w:rFonts w:eastAsia="Times New Roman" w:cstheme="minorHAnsi"/>
          <w:lang w:val="it-IT" w:eastAsia="pl-PL"/>
        </w:rPr>
        <w:t xml:space="preserve">In base al tipo di lavoro, ci sono </w:t>
      </w:r>
      <w:r w:rsidRPr="00FD661E">
        <w:rPr>
          <w:rFonts w:eastAsia="Times New Roman" w:cstheme="minorHAnsi"/>
          <w:b/>
          <w:lang w:val="it-IT" w:eastAsia="pl-PL"/>
        </w:rPr>
        <w:t>diversi tipi di rischi e pericoli</w:t>
      </w:r>
      <w:r>
        <w:rPr>
          <w:rFonts w:eastAsia="Times New Roman" w:cstheme="minorHAnsi"/>
          <w:lang w:val="it-IT" w:eastAsia="pl-PL"/>
        </w:rPr>
        <w:t xml:space="preserve">. Per ognuno dei singoli fattori di rischio risultanti dalle </w:t>
      </w:r>
      <w:r w:rsidRPr="00FD661E">
        <w:rPr>
          <w:rFonts w:eastAsia="Times New Roman" w:cstheme="minorHAnsi"/>
          <w:b/>
          <w:lang w:val="it-IT" w:eastAsia="pl-PL"/>
        </w:rPr>
        <w:t>modalità organizzative del lavoro, dalle relazioni sociuali sul posto di lavoro e dalla situazione economica</w:t>
      </w:r>
      <w:r>
        <w:rPr>
          <w:rFonts w:eastAsia="Times New Roman" w:cstheme="minorHAnsi"/>
          <w:lang w:val="it-IT" w:eastAsia="pl-PL"/>
        </w:rPr>
        <w:t xml:space="preserve">,  contrassegna se sono presenti nella tua azienda o no.  </w:t>
      </w:r>
    </w:p>
    <w:tbl>
      <w:tblPr>
        <w:tblStyle w:val="Grigliatabella"/>
        <w:tblW w:w="0" w:type="auto"/>
        <w:tblLook w:val="04A0"/>
      </w:tblPr>
      <w:tblGrid>
        <w:gridCol w:w="7083"/>
        <w:gridCol w:w="992"/>
        <w:gridCol w:w="981"/>
      </w:tblGrid>
      <w:tr w:rsidR="009A03E1" w:rsidRPr="00AE49AC" w:rsidTr="00327726">
        <w:tc>
          <w:tcPr>
            <w:tcW w:w="7083" w:type="dxa"/>
          </w:tcPr>
          <w:p w:rsidR="009A03E1" w:rsidRPr="00AE49AC" w:rsidRDefault="00FD661E" w:rsidP="00C32357">
            <w:pPr>
              <w:spacing w:line="360" w:lineRule="auto"/>
              <w:jc w:val="both"/>
              <w:rPr>
                <w:rFonts w:eastAsia="Times New Roman" w:cstheme="minorHAnsi"/>
                <w:b/>
                <w:lang w:val="it-IT" w:eastAsia="pl-PL"/>
              </w:rPr>
            </w:pPr>
            <w:r>
              <w:rPr>
                <w:rFonts w:eastAsia="Times New Roman" w:cstheme="minorHAnsi"/>
                <w:b/>
                <w:lang w:val="it-IT" w:eastAsia="pl-PL"/>
              </w:rPr>
              <w:t>Fattori di rischio</w:t>
            </w:r>
          </w:p>
        </w:tc>
        <w:tc>
          <w:tcPr>
            <w:tcW w:w="992" w:type="dxa"/>
          </w:tcPr>
          <w:p w:rsidR="009A03E1" w:rsidRPr="00AE49AC" w:rsidRDefault="00FD661E" w:rsidP="00C32357">
            <w:pPr>
              <w:jc w:val="both"/>
              <w:rPr>
                <w:rFonts w:eastAsia="Times New Roman" w:cstheme="minorHAnsi"/>
                <w:b/>
                <w:lang w:val="it-IT" w:eastAsia="pl-PL"/>
              </w:rPr>
            </w:pPr>
            <w:r>
              <w:rPr>
                <w:rFonts w:eastAsia="Times New Roman" w:cstheme="minorHAnsi"/>
                <w:b/>
                <w:lang w:val="it-IT" w:eastAsia="pl-PL"/>
              </w:rPr>
              <w:t>SI</w:t>
            </w:r>
          </w:p>
        </w:tc>
        <w:tc>
          <w:tcPr>
            <w:tcW w:w="981" w:type="dxa"/>
          </w:tcPr>
          <w:p w:rsidR="009A03E1" w:rsidRPr="00AE49AC" w:rsidRDefault="009A03E1" w:rsidP="00C32357">
            <w:pPr>
              <w:jc w:val="both"/>
              <w:rPr>
                <w:rFonts w:eastAsia="Times New Roman" w:cstheme="minorHAnsi"/>
                <w:b/>
                <w:lang w:val="it-IT" w:eastAsia="pl-PL"/>
              </w:rPr>
            </w:pPr>
            <w:r w:rsidRPr="00AE49AC">
              <w:rPr>
                <w:rFonts w:eastAsia="Times New Roman" w:cstheme="minorHAnsi"/>
                <w:b/>
                <w:lang w:val="it-IT" w:eastAsia="pl-PL"/>
              </w:rPr>
              <w:t>NO</w:t>
            </w:r>
          </w:p>
        </w:tc>
      </w:tr>
      <w:tr w:rsidR="009A03E1" w:rsidRPr="00AE49AC" w:rsidTr="00327726">
        <w:tc>
          <w:tcPr>
            <w:tcW w:w="7083" w:type="dxa"/>
          </w:tcPr>
          <w:p w:rsidR="009A03E1" w:rsidRPr="00AE49AC" w:rsidRDefault="00FD661E" w:rsidP="00C32357">
            <w:pPr>
              <w:spacing w:line="360" w:lineRule="auto"/>
              <w:jc w:val="both"/>
              <w:rPr>
                <w:rFonts w:eastAsia="Times New Roman" w:cstheme="minorHAnsi"/>
                <w:lang w:val="it-IT" w:eastAsia="pl-PL"/>
              </w:rPr>
            </w:pPr>
            <w:r>
              <w:rPr>
                <w:rFonts w:eastAsia="Times New Roman" w:cstheme="minorHAnsi"/>
                <w:lang w:val="it-IT" w:eastAsia="pl-PL"/>
              </w:rPr>
              <w:t>Pressione sui tempi di lavoro</w:t>
            </w:r>
          </w:p>
        </w:tc>
        <w:tc>
          <w:tcPr>
            <w:tcW w:w="992" w:type="dxa"/>
          </w:tcPr>
          <w:p w:rsidR="009A03E1" w:rsidRPr="00AE49AC" w:rsidRDefault="009A03E1" w:rsidP="00C32357">
            <w:pPr>
              <w:jc w:val="both"/>
              <w:rPr>
                <w:rFonts w:eastAsia="Times New Roman" w:cstheme="minorHAnsi"/>
                <w:lang w:val="it-IT" w:eastAsia="pl-PL"/>
              </w:rPr>
            </w:pPr>
          </w:p>
        </w:tc>
        <w:tc>
          <w:tcPr>
            <w:tcW w:w="981" w:type="dxa"/>
          </w:tcPr>
          <w:p w:rsidR="009A03E1" w:rsidRPr="00AE49AC" w:rsidRDefault="009A03E1" w:rsidP="00C32357">
            <w:pPr>
              <w:jc w:val="both"/>
              <w:rPr>
                <w:rFonts w:eastAsia="Times New Roman" w:cstheme="minorHAnsi"/>
                <w:lang w:val="it-IT" w:eastAsia="pl-PL"/>
              </w:rPr>
            </w:pPr>
          </w:p>
        </w:tc>
      </w:tr>
      <w:tr w:rsidR="009A03E1" w:rsidRPr="00AE49AC" w:rsidTr="00327726">
        <w:tc>
          <w:tcPr>
            <w:tcW w:w="7083" w:type="dxa"/>
          </w:tcPr>
          <w:p w:rsidR="009A03E1" w:rsidRPr="00AE49AC" w:rsidRDefault="00FD661E" w:rsidP="00C32357">
            <w:pPr>
              <w:spacing w:line="360" w:lineRule="auto"/>
              <w:jc w:val="both"/>
              <w:rPr>
                <w:rFonts w:eastAsia="Times New Roman" w:cstheme="minorHAnsi"/>
                <w:lang w:val="it-IT" w:eastAsia="pl-PL"/>
              </w:rPr>
            </w:pPr>
            <w:r>
              <w:rPr>
                <w:rFonts w:eastAsia="Times New Roman" w:cstheme="minorHAnsi"/>
                <w:lang w:val="it-IT" w:eastAsia="pl-PL"/>
              </w:rPr>
              <w:t xml:space="preserve"> Scarsa comunicazione o cooperazione </w:t>
            </w:r>
          </w:p>
        </w:tc>
        <w:tc>
          <w:tcPr>
            <w:tcW w:w="992" w:type="dxa"/>
          </w:tcPr>
          <w:p w:rsidR="009A03E1" w:rsidRPr="00AE49AC" w:rsidRDefault="009A03E1" w:rsidP="00C32357">
            <w:pPr>
              <w:jc w:val="both"/>
              <w:rPr>
                <w:rFonts w:eastAsia="Times New Roman" w:cstheme="minorHAnsi"/>
                <w:lang w:val="it-IT" w:eastAsia="pl-PL"/>
              </w:rPr>
            </w:pPr>
          </w:p>
        </w:tc>
        <w:tc>
          <w:tcPr>
            <w:tcW w:w="981" w:type="dxa"/>
          </w:tcPr>
          <w:p w:rsidR="009A03E1" w:rsidRPr="00AE49AC" w:rsidRDefault="009A03E1" w:rsidP="00C32357">
            <w:pPr>
              <w:jc w:val="both"/>
              <w:rPr>
                <w:rFonts w:eastAsia="Times New Roman" w:cstheme="minorHAnsi"/>
                <w:lang w:val="it-IT" w:eastAsia="pl-PL"/>
              </w:rPr>
            </w:pPr>
          </w:p>
        </w:tc>
      </w:tr>
      <w:tr w:rsidR="009A03E1" w:rsidRPr="00AE49AC" w:rsidTr="00327726">
        <w:tc>
          <w:tcPr>
            <w:tcW w:w="7083" w:type="dxa"/>
          </w:tcPr>
          <w:p w:rsidR="009A03E1" w:rsidRPr="00AE49AC" w:rsidRDefault="00FD661E" w:rsidP="00C32357">
            <w:pPr>
              <w:spacing w:line="360" w:lineRule="auto"/>
              <w:jc w:val="both"/>
              <w:rPr>
                <w:rFonts w:eastAsia="Times New Roman" w:cstheme="minorHAnsi"/>
                <w:lang w:val="it-IT" w:eastAsia="pl-PL"/>
              </w:rPr>
            </w:pPr>
            <w:r>
              <w:rPr>
                <w:rFonts w:eastAsia="Times New Roman" w:cstheme="minorHAnsi"/>
                <w:lang w:val="it-IT" w:eastAsia="pl-PL"/>
              </w:rPr>
              <w:t xml:space="preserve">Scarsa possibilità per i dipendenti di influire sullo spazio di lavoro o sul processo di lavoro </w:t>
            </w:r>
          </w:p>
        </w:tc>
        <w:tc>
          <w:tcPr>
            <w:tcW w:w="992" w:type="dxa"/>
          </w:tcPr>
          <w:p w:rsidR="009A03E1" w:rsidRPr="00AE49AC" w:rsidRDefault="009A03E1" w:rsidP="00C32357">
            <w:pPr>
              <w:jc w:val="both"/>
              <w:rPr>
                <w:rFonts w:eastAsia="Times New Roman" w:cstheme="minorHAnsi"/>
                <w:lang w:val="it-IT" w:eastAsia="pl-PL"/>
              </w:rPr>
            </w:pPr>
          </w:p>
        </w:tc>
        <w:tc>
          <w:tcPr>
            <w:tcW w:w="981" w:type="dxa"/>
          </w:tcPr>
          <w:p w:rsidR="009A03E1" w:rsidRPr="00AE49AC" w:rsidRDefault="009A03E1" w:rsidP="00C32357">
            <w:pPr>
              <w:jc w:val="both"/>
              <w:rPr>
                <w:rFonts w:eastAsia="Times New Roman" w:cstheme="minorHAnsi"/>
                <w:lang w:val="it-IT" w:eastAsia="pl-PL"/>
              </w:rPr>
            </w:pPr>
          </w:p>
        </w:tc>
      </w:tr>
      <w:tr w:rsidR="009A03E1" w:rsidRPr="00AE49AC" w:rsidTr="00327726">
        <w:tc>
          <w:tcPr>
            <w:tcW w:w="7083" w:type="dxa"/>
          </w:tcPr>
          <w:p w:rsidR="009A03E1" w:rsidRPr="00AE49AC" w:rsidRDefault="00FD661E" w:rsidP="00C32357">
            <w:pPr>
              <w:spacing w:line="360" w:lineRule="auto"/>
              <w:jc w:val="both"/>
              <w:rPr>
                <w:rFonts w:eastAsia="Times New Roman" w:cstheme="minorHAnsi"/>
                <w:lang w:val="it-IT" w:eastAsia="pl-PL"/>
              </w:rPr>
            </w:pPr>
            <w:r>
              <w:rPr>
                <w:rFonts w:eastAsia="Times New Roman" w:cstheme="minorHAnsi"/>
                <w:lang w:val="it-IT" w:eastAsia="pl-PL"/>
              </w:rPr>
              <w:t>Insicurezza del lavoro</w:t>
            </w:r>
          </w:p>
        </w:tc>
        <w:tc>
          <w:tcPr>
            <w:tcW w:w="992" w:type="dxa"/>
          </w:tcPr>
          <w:p w:rsidR="009A03E1" w:rsidRPr="00AE49AC" w:rsidRDefault="009A03E1" w:rsidP="00C32357">
            <w:pPr>
              <w:jc w:val="both"/>
              <w:rPr>
                <w:rFonts w:eastAsia="Times New Roman" w:cstheme="minorHAnsi"/>
                <w:lang w:val="it-IT" w:eastAsia="pl-PL"/>
              </w:rPr>
            </w:pPr>
          </w:p>
        </w:tc>
        <w:tc>
          <w:tcPr>
            <w:tcW w:w="981" w:type="dxa"/>
          </w:tcPr>
          <w:p w:rsidR="009A03E1" w:rsidRPr="00AE49AC" w:rsidRDefault="009A03E1" w:rsidP="00C32357">
            <w:pPr>
              <w:jc w:val="both"/>
              <w:rPr>
                <w:rFonts w:eastAsia="Times New Roman" w:cstheme="minorHAnsi"/>
                <w:lang w:val="it-IT" w:eastAsia="pl-PL"/>
              </w:rPr>
            </w:pPr>
          </w:p>
        </w:tc>
      </w:tr>
      <w:tr w:rsidR="009A03E1" w:rsidRPr="00AE49AC" w:rsidTr="00327726">
        <w:tc>
          <w:tcPr>
            <w:tcW w:w="7083" w:type="dxa"/>
          </w:tcPr>
          <w:p w:rsidR="009A03E1" w:rsidRPr="00AE49AC" w:rsidRDefault="00FD661E" w:rsidP="00C32357">
            <w:pPr>
              <w:spacing w:line="360" w:lineRule="auto"/>
              <w:jc w:val="both"/>
              <w:rPr>
                <w:rFonts w:eastAsia="Times New Roman" w:cstheme="minorHAnsi"/>
                <w:lang w:val="it-IT" w:eastAsia="pl-PL"/>
              </w:rPr>
            </w:pPr>
            <w:r>
              <w:rPr>
                <w:rFonts w:eastAsia="Times New Roman" w:cstheme="minorHAnsi"/>
                <w:lang w:val="it-IT" w:eastAsia="pl-PL"/>
              </w:rPr>
              <w:t>Necessità di relazionarsi con clienti, pazienti, allievi ecc. difficili</w:t>
            </w:r>
          </w:p>
        </w:tc>
        <w:tc>
          <w:tcPr>
            <w:tcW w:w="992" w:type="dxa"/>
          </w:tcPr>
          <w:p w:rsidR="009A03E1" w:rsidRPr="00AE49AC" w:rsidRDefault="009A03E1" w:rsidP="00C32357">
            <w:pPr>
              <w:jc w:val="both"/>
              <w:rPr>
                <w:rFonts w:eastAsia="Times New Roman" w:cstheme="minorHAnsi"/>
                <w:lang w:val="it-IT" w:eastAsia="pl-PL"/>
              </w:rPr>
            </w:pPr>
          </w:p>
        </w:tc>
        <w:tc>
          <w:tcPr>
            <w:tcW w:w="981" w:type="dxa"/>
          </w:tcPr>
          <w:p w:rsidR="009A03E1" w:rsidRPr="00AE49AC" w:rsidRDefault="009A03E1" w:rsidP="00C32357">
            <w:pPr>
              <w:jc w:val="both"/>
              <w:rPr>
                <w:rFonts w:eastAsia="Times New Roman" w:cstheme="minorHAnsi"/>
                <w:lang w:val="it-IT" w:eastAsia="pl-PL"/>
              </w:rPr>
            </w:pPr>
          </w:p>
        </w:tc>
      </w:tr>
      <w:tr w:rsidR="009A03E1" w:rsidRPr="00AE49AC" w:rsidTr="00327726">
        <w:tc>
          <w:tcPr>
            <w:tcW w:w="7083" w:type="dxa"/>
          </w:tcPr>
          <w:p w:rsidR="009A03E1" w:rsidRPr="00AE49AC" w:rsidRDefault="00FD661E" w:rsidP="00C32357">
            <w:pPr>
              <w:spacing w:line="360" w:lineRule="auto"/>
              <w:jc w:val="both"/>
              <w:rPr>
                <w:rFonts w:eastAsia="Times New Roman" w:cstheme="minorHAnsi"/>
                <w:lang w:val="it-IT" w:eastAsia="pl-PL"/>
              </w:rPr>
            </w:pPr>
            <w:r>
              <w:rPr>
                <w:rFonts w:eastAsia="Times New Roman" w:cstheme="minorHAnsi"/>
                <w:lang w:val="it-IT" w:eastAsia="pl-PL"/>
              </w:rPr>
              <w:t>Orario di lavoro lungo o non regolare</w:t>
            </w:r>
          </w:p>
        </w:tc>
        <w:tc>
          <w:tcPr>
            <w:tcW w:w="992" w:type="dxa"/>
          </w:tcPr>
          <w:p w:rsidR="009A03E1" w:rsidRPr="00AE49AC" w:rsidRDefault="009A03E1" w:rsidP="00C32357">
            <w:pPr>
              <w:jc w:val="both"/>
              <w:rPr>
                <w:rFonts w:eastAsia="Times New Roman" w:cstheme="minorHAnsi"/>
                <w:lang w:val="it-IT" w:eastAsia="pl-PL"/>
              </w:rPr>
            </w:pPr>
          </w:p>
        </w:tc>
        <w:tc>
          <w:tcPr>
            <w:tcW w:w="981" w:type="dxa"/>
          </w:tcPr>
          <w:p w:rsidR="009A03E1" w:rsidRPr="00AE49AC" w:rsidRDefault="009A03E1" w:rsidP="00C32357">
            <w:pPr>
              <w:jc w:val="both"/>
              <w:rPr>
                <w:rFonts w:eastAsia="Times New Roman" w:cstheme="minorHAnsi"/>
                <w:lang w:val="it-IT" w:eastAsia="pl-PL"/>
              </w:rPr>
            </w:pPr>
          </w:p>
        </w:tc>
      </w:tr>
      <w:tr w:rsidR="009A03E1" w:rsidRPr="00AE49AC" w:rsidTr="00327726">
        <w:tc>
          <w:tcPr>
            <w:tcW w:w="7083" w:type="dxa"/>
          </w:tcPr>
          <w:p w:rsidR="009A03E1" w:rsidRPr="00AE49AC" w:rsidRDefault="00FD661E" w:rsidP="00C32357">
            <w:pPr>
              <w:spacing w:line="360" w:lineRule="auto"/>
              <w:jc w:val="both"/>
              <w:rPr>
                <w:rFonts w:eastAsia="Times New Roman" w:cstheme="minorHAnsi"/>
                <w:lang w:val="it-IT" w:eastAsia="pl-PL"/>
              </w:rPr>
            </w:pPr>
            <w:r>
              <w:rPr>
                <w:rFonts w:eastAsia="Times New Roman" w:cstheme="minorHAnsi"/>
                <w:lang w:val="it-IT" w:eastAsia="pl-PL"/>
              </w:rPr>
              <w:t>Discriminazione di genere</w:t>
            </w:r>
          </w:p>
        </w:tc>
        <w:tc>
          <w:tcPr>
            <w:tcW w:w="992" w:type="dxa"/>
          </w:tcPr>
          <w:p w:rsidR="009A03E1" w:rsidRPr="00AE49AC" w:rsidRDefault="009A03E1" w:rsidP="00C32357">
            <w:pPr>
              <w:jc w:val="both"/>
              <w:rPr>
                <w:rFonts w:eastAsia="Times New Roman" w:cstheme="minorHAnsi"/>
                <w:lang w:val="it-IT" w:eastAsia="pl-PL"/>
              </w:rPr>
            </w:pPr>
          </w:p>
        </w:tc>
        <w:tc>
          <w:tcPr>
            <w:tcW w:w="981" w:type="dxa"/>
          </w:tcPr>
          <w:p w:rsidR="009A03E1" w:rsidRPr="00AE49AC" w:rsidRDefault="009A03E1" w:rsidP="00C32357">
            <w:pPr>
              <w:jc w:val="both"/>
              <w:rPr>
                <w:rFonts w:eastAsia="Times New Roman" w:cstheme="minorHAnsi"/>
                <w:lang w:val="it-IT" w:eastAsia="pl-PL"/>
              </w:rPr>
            </w:pPr>
          </w:p>
        </w:tc>
      </w:tr>
      <w:tr w:rsidR="009A03E1" w:rsidRPr="00AE49AC" w:rsidTr="00327726">
        <w:tc>
          <w:tcPr>
            <w:tcW w:w="7083" w:type="dxa"/>
          </w:tcPr>
          <w:p w:rsidR="009A03E1" w:rsidRPr="00AE49AC" w:rsidRDefault="00FD661E" w:rsidP="00FD661E">
            <w:pPr>
              <w:tabs>
                <w:tab w:val="left" w:pos="2755"/>
              </w:tabs>
              <w:spacing w:line="360" w:lineRule="auto"/>
              <w:jc w:val="both"/>
              <w:rPr>
                <w:rFonts w:eastAsia="Times New Roman" w:cstheme="minorHAnsi"/>
                <w:lang w:val="it-IT" w:eastAsia="pl-PL"/>
              </w:rPr>
            </w:pPr>
            <w:r>
              <w:rPr>
                <w:rFonts w:eastAsia="Times New Roman" w:cstheme="minorHAnsi"/>
                <w:lang w:val="it-IT" w:eastAsia="pl-PL"/>
              </w:rPr>
              <w:t>Discriminazione per età</w:t>
            </w:r>
          </w:p>
        </w:tc>
        <w:tc>
          <w:tcPr>
            <w:tcW w:w="992" w:type="dxa"/>
          </w:tcPr>
          <w:p w:rsidR="009A03E1" w:rsidRPr="00AE49AC" w:rsidRDefault="009A03E1" w:rsidP="00C32357">
            <w:pPr>
              <w:jc w:val="both"/>
              <w:rPr>
                <w:rFonts w:eastAsia="Times New Roman" w:cstheme="minorHAnsi"/>
                <w:lang w:val="it-IT" w:eastAsia="pl-PL"/>
              </w:rPr>
            </w:pPr>
          </w:p>
        </w:tc>
        <w:tc>
          <w:tcPr>
            <w:tcW w:w="981" w:type="dxa"/>
          </w:tcPr>
          <w:p w:rsidR="009A03E1" w:rsidRPr="00AE49AC" w:rsidRDefault="009A03E1" w:rsidP="00C32357">
            <w:pPr>
              <w:jc w:val="both"/>
              <w:rPr>
                <w:rFonts w:eastAsia="Times New Roman" w:cstheme="minorHAnsi"/>
                <w:lang w:val="it-IT" w:eastAsia="pl-PL"/>
              </w:rPr>
            </w:pPr>
          </w:p>
        </w:tc>
      </w:tr>
      <w:tr w:rsidR="009A03E1" w:rsidRPr="00AE49AC" w:rsidTr="00327726">
        <w:tc>
          <w:tcPr>
            <w:tcW w:w="7083" w:type="dxa"/>
          </w:tcPr>
          <w:p w:rsidR="009A03E1" w:rsidRPr="00AE49AC" w:rsidRDefault="00FD661E" w:rsidP="00C32357">
            <w:pPr>
              <w:spacing w:line="360" w:lineRule="auto"/>
              <w:jc w:val="both"/>
              <w:rPr>
                <w:rFonts w:eastAsia="Times New Roman" w:cstheme="minorHAnsi"/>
                <w:lang w:val="it-IT" w:eastAsia="pl-PL"/>
              </w:rPr>
            </w:pPr>
            <w:r>
              <w:rPr>
                <w:rFonts w:eastAsia="Times New Roman" w:cstheme="minorHAnsi"/>
                <w:lang w:val="it-IT" w:eastAsia="pl-PL"/>
              </w:rPr>
              <w:t>Discriminazione per l’origine etnica</w:t>
            </w:r>
          </w:p>
        </w:tc>
        <w:tc>
          <w:tcPr>
            <w:tcW w:w="992" w:type="dxa"/>
          </w:tcPr>
          <w:p w:rsidR="009A03E1" w:rsidRPr="00AE49AC" w:rsidRDefault="009A03E1" w:rsidP="00C32357">
            <w:pPr>
              <w:jc w:val="both"/>
              <w:rPr>
                <w:rFonts w:eastAsia="Times New Roman" w:cstheme="minorHAnsi"/>
                <w:lang w:val="it-IT" w:eastAsia="pl-PL"/>
              </w:rPr>
            </w:pPr>
          </w:p>
        </w:tc>
        <w:tc>
          <w:tcPr>
            <w:tcW w:w="981" w:type="dxa"/>
          </w:tcPr>
          <w:p w:rsidR="009A03E1" w:rsidRPr="00AE49AC" w:rsidRDefault="009A03E1" w:rsidP="00C32357">
            <w:pPr>
              <w:jc w:val="both"/>
              <w:rPr>
                <w:rFonts w:eastAsia="Times New Roman" w:cstheme="minorHAnsi"/>
                <w:lang w:val="it-IT" w:eastAsia="pl-PL"/>
              </w:rPr>
            </w:pPr>
          </w:p>
        </w:tc>
      </w:tr>
    </w:tbl>
    <w:p w:rsidR="009A03E1" w:rsidRPr="00AE49AC" w:rsidRDefault="00F17CE2" w:rsidP="00C32357">
      <w:pPr>
        <w:jc w:val="both"/>
        <w:rPr>
          <w:rFonts w:cstheme="minorHAnsi"/>
          <w:lang w:val="it-IT"/>
        </w:rPr>
      </w:pPr>
      <w:r>
        <w:rPr>
          <w:rFonts w:cstheme="minorHAnsi"/>
          <w:lang w:val="it-IT"/>
        </w:rPr>
        <w:t>Fonte</w:t>
      </w:r>
      <w:r w:rsidRPr="00AE49AC">
        <w:rPr>
          <w:rFonts w:cstheme="minorHAnsi"/>
          <w:lang w:val="it-IT"/>
        </w:rPr>
        <w:t xml:space="preserve">: </w:t>
      </w:r>
      <w:r>
        <w:rPr>
          <w:rFonts w:cstheme="minorHAnsi"/>
          <w:lang w:val="it-IT"/>
        </w:rPr>
        <w:t>basato su esempi su</w:t>
      </w:r>
      <w:r w:rsidRPr="00AE49AC">
        <w:rPr>
          <w:rFonts w:cstheme="minorHAnsi"/>
          <w:lang w:val="it-IT"/>
        </w:rPr>
        <w:t xml:space="preserve"> </w:t>
      </w:r>
      <w:hyperlink r:id="rId15" w:history="1">
        <w:r w:rsidR="009A03E1" w:rsidRPr="00AE49AC">
          <w:rPr>
            <w:rStyle w:val="Collegamentoipertestuale"/>
            <w:rFonts w:cstheme="minorHAnsi"/>
            <w:lang w:val="it-IT"/>
          </w:rPr>
          <w:t>www.hse.gov.uk</w:t>
        </w:r>
      </w:hyperlink>
    </w:p>
    <w:p w:rsidR="009A03E1" w:rsidRPr="00AE49AC" w:rsidRDefault="009A03E1" w:rsidP="00C32357">
      <w:pPr>
        <w:jc w:val="both"/>
        <w:rPr>
          <w:rFonts w:cstheme="minorHAnsi"/>
          <w:lang w:val="it-IT"/>
        </w:rPr>
      </w:pPr>
      <w:r w:rsidRPr="00AE49AC">
        <w:rPr>
          <w:rFonts w:cstheme="minorHAnsi"/>
          <w:lang w:val="it-IT"/>
        </w:rPr>
        <w:br w:type="page"/>
      </w:r>
    </w:p>
    <w:p w:rsidR="00B55675" w:rsidRPr="00AE49AC" w:rsidRDefault="009A03E1" w:rsidP="00C32357">
      <w:pPr>
        <w:pStyle w:val="Titolo2"/>
        <w:spacing w:before="0" w:after="160"/>
        <w:ind w:right="95"/>
        <w:jc w:val="both"/>
        <w:rPr>
          <w:rFonts w:asciiTheme="minorHAnsi" w:hAnsiTheme="minorHAnsi" w:cstheme="minorHAnsi"/>
          <w:sz w:val="22"/>
          <w:szCs w:val="22"/>
          <w:lang w:val="it-IT"/>
        </w:rPr>
      </w:pPr>
      <w:r w:rsidRPr="00AE49AC">
        <w:rPr>
          <w:rFonts w:asciiTheme="minorHAnsi" w:hAnsiTheme="minorHAnsi" w:cstheme="minorHAnsi"/>
          <w:sz w:val="22"/>
          <w:szCs w:val="22"/>
          <w:lang w:val="it-IT"/>
        </w:rPr>
        <w:lastRenderedPageBreak/>
        <w:t xml:space="preserve">6.4. </w:t>
      </w:r>
      <w:r w:rsidR="00F55E2E">
        <w:rPr>
          <w:rFonts w:asciiTheme="minorHAnsi" w:hAnsiTheme="minorHAnsi" w:cstheme="minorHAnsi"/>
          <w:sz w:val="22"/>
          <w:szCs w:val="22"/>
          <w:lang w:val="it-IT"/>
        </w:rPr>
        <w:t xml:space="preserve">Rafforzare il dialogo sociale sull’invecchiamento attivo: </w:t>
      </w:r>
      <w:r w:rsidR="00174E76">
        <w:rPr>
          <w:rFonts w:asciiTheme="minorHAnsi" w:hAnsiTheme="minorHAnsi" w:cstheme="minorHAnsi"/>
          <w:sz w:val="22"/>
          <w:szCs w:val="22"/>
          <w:lang w:val="it-IT"/>
        </w:rPr>
        <w:t>alcuni suggerimenti</w:t>
      </w:r>
    </w:p>
    <w:p w:rsidR="00F93347" w:rsidRPr="00F93347" w:rsidRDefault="00F93347" w:rsidP="00C32357">
      <w:pPr>
        <w:spacing w:line="276" w:lineRule="auto"/>
        <w:jc w:val="both"/>
        <w:rPr>
          <w:rFonts w:cstheme="minorHAnsi"/>
          <w:color w:val="000000" w:themeColor="text1"/>
          <w:lang w:val="it-IT"/>
        </w:rPr>
      </w:pPr>
      <w:r w:rsidRPr="00F93347">
        <w:rPr>
          <w:rFonts w:cstheme="minorHAnsi"/>
          <w:color w:val="000000" w:themeColor="text1"/>
          <w:lang w:val="it-IT"/>
        </w:rPr>
        <w:t>Nelle economie di mercato coordinate il dialogo sociale e le istituzioni di relazioni industriali hanno il ruolo di conciliare subordinazione e libertà economica con il benessere e la dignità dei lavoratori. L'approccio basato sulle relazioni industriali è percepito come il modo migliore per riconciliare la sostenibilità con la produttività nel campo dell'invecchiamento attivo. Le parti sociali dovrebbero, ad  esempio, utilizzare il dialogo sociale per promuovere cambiamenti nella legislazione, chiedendo una maggiore flessibilità per quanto riguarda alcune misure legislative che, al giorno d'oggi, costituiscono un ostacolo all'invecchiamento attivo.</w:t>
      </w:r>
    </w:p>
    <w:p w:rsidR="00F93347" w:rsidRPr="00AE49AC" w:rsidRDefault="00F93347" w:rsidP="00C32357">
      <w:pPr>
        <w:spacing w:line="276" w:lineRule="auto"/>
        <w:jc w:val="both"/>
        <w:rPr>
          <w:rFonts w:cstheme="minorHAnsi"/>
          <w:lang w:val="it-IT"/>
        </w:rPr>
      </w:pPr>
      <w:r w:rsidRPr="00F93347">
        <w:rPr>
          <w:rFonts w:cstheme="minorHAnsi"/>
          <w:lang w:val="it-IT"/>
        </w:rPr>
        <w:t>È importante promuovere il dialogo sociale preventivo sull'invecchiamento attivo e in una prospettiva a lungo termine. Discutere di un problema quando il problema non si è ancora concretizzato, dà la possibilità di trovare soluzioni più sostenibili. Poiché il bisogno e la capacità di lavorare dei lavoratori cambiano nel tempo, l'equilibrio tra gli interessi alla base del rapporto di lavoro non dovrebbe solo essere adeguato di conseguenza, ma deve essere anticipato, adattato e ri-regolato, al fine di ridurre le tensioni distributive all'interno della forza lavoro e tra i lavoratori e la direzione, lungo il corso dell</w:t>
      </w:r>
      <w:r w:rsidRPr="00F93347">
        <w:rPr>
          <w:rFonts w:cstheme="minorHAnsi" w:hint="eastAsia"/>
          <w:lang w:val="it-IT"/>
        </w:rPr>
        <w:t>’</w:t>
      </w:r>
      <w:r w:rsidRPr="00F93347">
        <w:rPr>
          <w:rFonts w:cstheme="minorHAnsi"/>
          <w:lang w:val="it-IT"/>
        </w:rPr>
        <w:t>intera vita lavorativa.</w:t>
      </w:r>
    </w:p>
    <w:p w:rsidR="00F93347" w:rsidRPr="00F93347" w:rsidRDefault="00F93347" w:rsidP="00F93347">
      <w:pPr>
        <w:jc w:val="both"/>
        <w:rPr>
          <w:rFonts w:cstheme="minorHAnsi"/>
          <w:lang w:val="it-IT"/>
        </w:rPr>
      </w:pPr>
      <w:r w:rsidRPr="00F93347">
        <w:rPr>
          <w:rFonts w:cstheme="minorHAnsi"/>
          <w:lang w:val="it-IT"/>
        </w:rPr>
        <w:t>Le parti sociali dovrebbero promuovere il coordinamento tra le misure di invecchiamento attivo degli accordi collettivi e dalle politiche pubbliche. Le politiche pubbliche hanno una grande importanza nel</w:t>
      </w:r>
      <w:r w:rsidR="008A77C2">
        <w:rPr>
          <w:rFonts w:cstheme="minorHAnsi"/>
          <w:lang w:val="it-IT"/>
        </w:rPr>
        <w:t xml:space="preserve">l'attuazione delle politiche di </w:t>
      </w:r>
      <w:r w:rsidRPr="00F93347">
        <w:rPr>
          <w:rFonts w:cstheme="minorHAnsi"/>
          <w:lang w:val="it-IT"/>
        </w:rPr>
        <w:t>invecchiamento attivo. L'invecchiamento della popolazione è un problema che non riguarda solo le parti sociali, ma la legislazione è fondamentale perché le parti sociali non hanno la possibilità di attuare politiche globali di invecchiamento attivo nei contratti collettivi. Un sistema pubblico di welfare che promuova politiche attive del mercato del lavoro, sia per quanto riguarda l'outplacement che la formazione professionale, è necessario per garantire l'inclusione dei lavoratori più anziani nel mercato del lavoro.</w:t>
      </w:r>
    </w:p>
    <w:p w:rsidR="00F93347" w:rsidRPr="00AE49AC" w:rsidRDefault="00F93347" w:rsidP="00B02A78">
      <w:pPr>
        <w:jc w:val="both"/>
        <w:rPr>
          <w:rFonts w:cstheme="minorHAnsi"/>
          <w:lang w:val="it-IT"/>
        </w:rPr>
      </w:pPr>
      <w:r w:rsidRPr="00F93347">
        <w:rPr>
          <w:rFonts w:cstheme="minorHAnsi"/>
          <w:lang w:val="it-IT"/>
        </w:rPr>
        <w:t>P</w:t>
      </w:r>
      <w:r w:rsidRPr="00F93347">
        <w:rPr>
          <w:rFonts w:cstheme="minorHAnsi" w:hint="eastAsia"/>
          <w:lang w:val="it-IT"/>
        </w:rPr>
        <w:t>erch</w:t>
      </w:r>
      <w:r w:rsidRPr="00F93347">
        <w:rPr>
          <w:rFonts w:cstheme="minorHAnsi" w:hint="eastAsia"/>
          <w:lang w:val="it-IT"/>
        </w:rPr>
        <w:t>é</w:t>
      </w:r>
      <w:r w:rsidRPr="00F93347">
        <w:rPr>
          <w:rFonts w:cstheme="minorHAnsi"/>
          <w:lang w:val="it-IT"/>
        </w:rPr>
        <w:t xml:space="preserve"> sia rafforzato, il dialogo sociale sull'invecchiamento attivo deve trovare alternative all'idea del pensionamento anticipato e della staffetta intergenerazionale, in quanto non si tratta di misure di invecchiamento attivo.</w:t>
      </w:r>
    </w:p>
    <w:p w:rsidR="0086017E" w:rsidRDefault="0086017E" w:rsidP="00BB3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0"/>
          <w:szCs w:val="20"/>
          <w:lang w:val="it-IT" w:eastAsia="it-IT"/>
        </w:rPr>
      </w:pPr>
      <w:r w:rsidRPr="0086017E">
        <w:rPr>
          <w:rFonts w:cstheme="minorHAnsi"/>
          <w:color w:val="000000" w:themeColor="text1"/>
          <w:lang w:val="it-IT"/>
        </w:rPr>
        <w:t xml:space="preserve">Quando i sindacati hanno un approccio collaborativo e proattivo e non conflittuale a questo argomento e sono desiderosi di collaborare su politiche di invecchiamento attivo, il loro sostegno all'attuazione delle </w:t>
      </w:r>
      <w:r w:rsidRPr="003157A9">
        <w:rPr>
          <w:rFonts w:cstheme="minorHAnsi"/>
          <w:color w:val="000000" w:themeColor="text1"/>
          <w:lang w:val="it-IT"/>
        </w:rPr>
        <w:t xml:space="preserve">relative </w:t>
      </w:r>
      <w:r w:rsidRPr="0086017E">
        <w:rPr>
          <w:rFonts w:cstheme="minorHAnsi"/>
          <w:color w:val="000000" w:themeColor="text1"/>
          <w:lang w:val="it-IT"/>
        </w:rPr>
        <w:t xml:space="preserve">misure diventa fondamentale in quanto essi conoscono meglio le esigenze della forza lavoro. I sindacati hanno un ruolo chiave nel convincere la direzione e i comitati aziendali ad applicare la legislazione statutaria, i contratti collettivi e i fondi bilaterali in un modo utile per gestire i problemi dell'invecchiamento. Tuttavia, un contesto favorevole per politiche di invecchiamento attivo sostenibile è quello in cui prevale l'approccio integrativo al dialogo sociale e alle relazioni industriali. La cooperazione implica che gli </w:t>
      </w:r>
      <w:r w:rsidR="00BB3E52">
        <w:rPr>
          <w:rFonts w:cstheme="minorHAnsi"/>
          <w:color w:val="000000" w:themeColor="text1"/>
          <w:lang w:val="it-IT"/>
        </w:rPr>
        <w:t>attori</w:t>
      </w:r>
      <w:r w:rsidRPr="0086017E">
        <w:rPr>
          <w:rFonts w:cstheme="minorHAnsi"/>
          <w:color w:val="000000" w:themeColor="text1"/>
          <w:lang w:val="it-IT"/>
        </w:rPr>
        <w:t xml:space="preserve"> coinvolti nel processo normativo</w:t>
      </w:r>
      <w:r w:rsidR="00BB3E52">
        <w:rPr>
          <w:rFonts w:cstheme="minorHAnsi"/>
          <w:color w:val="000000" w:themeColor="text1"/>
          <w:lang w:val="it-IT"/>
        </w:rPr>
        <w:t xml:space="preserve"> si</w:t>
      </w:r>
      <w:r w:rsidRPr="0086017E">
        <w:rPr>
          <w:rFonts w:cstheme="minorHAnsi"/>
          <w:color w:val="000000" w:themeColor="text1"/>
          <w:lang w:val="it-IT"/>
        </w:rPr>
        <w:t xml:space="preserve"> coordinino e collaborino per rendere efficaci gli </w:t>
      </w:r>
      <w:r w:rsidR="00BB3E52">
        <w:rPr>
          <w:rFonts w:cstheme="minorHAnsi"/>
          <w:color w:val="000000" w:themeColor="text1"/>
          <w:lang w:val="it-IT"/>
        </w:rPr>
        <w:t>le azioni</w:t>
      </w:r>
      <w:r w:rsidRPr="0086017E">
        <w:rPr>
          <w:rFonts w:cstheme="minorHAnsi"/>
          <w:color w:val="000000" w:themeColor="text1"/>
          <w:lang w:val="it-IT"/>
        </w:rPr>
        <w:t xml:space="preserve"> di coordinamento. Le politiche efficaci di invecchiamento attivo potrebbero essere inquadrate come un interesse reciproco di lavoratori e imprese </w:t>
      </w:r>
      <w:r w:rsidR="00BB3E52">
        <w:rPr>
          <w:rFonts w:cstheme="minorHAnsi"/>
          <w:color w:val="000000" w:themeColor="text1"/>
          <w:lang w:val="it-IT"/>
        </w:rPr>
        <w:t xml:space="preserve">che </w:t>
      </w:r>
      <w:r w:rsidRPr="0086017E">
        <w:rPr>
          <w:rFonts w:cstheme="minorHAnsi"/>
          <w:color w:val="000000" w:themeColor="text1"/>
          <w:lang w:val="it-IT"/>
        </w:rPr>
        <w:t xml:space="preserve"> possono cooperare per raggiungere tale obiettivo comune. Questa proposta è coerente con </w:t>
      </w:r>
      <w:r w:rsidR="00BB3E52">
        <w:rPr>
          <w:rFonts w:cstheme="minorHAnsi"/>
          <w:color w:val="000000" w:themeColor="text1"/>
          <w:lang w:val="it-IT"/>
        </w:rPr>
        <w:t>l'Accordo Quadro Autonomo d</w:t>
      </w:r>
      <w:r w:rsidR="00BB3E52" w:rsidRPr="0086017E">
        <w:rPr>
          <w:rFonts w:cstheme="minorHAnsi"/>
          <w:color w:val="000000" w:themeColor="text1"/>
          <w:lang w:val="it-IT"/>
        </w:rPr>
        <w:t xml:space="preserve">elle Parti Sociali Europee </w:t>
      </w:r>
      <w:r w:rsidRPr="0086017E">
        <w:rPr>
          <w:rFonts w:cstheme="minorHAnsi"/>
          <w:color w:val="000000" w:themeColor="text1"/>
          <w:lang w:val="it-IT"/>
        </w:rPr>
        <w:t xml:space="preserve">sull'invecchiamento attivo e </w:t>
      </w:r>
      <w:r w:rsidR="00BB3E52">
        <w:rPr>
          <w:rFonts w:cstheme="minorHAnsi"/>
          <w:color w:val="000000" w:themeColor="text1"/>
          <w:lang w:val="it-IT"/>
        </w:rPr>
        <w:t xml:space="preserve">con </w:t>
      </w:r>
      <w:r w:rsidRPr="0086017E">
        <w:rPr>
          <w:rFonts w:cstheme="minorHAnsi"/>
          <w:color w:val="000000" w:themeColor="text1"/>
          <w:lang w:val="it-IT"/>
        </w:rPr>
        <w:t xml:space="preserve">un approccio intergenerazionale, basato sull'idea che "garantire l'invecchiamento attivo e l'approccio intergenerazionale richiede un impegno condiviso da parte dei datori di lavoro, dei lavoratori e </w:t>
      </w:r>
      <w:r w:rsidR="00BB3E52" w:rsidRPr="00BB3E52">
        <w:rPr>
          <w:rFonts w:cstheme="minorHAnsi"/>
          <w:color w:val="000000" w:themeColor="text1"/>
          <w:lang w:val="it-IT"/>
        </w:rPr>
        <w:t xml:space="preserve">dei </w:t>
      </w:r>
      <w:r w:rsidRPr="0086017E">
        <w:rPr>
          <w:rFonts w:cstheme="minorHAnsi"/>
          <w:color w:val="000000" w:themeColor="text1"/>
          <w:lang w:val="it-IT"/>
        </w:rPr>
        <w:t>loro rappresentanti "(BusinessEurope, UEAPME, CEEP e ETUC, 2017).</w:t>
      </w:r>
    </w:p>
    <w:p w:rsidR="00BB3E52" w:rsidRPr="00BB3E52" w:rsidRDefault="00BB3E52" w:rsidP="00BB3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0"/>
          <w:szCs w:val="20"/>
          <w:lang w:val="it-IT" w:eastAsia="it-IT"/>
        </w:rPr>
      </w:pPr>
    </w:p>
    <w:p w:rsidR="00BB3E52" w:rsidRDefault="00BB3E52" w:rsidP="00BB3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lang w:val="it-IT"/>
        </w:rPr>
      </w:pPr>
      <w:r w:rsidRPr="00BB3E52">
        <w:rPr>
          <w:rFonts w:cstheme="minorHAnsi"/>
          <w:lang w:val="it-IT"/>
        </w:rPr>
        <w:t xml:space="preserve">Il dialogo sociale con il territorio e la comunità è anche la chiave per un'attuazione efficace delle misure di invecchiamento attivo. Nel negoziare politiche attive sull'invecchiamento, le parti sociali dovrebbero considerare l'ecosistema in cui si basano le operazioni aziendali, nonché la distanze tra il luogo di lavoro e quello di abitazione dei dipendenti. Una buona pratica è stata segnalata </w:t>
      </w:r>
      <w:r w:rsidRPr="00BB3E52">
        <w:rPr>
          <w:rFonts w:cstheme="minorHAnsi"/>
          <w:lang w:val="it-IT"/>
        </w:rPr>
        <w:lastRenderedPageBreak/>
        <w:t>relativamente ad una società con sede a Nuoro. Una volta treminate le risorse della Cassa Integrazione Guadagni per crisi economica, si registrò un esubero che interessava un gruppo di lavoratori di circa 55 anni. Per evitare il loro licenziamento collettivo, la loro azienda, i sindacati e le istituzioni locali hanno avuto l'idea di reimpiegare i lavoratori licenziati nelle attività di utilità sociale legate alla conservazione e alla cura dei beni comuni urbani e della comunità.</w:t>
      </w:r>
    </w:p>
    <w:p w:rsidR="00A179A3" w:rsidRDefault="00A179A3" w:rsidP="00C32357">
      <w:pPr>
        <w:jc w:val="both"/>
        <w:rPr>
          <w:rFonts w:cstheme="minorHAnsi"/>
          <w:lang w:val="it-IT"/>
        </w:rPr>
      </w:pPr>
    </w:p>
    <w:p w:rsidR="004E3C0C" w:rsidRDefault="00BB3E52" w:rsidP="00C32357">
      <w:pPr>
        <w:jc w:val="both"/>
        <w:rPr>
          <w:rFonts w:cstheme="minorHAnsi"/>
          <w:lang w:val="it-IT"/>
        </w:rPr>
      </w:pPr>
      <w:r w:rsidRPr="00BB3E52">
        <w:rPr>
          <w:rFonts w:cstheme="minorHAnsi"/>
          <w:lang w:val="it-IT"/>
        </w:rPr>
        <w:t xml:space="preserve">Il dialogo sociale dovrebbe svilupparsi secondo una strategia caso per caso insieme a un approccio all'invecchiamento attivo che tenga conto delle condizioni generali della forza lavoro e del singolo lavoratore, indipendentemente dalla loro età anagrafica effettiva. Ad esempio, </w:t>
      </w:r>
      <w:r>
        <w:rPr>
          <w:rFonts w:cstheme="minorHAnsi"/>
          <w:lang w:val="it-IT"/>
        </w:rPr>
        <w:t>le opinioni sono unanimi</w:t>
      </w:r>
      <w:r w:rsidRPr="00BB3E52">
        <w:rPr>
          <w:rFonts w:cstheme="minorHAnsi"/>
          <w:lang w:val="it-IT"/>
        </w:rPr>
        <w:t xml:space="preserve"> sul fatto che i programmi di formazione e di apprendimento permanente siano strumenti propositivi per l'invecchiamento attivo, a condizione che siano incentrati sulla necessità del singolo lavoratore o di gruppi d</w:t>
      </w:r>
      <w:r>
        <w:rPr>
          <w:rFonts w:cstheme="minorHAnsi"/>
          <w:lang w:val="it-IT"/>
        </w:rPr>
        <w:t xml:space="preserve">i essi. Tuttavia, a causa dell’impatto </w:t>
      </w:r>
      <w:r w:rsidRPr="00BB3E52">
        <w:rPr>
          <w:rFonts w:cstheme="minorHAnsi"/>
          <w:lang w:val="it-IT"/>
        </w:rPr>
        <w:t xml:space="preserve">sui costi e l'efficienza, i corsi di formazione sono spesso generali e impersonali: le aziende tendono a coinvolgere il maggior numero possibile di lavoratori nel corso di formazione. Per i lavoratori più anziani la sfida più grande è "imparare a disimparare". Ciò significa che è molto più difficile </w:t>
      </w:r>
      <w:r w:rsidR="004E3C0C">
        <w:rPr>
          <w:rFonts w:cstheme="minorHAnsi"/>
          <w:lang w:val="it-IT"/>
        </w:rPr>
        <w:t>formare un lavoratore over</w:t>
      </w:r>
      <w:r w:rsidRPr="00BB3E52">
        <w:rPr>
          <w:rFonts w:cstheme="minorHAnsi"/>
          <w:lang w:val="it-IT"/>
        </w:rPr>
        <w:t xml:space="preserve"> 50 in quanto </w:t>
      </w:r>
      <w:r w:rsidR="004E3C0C">
        <w:rPr>
          <w:rFonts w:cstheme="minorHAnsi"/>
          <w:lang w:val="it-IT"/>
        </w:rPr>
        <w:t>possiede</w:t>
      </w:r>
      <w:r w:rsidRPr="00BB3E52">
        <w:rPr>
          <w:rFonts w:cstheme="minorHAnsi"/>
          <w:lang w:val="it-IT"/>
        </w:rPr>
        <w:t xml:space="preserve"> 20-30 </w:t>
      </w:r>
      <w:r w:rsidR="004E3C0C">
        <w:rPr>
          <w:rFonts w:cstheme="minorHAnsi"/>
          <w:lang w:val="it-IT"/>
        </w:rPr>
        <w:t xml:space="preserve">anni di esperienza e cambiare il suo </w:t>
      </w:r>
      <w:r w:rsidRPr="00BB3E52">
        <w:rPr>
          <w:rFonts w:cstheme="minorHAnsi"/>
          <w:lang w:val="it-IT"/>
        </w:rPr>
        <w:t>comportamenti è difficile.</w:t>
      </w:r>
    </w:p>
    <w:p w:rsidR="004E3C0C" w:rsidRPr="00AE49AC" w:rsidRDefault="004E3C0C" w:rsidP="00C32357">
      <w:pPr>
        <w:jc w:val="both"/>
        <w:rPr>
          <w:rFonts w:cstheme="minorHAnsi"/>
          <w:lang w:val="it-IT"/>
        </w:rPr>
      </w:pPr>
      <w:r>
        <w:br/>
      </w:r>
      <w:r w:rsidRPr="004E3C0C">
        <w:rPr>
          <w:rFonts w:cstheme="minorHAnsi"/>
          <w:lang w:val="it-IT"/>
        </w:rPr>
        <w:t>Il dialogo sociale è anche fondamentale per promuovere la gestione delle politiche di invecchiamento attivo attraverso organismi e fondi bilaterali settoriali. Tuttavia, questi strumenti sono trasversali: spetta alle singole aziende, ai loro rappresentanti dei lavoratori e ai lavoratori attivarli per affrontare i problemi legati all'età.</w:t>
      </w:r>
    </w:p>
    <w:p w:rsidR="004E3C0C" w:rsidRPr="00A179A3" w:rsidRDefault="004E3C0C" w:rsidP="00A179A3">
      <w:pPr>
        <w:jc w:val="both"/>
        <w:rPr>
          <w:rFonts w:cstheme="minorHAnsi"/>
          <w:lang w:val="it-IT"/>
        </w:rPr>
      </w:pPr>
      <w:r w:rsidRPr="00A179A3">
        <w:rPr>
          <w:rFonts w:cstheme="minorHAnsi"/>
          <w:lang w:val="it-IT"/>
        </w:rPr>
        <w:t xml:space="preserve">È importante aumentare la consapevolezza sull'importanza dell'invecchiamento attivo tra sindacati e datori di lavoro al fine di promuovere il dialogo sociale su tale argomento e l'introduzione di misure di invecchiamento </w:t>
      </w:r>
      <w:r w:rsidR="00A179A3" w:rsidRPr="00A179A3">
        <w:rPr>
          <w:rFonts w:cstheme="minorHAnsi"/>
          <w:lang w:val="it-IT"/>
        </w:rPr>
        <w:t xml:space="preserve"> attivo </w:t>
      </w:r>
      <w:r w:rsidRPr="00A179A3">
        <w:rPr>
          <w:rFonts w:cstheme="minorHAnsi"/>
          <w:lang w:val="it-IT"/>
        </w:rPr>
        <w:t xml:space="preserve">negli accordi collettivi. In generale, l'approccio dei datori di lavoro all'invecchiamento attivo tende a trovare un equilibrio tra sostenibilità e produttività di una forza lavoro che invecchia. La logica è quella di combinare le esigenze dei lavoratori più anziani, in termini di equilibrio vita-lavoro, salute, sicurezza e motivazione, con l'esigenza delle aziende di mantenere i lavoratori produttivi. Questi aspetti sono visti come due facce di una stessa medaglia in linea di principio e il dialogo sociale è lo strumento migliore per trovare l'equilibrio tra gli interessi dei lavoratori anziani e dei datori di lavoro. Tuttavia, in alcuni contesti è molto più difficile combinarli perché </w:t>
      </w:r>
      <w:r w:rsidR="00A179A3" w:rsidRPr="00A179A3">
        <w:rPr>
          <w:rFonts w:cstheme="minorHAnsi"/>
          <w:lang w:val="it-IT"/>
        </w:rPr>
        <w:t>nella gestione delle risorse umane termine tende a prevalere un</w:t>
      </w:r>
      <w:r w:rsidR="00A179A3" w:rsidRPr="00A179A3">
        <w:rPr>
          <w:rFonts w:cstheme="minorHAnsi" w:hint="eastAsia"/>
          <w:lang w:val="it-IT"/>
        </w:rPr>
        <w:t>’</w:t>
      </w:r>
      <w:r w:rsidR="00A179A3" w:rsidRPr="00A179A3">
        <w:rPr>
          <w:rFonts w:cstheme="minorHAnsi"/>
          <w:lang w:val="it-IT"/>
        </w:rPr>
        <w:t>ottica di pianificazione</w:t>
      </w:r>
      <w:r w:rsidRPr="00A179A3">
        <w:rPr>
          <w:rFonts w:cstheme="minorHAnsi"/>
          <w:lang w:val="it-IT"/>
        </w:rPr>
        <w:t xml:space="preserve"> a breve. Il benessere dei lavoratori, in generale, è considerato come un costo: il rendimento in termini di produttività non è immediato. L'invecchiamento attivo, al contrario, richiede investimenti e una prospettiva a lungo termine: questo è il percorso verso la produttività.</w:t>
      </w:r>
    </w:p>
    <w:p w:rsidR="004E3C0C" w:rsidRPr="00AE49AC" w:rsidRDefault="005661D3" w:rsidP="00C32357">
      <w:pPr>
        <w:jc w:val="both"/>
        <w:rPr>
          <w:rFonts w:cstheme="minorHAnsi"/>
          <w:lang w:val="it-IT"/>
        </w:rPr>
      </w:pPr>
      <w:r w:rsidRPr="009B0F7C">
        <w:rPr>
          <w:rFonts w:cstheme="minorHAnsi"/>
          <w:lang w:val="it-IT"/>
        </w:rPr>
        <w:t>Diversamente</w:t>
      </w:r>
      <w:r w:rsidR="004E3C0C" w:rsidRPr="009B0F7C">
        <w:rPr>
          <w:rFonts w:cstheme="minorHAnsi"/>
          <w:lang w:val="it-IT"/>
        </w:rPr>
        <w:t xml:space="preserve">, in alcune aziende, l'invecchiamento attivo è gestito unilateralmente dalla società come una politica di gestione delle risorse umane senza la partecipazione dei sindacati in quanto non sono interessati all'argomento. In questi casi, le politiche di invecchiamento attivo sono implementate </w:t>
      </w:r>
      <w:r w:rsidR="00FA49DB" w:rsidRPr="009B0F7C">
        <w:rPr>
          <w:rFonts w:cstheme="minorHAnsi"/>
          <w:lang w:val="it-IT"/>
        </w:rPr>
        <w:t>in base a una</w:t>
      </w:r>
      <w:r w:rsidR="004E3C0C" w:rsidRPr="009B0F7C">
        <w:rPr>
          <w:rFonts w:cstheme="minorHAnsi"/>
          <w:lang w:val="it-IT"/>
        </w:rPr>
        <w:t xml:space="preserve"> decisione aziendale poiché alcune aziende sembrano interessate ad estendere l'età lavorativa perché i lavoratori più anziani hanno </w:t>
      </w:r>
      <w:r w:rsidR="009B0F7C">
        <w:rPr>
          <w:rFonts w:cstheme="minorHAnsi"/>
          <w:lang w:val="it-IT"/>
        </w:rPr>
        <w:t>competenze</w:t>
      </w:r>
      <w:r w:rsidR="004E3C0C" w:rsidRPr="009B0F7C">
        <w:rPr>
          <w:rFonts w:cstheme="minorHAnsi"/>
          <w:lang w:val="it-IT"/>
        </w:rPr>
        <w:t xml:space="preserve"> </w:t>
      </w:r>
      <w:r w:rsidR="009B0F7C">
        <w:rPr>
          <w:rFonts w:cstheme="minorHAnsi"/>
          <w:lang w:val="it-IT"/>
        </w:rPr>
        <w:t>non</w:t>
      </w:r>
      <w:r w:rsidR="004E3C0C" w:rsidRPr="009B0F7C">
        <w:rPr>
          <w:rFonts w:cstheme="minorHAnsi"/>
          <w:lang w:val="it-IT"/>
        </w:rPr>
        <w:t xml:space="preserve"> disponibili nel mercato del lavoro e che non possono essere sviluppate all'interno dell'organizzazione in breve tempo.</w:t>
      </w:r>
    </w:p>
    <w:p w:rsidR="004E3C0C" w:rsidRPr="009B0F7C" w:rsidRDefault="004E3C0C" w:rsidP="009B0F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lang w:val="it-IT"/>
        </w:rPr>
      </w:pPr>
      <w:r w:rsidRPr="009B0F7C">
        <w:rPr>
          <w:rFonts w:cstheme="minorHAnsi"/>
          <w:lang w:val="it-IT"/>
        </w:rPr>
        <w:t>È importante</w:t>
      </w:r>
      <w:r w:rsidR="009B0F7C" w:rsidRPr="009B0F7C">
        <w:rPr>
          <w:rFonts w:cstheme="minorHAnsi"/>
          <w:lang w:val="it-IT"/>
        </w:rPr>
        <w:t>, inoltre,</w:t>
      </w:r>
      <w:r w:rsidRPr="009B0F7C">
        <w:rPr>
          <w:rFonts w:cstheme="minorHAnsi"/>
          <w:lang w:val="it-IT"/>
        </w:rPr>
        <w:t xml:space="preserve"> promuovere il dialogo sociale sull'invecchiamento attivo a livello europeo poiché l'invecchiamento della popolazione è un problema esteso in Europa. In risposta alle sfide derivanti dal cambiamento demografico, le parti sociali europee, BusinessEurope, UEAPME, CEEP e la CES (e il comitato di collegamento EUROCADRES / CEC) hanno concordato</w:t>
      </w:r>
      <w:r w:rsidR="009B0F7C" w:rsidRPr="009B0F7C">
        <w:rPr>
          <w:rFonts w:cstheme="minorHAnsi"/>
          <w:lang w:val="it-IT"/>
        </w:rPr>
        <w:t>,</w:t>
      </w:r>
      <w:r w:rsidRPr="009B0F7C">
        <w:rPr>
          <w:rFonts w:cstheme="minorHAnsi"/>
          <w:lang w:val="it-IT"/>
        </w:rPr>
        <w:t xml:space="preserve"> nel contesto del loro programma di lavoro 2015-2017</w:t>
      </w:r>
      <w:r w:rsidR="009B0F7C" w:rsidRPr="009B0F7C">
        <w:rPr>
          <w:rFonts w:cstheme="minorHAnsi"/>
          <w:lang w:val="it-IT"/>
        </w:rPr>
        <w:t>,</w:t>
      </w:r>
      <w:r w:rsidRPr="009B0F7C">
        <w:rPr>
          <w:rFonts w:cstheme="minorHAnsi"/>
          <w:lang w:val="it-IT"/>
        </w:rPr>
        <w:t xml:space="preserve"> di negoziare un accordo quadro autonomo sull'invecchiamento </w:t>
      </w:r>
      <w:r w:rsidRPr="009B0F7C">
        <w:rPr>
          <w:rFonts w:cstheme="minorHAnsi"/>
          <w:lang w:val="it-IT"/>
        </w:rPr>
        <w:lastRenderedPageBreak/>
        <w:t>attivo e un approccio intergenerazionale. L'accordo quadro si basa s</w:t>
      </w:r>
      <w:r w:rsidR="009B0F7C" w:rsidRPr="009B0F7C">
        <w:rPr>
          <w:rFonts w:cstheme="minorHAnsi"/>
          <w:lang w:val="it-IT"/>
        </w:rPr>
        <w:t xml:space="preserve">ul principio </w:t>
      </w:r>
      <w:r w:rsidRPr="009B0F7C">
        <w:rPr>
          <w:rFonts w:cstheme="minorHAnsi"/>
          <w:lang w:val="it-IT"/>
        </w:rPr>
        <w:t>che garantire l'invecchiamento attivo e l'approccio intergenerazionale richiede un impegno condiviso da parte dei datori di lavoro, dei lavoratori e dei loro rappresentanti.</w:t>
      </w:r>
    </w:p>
    <w:p w:rsidR="00BB3E52" w:rsidRPr="00AE49AC" w:rsidRDefault="00BB3E52" w:rsidP="00C32357">
      <w:pPr>
        <w:jc w:val="both"/>
        <w:rPr>
          <w:rFonts w:cstheme="minorHAnsi"/>
          <w:lang w:val="it-IT"/>
        </w:rPr>
      </w:pPr>
    </w:p>
    <w:p w:rsidR="00903787" w:rsidRPr="00AE49AC" w:rsidRDefault="00B55675" w:rsidP="00C32357">
      <w:pPr>
        <w:pStyle w:val="Titolo2"/>
        <w:spacing w:before="0" w:after="160"/>
        <w:ind w:right="95"/>
        <w:jc w:val="both"/>
        <w:rPr>
          <w:rFonts w:asciiTheme="minorHAnsi" w:hAnsiTheme="minorHAnsi" w:cstheme="minorHAnsi"/>
          <w:sz w:val="22"/>
          <w:szCs w:val="22"/>
          <w:lang w:val="it-IT"/>
        </w:rPr>
      </w:pPr>
      <w:r w:rsidRPr="00AE49AC">
        <w:rPr>
          <w:rFonts w:asciiTheme="minorHAnsi" w:hAnsiTheme="minorHAnsi" w:cstheme="minorHAnsi"/>
          <w:sz w:val="22"/>
          <w:szCs w:val="22"/>
          <w:lang w:val="it-IT"/>
        </w:rPr>
        <w:t xml:space="preserve"> 6.5. </w:t>
      </w:r>
      <w:r w:rsidR="004A657F">
        <w:rPr>
          <w:rFonts w:asciiTheme="minorHAnsi" w:hAnsiTheme="minorHAnsi" w:cstheme="minorHAnsi"/>
          <w:sz w:val="22"/>
          <w:szCs w:val="22"/>
          <w:lang w:val="it-IT"/>
        </w:rPr>
        <w:t>Hai bisono gli adattare il lavoro dei lavoratori più anziani? Alcuni suggerimenti</w:t>
      </w:r>
    </w:p>
    <w:p w:rsidR="004E3C0C" w:rsidRPr="00AE49AC" w:rsidRDefault="004E3C0C" w:rsidP="00C32357">
      <w:pPr>
        <w:spacing w:line="276" w:lineRule="auto"/>
        <w:jc w:val="both"/>
        <w:rPr>
          <w:rFonts w:cstheme="minorHAnsi"/>
          <w:lang w:val="it-IT"/>
        </w:rPr>
      </w:pPr>
      <w:r w:rsidRPr="004E3C0C">
        <w:rPr>
          <w:rFonts w:cstheme="minorHAnsi"/>
          <w:lang w:val="it-IT"/>
        </w:rPr>
        <w:t xml:space="preserve">Le capacità dei lavoratori cambiano con l'età, a livello fisico, fisiologico e psicosociale. Generalmente, i lavoratori più anziani hanno una ridotta </w:t>
      </w:r>
      <w:r w:rsidR="00900BA2" w:rsidRPr="007B36D0">
        <w:rPr>
          <w:rFonts w:cstheme="minorHAnsi"/>
          <w:lang w:val="it-IT"/>
        </w:rPr>
        <w:t>abilità al lavoro</w:t>
      </w:r>
      <w:r w:rsidRPr="004E3C0C">
        <w:rPr>
          <w:rFonts w:cstheme="minorHAnsi"/>
          <w:lang w:val="it-IT"/>
        </w:rPr>
        <w:t xml:space="preserve"> ed è difficile per loro eseguire i compiti precedenti nelle stesse condizioni che erano quando erano più giovani. Al fine di consentire loro di mantenere il proprio lavoro, o di trovarne uno nuovo, sono necessari adattamenti</w:t>
      </w:r>
      <w:r w:rsidR="00900BA2" w:rsidRPr="007B36D0">
        <w:rPr>
          <w:rFonts w:cstheme="minorHAnsi"/>
          <w:lang w:val="it-IT"/>
        </w:rPr>
        <w:t xml:space="preserve"> delle condizioni di lavoro e del luogo di lavoro</w:t>
      </w:r>
      <w:r w:rsidRPr="004E3C0C">
        <w:rPr>
          <w:rFonts w:cstheme="minorHAnsi"/>
          <w:lang w:val="it-IT"/>
        </w:rPr>
        <w:t>.</w:t>
      </w:r>
    </w:p>
    <w:p w:rsidR="0031676C" w:rsidRDefault="0078086C" w:rsidP="00C32357">
      <w:pPr>
        <w:spacing w:line="276" w:lineRule="auto"/>
        <w:jc w:val="both"/>
        <w:rPr>
          <w:rFonts w:cstheme="minorHAnsi"/>
          <w:lang w:val="it-IT"/>
        </w:rPr>
      </w:pPr>
      <w:r w:rsidRPr="0078086C">
        <w:rPr>
          <w:rFonts w:cstheme="minorHAnsi"/>
          <w:lang w:val="it-IT"/>
        </w:rPr>
        <w:t xml:space="preserve">Uno degli adattamenti più comuni delle condizioni di lavoro per i lavoratori più anziani consiste nella riduzione dell'orario di lavoro. La trasformazione del contratto di lavoro a tempo pieno in part-time è una delle misure che in Italia vengono promosse sia dalla legge che dalla contrattazione collettiva. Secondo la legge n. 208/2015, articolo 1, </w:t>
      </w:r>
      <w:r w:rsidR="00E310F2" w:rsidRPr="0031676C">
        <w:rPr>
          <w:rFonts w:cstheme="minorHAnsi"/>
          <w:lang w:val="it-IT"/>
        </w:rPr>
        <w:t>co.</w:t>
      </w:r>
      <w:r w:rsidRPr="0078086C">
        <w:rPr>
          <w:rFonts w:cstheme="minorHAnsi"/>
          <w:lang w:val="it-IT"/>
        </w:rPr>
        <w:t xml:space="preserve"> 284, i dipendenti privati ​​possono trasformare un lavoro a tempo pieno a tempo pieno in uno a tempo parziale se: raggiungono i 66 anni </w:t>
      </w:r>
      <w:r w:rsidR="00E310F2" w:rsidRPr="0031676C">
        <w:rPr>
          <w:rFonts w:cstheme="minorHAnsi"/>
          <w:lang w:val="it-IT"/>
        </w:rPr>
        <w:t xml:space="preserve">e </w:t>
      </w:r>
      <w:r w:rsidRPr="0078086C">
        <w:rPr>
          <w:rFonts w:cstheme="minorHAnsi"/>
          <w:lang w:val="it-IT"/>
        </w:rPr>
        <w:t>7 mesi</w:t>
      </w:r>
      <w:r w:rsidR="00E310F2" w:rsidRPr="0031676C">
        <w:rPr>
          <w:rFonts w:cstheme="minorHAnsi"/>
          <w:lang w:val="it-IT"/>
        </w:rPr>
        <w:t xml:space="preserve"> </w:t>
      </w:r>
      <w:r w:rsidR="00E310F2" w:rsidRPr="0078086C">
        <w:rPr>
          <w:rFonts w:cstheme="minorHAnsi"/>
          <w:lang w:val="it-IT"/>
        </w:rPr>
        <w:t>di età</w:t>
      </w:r>
      <w:r w:rsidRPr="0078086C">
        <w:rPr>
          <w:rFonts w:cstheme="minorHAnsi"/>
          <w:lang w:val="it-IT"/>
        </w:rPr>
        <w:t xml:space="preserve"> prima del 31/12/2018; hanno almeno 20 anni di contributi; riducono il loro tempo di lavoro del 40-60%. Il lavoro part-time può consentire ai lavoratori più anziani di conciliare il proprio lavoro e le proprie esigenz</w:t>
      </w:r>
      <w:r w:rsidR="0031676C">
        <w:rPr>
          <w:rFonts w:cstheme="minorHAnsi"/>
          <w:lang w:val="it-IT"/>
        </w:rPr>
        <w:t xml:space="preserve">e personali, ad esempio, quelle relative </w:t>
      </w:r>
      <w:r w:rsidRPr="0078086C">
        <w:rPr>
          <w:rFonts w:cstheme="minorHAnsi"/>
          <w:lang w:val="it-IT"/>
        </w:rPr>
        <w:t>al loro stato di salute o fam</w:t>
      </w:r>
      <w:r w:rsidR="0031676C">
        <w:rPr>
          <w:rFonts w:cstheme="minorHAnsi"/>
          <w:lang w:val="it-IT"/>
        </w:rPr>
        <w:t>iliare</w:t>
      </w:r>
      <w:r w:rsidRPr="0078086C">
        <w:rPr>
          <w:rFonts w:cstheme="minorHAnsi"/>
          <w:lang w:val="it-IT"/>
        </w:rPr>
        <w:t xml:space="preserve"> e facilitare la transizione verso la pensione.</w:t>
      </w:r>
    </w:p>
    <w:p w:rsidR="0031676C" w:rsidRDefault="0078086C" w:rsidP="00C32357">
      <w:pPr>
        <w:spacing w:line="276" w:lineRule="auto"/>
        <w:jc w:val="both"/>
        <w:rPr>
          <w:rFonts w:cstheme="minorHAnsi"/>
          <w:lang w:val="it-IT"/>
        </w:rPr>
      </w:pPr>
      <w:r w:rsidRPr="0031676C">
        <w:rPr>
          <w:rFonts w:cstheme="minorHAnsi"/>
          <w:lang w:val="it-IT"/>
        </w:rPr>
        <w:t>Tuttavia, anche se il part-time può essere considerato come una</w:t>
      </w:r>
      <w:r w:rsidR="0031676C" w:rsidRPr="0031676C">
        <w:rPr>
          <w:rFonts w:cstheme="minorHAnsi"/>
          <w:lang w:val="it-IT"/>
        </w:rPr>
        <w:t xml:space="preserve"> misura per l’ invecchiamento attivo</w:t>
      </w:r>
      <w:r w:rsidRPr="0031676C">
        <w:rPr>
          <w:rFonts w:cstheme="minorHAnsi"/>
          <w:lang w:val="it-IT"/>
        </w:rPr>
        <w:t xml:space="preserve">, a volte non è l'opzione più conveniente dal punto di vista economico, sia per il datore di lavoro </w:t>
      </w:r>
      <w:r w:rsidR="0031676C" w:rsidRPr="0031676C">
        <w:rPr>
          <w:rFonts w:cstheme="minorHAnsi"/>
          <w:lang w:val="it-IT"/>
        </w:rPr>
        <w:t>dal punto di vista del</w:t>
      </w:r>
      <w:r w:rsidRPr="0031676C">
        <w:rPr>
          <w:rFonts w:cstheme="minorHAnsi"/>
          <w:lang w:val="it-IT"/>
        </w:rPr>
        <w:t xml:space="preserve"> risparmio di denaro rispetto al contratto a tempo pieno </w:t>
      </w:r>
      <w:r w:rsidR="0031676C" w:rsidRPr="0031676C">
        <w:rPr>
          <w:rFonts w:cstheme="minorHAnsi"/>
          <w:lang w:val="it-IT"/>
        </w:rPr>
        <w:t xml:space="preserve">che </w:t>
      </w:r>
      <w:r w:rsidRPr="0031676C">
        <w:rPr>
          <w:rFonts w:cstheme="minorHAnsi"/>
          <w:lang w:val="it-IT"/>
        </w:rPr>
        <w:t xml:space="preserve">non è molto alto, sia per l'impiegato perché lo stipendio è ridotto e la maggior parte delle volte è necessario trovare un'altra occupazione. Quando i lavoratori anziani riducono </w:t>
      </w:r>
      <w:r w:rsidR="0031676C" w:rsidRPr="0031676C">
        <w:rPr>
          <w:rFonts w:cstheme="minorHAnsi"/>
          <w:lang w:val="it-IT"/>
        </w:rPr>
        <w:t>l’orario</w:t>
      </w:r>
      <w:r w:rsidRPr="0031676C">
        <w:rPr>
          <w:rFonts w:cstheme="minorHAnsi"/>
          <w:lang w:val="it-IT"/>
        </w:rPr>
        <w:t xml:space="preserve"> di lavoro anche i salari sono ridotti. Questo</w:t>
      </w:r>
      <w:r>
        <w:rPr>
          <w:rFonts w:ascii="Arial" w:hAnsi="Arial" w:cs="Arial"/>
          <w:color w:val="212121"/>
          <w:sz w:val="20"/>
          <w:szCs w:val="20"/>
          <w:shd w:val="clear" w:color="auto" w:fill="FFFFFF"/>
        </w:rPr>
        <w:t xml:space="preserve"> </w:t>
      </w:r>
      <w:r w:rsidRPr="0031676C">
        <w:rPr>
          <w:rFonts w:cstheme="minorHAnsi"/>
          <w:lang w:val="it-IT"/>
        </w:rPr>
        <w:t xml:space="preserve">rappresenta un problema se il salario è l'unico reddito dei lavoratori, quindi sarebbe necessario capire come integrare il salario ridotto. </w:t>
      </w:r>
    </w:p>
    <w:p w:rsidR="0078086C" w:rsidRPr="00AE49AC" w:rsidRDefault="0078086C" w:rsidP="00C32357">
      <w:pPr>
        <w:spacing w:line="276" w:lineRule="auto"/>
        <w:jc w:val="both"/>
        <w:rPr>
          <w:rFonts w:cstheme="minorHAnsi"/>
          <w:lang w:val="it-IT"/>
        </w:rPr>
      </w:pPr>
      <w:r w:rsidRPr="0031676C">
        <w:rPr>
          <w:rFonts w:cstheme="minorHAnsi"/>
          <w:lang w:val="it-IT"/>
        </w:rPr>
        <w:t>Inoltre, anche se il part-time potrebbe essere considerato una misura di invecchiamento attivo, in quei settori in cui il part-time è già la regola, in particolare il turismo e il settore delle pulizie, sarebbe necessario trovare altri strumenti per sostenere i lavoratori più anziani nel transizione a</w:t>
      </w:r>
      <w:r w:rsidR="0031676C" w:rsidRPr="0031676C">
        <w:rPr>
          <w:rFonts w:cstheme="minorHAnsi"/>
          <w:lang w:val="it-IT"/>
        </w:rPr>
        <w:t>lla pensione che non rappresenti</w:t>
      </w:r>
      <w:r w:rsidRPr="0031676C">
        <w:rPr>
          <w:rFonts w:cstheme="minorHAnsi"/>
          <w:lang w:val="it-IT"/>
        </w:rPr>
        <w:t>no un onere aggiuntivo per l'azienda.</w:t>
      </w:r>
    </w:p>
    <w:p w:rsidR="0078086C" w:rsidRPr="00AE49AC" w:rsidRDefault="0078086C" w:rsidP="00C32357">
      <w:pPr>
        <w:spacing w:line="276" w:lineRule="auto"/>
        <w:jc w:val="both"/>
        <w:rPr>
          <w:rFonts w:cstheme="minorHAnsi"/>
          <w:lang w:val="it-IT"/>
        </w:rPr>
      </w:pPr>
      <w:r w:rsidRPr="0078086C">
        <w:rPr>
          <w:rFonts w:cstheme="minorHAnsi"/>
          <w:lang w:val="it-IT"/>
        </w:rPr>
        <w:t xml:space="preserve">Il lavoro flessibile che può consistere </w:t>
      </w:r>
      <w:r w:rsidR="0031676C" w:rsidRPr="0031676C">
        <w:rPr>
          <w:rFonts w:cstheme="minorHAnsi"/>
          <w:lang w:val="it-IT"/>
        </w:rPr>
        <w:t xml:space="preserve">in cambiamenti di turni, </w:t>
      </w:r>
      <w:r w:rsidR="0031676C" w:rsidRPr="0078086C">
        <w:rPr>
          <w:rFonts w:cstheme="minorHAnsi"/>
          <w:lang w:val="it-IT"/>
        </w:rPr>
        <w:t xml:space="preserve">anche </w:t>
      </w:r>
      <w:r w:rsidR="0031676C" w:rsidRPr="00AE49AC">
        <w:rPr>
          <w:rFonts w:cstheme="minorHAnsi"/>
          <w:lang w:val="it-IT"/>
        </w:rPr>
        <w:t xml:space="preserve">smart working </w:t>
      </w:r>
      <w:r w:rsidRPr="0078086C">
        <w:rPr>
          <w:rFonts w:cstheme="minorHAnsi"/>
          <w:lang w:val="it-IT"/>
        </w:rPr>
        <w:t xml:space="preserve">o telelavoro sono misure importanti per consentire ai lavoratori più anziani di continuare a lavorare in base alle loro esigenze. Per considerare </w:t>
      </w:r>
      <w:r w:rsidR="0031676C">
        <w:rPr>
          <w:rFonts w:cstheme="minorHAnsi"/>
          <w:lang w:val="it-IT"/>
        </w:rPr>
        <w:t xml:space="preserve">lo </w:t>
      </w:r>
      <w:r w:rsidR="0031676C" w:rsidRPr="00AE49AC">
        <w:rPr>
          <w:rFonts w:cstheme="minorHAnsi"/>
          <w:lang w:val="it-IT"/>
        </w:rPr>
        <w:t xml:space="preserve">smart working </w:t>
      </w:r>
      <w:r w:rsidRPr="0078086C">
        <w:rPr>
          <w:rFonts w:cstheme="minorHAnsi"/>
          <w:lang w:val="it-IT"/>
        </w:rPr>
        <w:t xml:space="preserve">o il telelavoro come una misura efficace di invecchiamento attivo, è necessario tenere conto dell'ecosistema in cui si basano le operazioni aziendali, nonché della distanza </w:t>
      </w:r>
      <w:r w:rsidR="0031676C">
        <w:rPr>
          <w:rFonts w:cstheme="minorHAnsi"/>
          <w:lang w:val="it-IT"/>
        </w:rPr>
        <w:t>lavoro-casa</w:t>
      </w:r>
      <w:r w:rsidRPr="0078086C">
        <w:rPr>
          <w:rFonts w:cstheme="minorHAnsi"/>
          <w:lang w:val="it-IT"/>
        </w:rPr>
        <w:t>. Ad esempio, se l'azienda ha sede in una grande città e il lavoratore vive presso la</w:t>
      </w:r>
      <w:r w:rsidR="0031676C">
        <w:rPr>
          <w:rFonts w:cstheme="minorHAnsi"/>
          <w:lang w:val="it-IT"/>
        </w:rPr>
        <w:t xml:space="preserve"> città in cui ha sede </w:t>
      </w:r>
      <w:r w:rsidRPr="0078086C">
        <w:rPr>
          <w:rFonts w:cstheme="minorHAnsi"/>
          <w:lang w:val="it-IT"/>
        </w:rPr>
        <w:t xml:space="preserve">l'azienda, probabilmente preferirebbe andare in ufficio, invece </w:t>
      </w:r>
      <w:r w:rsidR="0031676C">
        <w:rPr>
          <w:rFonts w:cstheme="minorHAnsi"/>
          <w:lang w:val="it-IT"/>
        </w:rPr>
        <w:t>che</w:t>
      </w:r>
      <w:r w:rsidRPr="0078086C">
        <w:rPr>
          <w:rFonts w:cstheme="minorHAnsi"/>
          <w:lang w:val="it-IT"/>
        </w:rPr>
        <w:t xml:space="preserve"> </w:t>
      </w:r>
      <w:r w:rsidR="0031676C">
        <w:rPr>
          <w:rFonts w:cstheme="minorHAnsi"/>
          <w:lang w:val="it-IT"/>
        </w:rPr>
        <w:t>lavorare</w:t>
      </w:r>
      <w:r w:rsidRPr="0078086C">
        <w:rPr>
          <w:rFonts w:cstheme="minorHAnsi"/>
          <w:lang w:val="it-IT"/>
        </w:rPr>
        <w:t xml:space="preserve"> </w:t>
      </w:r>
      <w:r w:rsidR="0031676C">
        <w:rPr>
          <w:rFonts w:cstheme="minorHAnsi"/>
          <w:lang w:val="it-IT"/>
        </w:rPr>
        <w:t>d</w:t>
      </w:r>
      <w:r w:rsidRPr="0078086C">
        <w:rPr>
          <w:rFonts w:cstheme="minorHAnsi"/>
          <w:lang w:val="it-IT"/>
        </w:rPr>
        <w:t>a casa. È necessario tenere conto del fatto che il lavoro da casa potrebbe generare solitudine ed esclusione, soprattutto per i lavoratori più anziani che sono abituati a lavorare in ufficio.</w:t>
      </w:r>
    </w:p>
    <w:p w:rsidR="002570A3" w:rsidRPr="002570A3" w:rsidRDefault="002570A3" w:rsidP="00EE51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lang w:val="it-IT"/>
        </w:rPr>
      </w:pPr>
      <w:r w:rsidRPr="002570A3">
        <w:rPr>
          <w:rFonts w:cstheme="minorHAnsi"/>
          <w:lang w:val="it-IT"/>
        </w:rPr>
        <w:t>Anche gli adattamenti dei compiti sono un'importante misura di invecchiamento attivo. A</w:t>
      </w:r>
      <w:r w:rsidR="00EE5103" w:rsidRPr="00EE5103">
        <w:rPr>
          <w:rFonts w:cstheme="minorHAnsi"/>
          <w:lang w:val="it-IT"/>
        </w:rPr>
        <w:t xml:space="preserve"> volte, il problema non è l'età</w:t>
      </w:r>
      <w:r w:rsidRPr="002570A3">
        <w:rPr>
          <w:rFonts w:cstheme="minorHAnsi"/>
          <w:lang w:val="it-IT"/>
        </w:rPr>
        <w:t xml:space="preserve">, poiché </w:t>
      </w:r>
      <w:r w:rsidR="00EE5103" w:rsidRPr="00EE5103">
        <w:rPr>
          <w:rFonts w:cstheme="minorHAnsi"/>
          <w:lang w:val="it-IT"/>
        </w:rPr>
        <w:t>oggi</w:t>
      </w:r>
      <w:r w:rsidRPr="002570A3">
        <w:rPr>
          <w:rFonts w:cstheme="minorHAnsi"/>
          <w:lang w:val="it-IT"/>
        </w:rPr>
        <w:t xml:space="preserve"> il numero di attività che richiedono un lavoro estremamente intenso è basso. Il problema è che, come conseguenza della digitalizzazione, il modo di lavorare ha </w:t>
      </w:r>
      <w:r w:rsidR="00EE5103" w:rsidRPr="00EE5103">
        <w:rPr>
          <w:rFonts w:cstheme="minorHAnsi"/>
          <w:lang w:val="it-IT"/>
        </w:rPr>
        <w:lastRenderedPageBreak/>
        <w:t xml:space="preserve">subito </w:t>
      </w:r>
      <w:r w:rsidRPr="002570A3">
        <w:rPr>
          <w:rFonts w:cstheme="minorHAnsi"/>
          <w:lang w:val="it-IT"/>
        </w:rPr>
        <w:t xml:space="preserve">dei cambiamenti e </w:t>
      </w:r>
      <w:r w:rsidR="00EE5103" w:rsidRPr="00EE5103">
        <w:rPr>
          <w:rFonts w:cstheme="minorHAnsi"/>
          <w:lang w:val="it-IT"/>
        </w:rPr>
        <w:t>si svolge a</w:t>
      </w:r>
      <w:r w:rsidRPr="002570A3">
        <w:rPr>
          <w:rFonts w:cstheme="minorHAnsi"/>
          <w:lang w:val="it-IT"/>
        </w:rPr>
        <w:t xml:space="preserve"> ritmi più rapidi e</w:t>
      </w:r>
      <w:r w:rsidR="00EE5103" w:rsidRPr="00EE5103">
        <w:rPr>
          <w:rFonts w:cstheme="minorHAnsi"/>
          <w:lang w:val="it-IT"/>
        </w:rPr>
        <w:t xml:space="preserve">d </w:t>
      </w:r>
      <w:r w:rsidRPr="002570A3">
        <w:rPr>
          <w:rFonts w:cstheme="minorHAnsi"/>
          <w:lang w:val="it-IT"/>
        </w:rPr>
        <w:t>i lavoratori più anziani potrebbero avere più difficoltà a</w:t>
      </w:r>
      <w:r w:rsidR="00EE5103" w:rsidRPr="00EE5103">
        <w:rPr>
          <w:rFonts w:cstheme="minorHAnsi"/>
          <w:lang w:val="it-IT"/>
        </w:rPr>
        <w:t>d adattarsi</w:t>
      </w:r>
      <w:r w:rsidRPr="002570A3">
        <w:rPr>
          <w:rFonts w:cstheme="minorHAnsi"/>
          <w:lang w:val="it-IT"/>
        </w:rPr>
        <w:t xml:space="preserve">. Al fine di evitare ciò, i datori di lavoro devono offrire programmi di formazione e riqualificazione per aiutare </w:t>
      </w:r>
      <w:r w:rsidR="00EE5103" w:rsidRPr="00EE5103">
        <w:rPr>
          <w:rFonts w:cstheme="minorHAnsi"/>
          <w:lang w:val="it-IT"/>
        </w:rPr>
        <w:t xml:space="preserve">i lavoratori più anziani con a migliorare le loro competenze </w:t>
      </w:r>
      <w:r w:rsidRPr="002570A3">
        <w:rPr>
          <w:rFonts w:cstheme="minorHAnsi"/>
          <w:lang w:val="it-IT"/>
        </w:rPr>
        <w:t xml:space="preserve">e </w:t>
      </w:r>
      <w:r w:rsidR="00EE5103" w:rsidRPr="00EE5103">
        <w:rPr>
          <w:rFonts w:cstheme="minorHAnsi"/>
          <w:lang w:val="it-IT"/>
        </w:rPr>
        <w:t xml:space="preserve">con </w:t>
      </w:r>
      <w:r w:rsidRPr="002570A3">
        <w:rPr>
          <w:rFonts w:cstheme="minorHAnsi"/>
          <w:lang w:val="it-IT"/>
        </w:rPr>
        <w:t>le nuove tecnologie. Un'altra possibilità è ridurre il carico di lavoro dei lavoratori più anziani.</w:t>
      </w:r>
    </w:p>
    <w:p w:rsidR="00EE5103" w:rsidRDefault="00EE5103" w:rsidP="00EE51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lang w:val="it-IT"/>
        </w:rPr>
      </w:pPr>
    </w:p>
    <w:p w:rsidR="002570A3" w:rsidRPr="002570A3" w:rsidRDefault="002570A3" w:rsidP="00EE51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lang w:val="it-IT"/>
        </w:rPr>
      </w:pPr>
      <w:r w:rsidRPr="002570A3">
        <w:rPr>
          <w:rFonts w:ascii="inherit" w:eastAsia="Times New Roman" w:hAnsi="inherit" w:cs="Courier New"/>
          <w:color w:val="212121"/>
          <w:sz w:val="20"/>
          <w:szCs w:val="20"/>
          <w:lang w:val="it-IT" w:eastAsia="it-IT"/>
        </w:rPr>
        <w:t>G</w:t>
      </w:r>
      <w:r w:rsidRPr="002570A3">
        <w:rPr>
          <w:rFonts w:cstheme="minorHAnsi"/>
          <w:lang w:val="it-IT"/>
        </w:rPr>
        <w:t xml:space="preserve">li adattamenti dei compiti o dell'orario di lavoro consentono </w:t>
      </w:r>
      <w:r w:rsidR="00EE5103" w:rsidRPr="00EE5103">
        <w:rPr>
          <w:rFonts w:cstheme="minorHAnsi"/>
          <w:lang w:val="it-IT"/>
        </w:rPr>
        <w:t xml:space="preserve">di trattenere in azienda </w:t>
      </w:r>
      <w:r w:rsidRPr="002570A3">
        <w:rPr>
          <w:rFonts w:cstheme="minorHAnsi"/>
          <w:lang w:val="it-IT"/>
        </w:rPr>
        <w:t>i dipendenti di talento in aree in cui le competenze sono scarse. In quelle aziende in cui la professionalità dei lavoratori è stata sviluppata nel corso degli anni, il prepensionamento dei lavoratori anziani rappresenta un problema importante in termini di produttività del lavoro e</w:t>
      </w:r>
      <w:r w:rsidR="00EE5103" w:rsidRPr="00EE5103">
        <w:rPr>
          <w:rFonts w:cstheme="minorHAnsi"/>
          <w:lang w:val="it-IT"/>
        </w:rPr>
        <w:t>,</w:t>
      </w:r>
      <w:r w:rsidRPr="002570A3">
        <w:rPr>
          <w:rFonts w:cstheme="minorHAnsi"/>
          <w:lang w:val="it-IT"/>
        </w:rPr>
        <w:t xml:space="preserve"> per questo motivo, le aziende sono interessate a promuovere misure di invecchiamento attivo.</w:t>
      </w:r>
    </w:p>
    <w:p w:rsidR="002570A3" w:rsidRPr="00965366" w:rsidRDefault="002570A3" w:rsidP="00C32357">
      <w:pPr>
        <w:spacing w:line="276" w:lineRule="auto"/>
        <w:jc w:val="both"/>
        <w:rPr>
          <w:rFonts w:cstheme="minorHAnsi"/>
          <w:color w:val="000000" w:themeColor="text1"/>
          <w:lang w:val="it-IT"/>
        </w:rPr>
      </w:pPr>
      <w:r>
        <w:br/>
      </w:r>
      <w:r w:rsidRPr="00965366">
        <w:rPr>
          <w:rFonts w:cstheme="minorHAnsi"/>
          <w:color w:val="000000" w:themeColor="text1"/>
          <w:lang w:val="it-IT"/>
        </w:rPr>
        <w:t xml:space="preserve">In alcuni settori, come </w:t>
      </w:r>
      <w:r w:rsidR="00EE5103" w:rsidRPr="00965366">
        <w:rPr>
          <w:rFonts w:cstheme="minorHAnsi"/>
          <w:color w:val="000000" w:themeColor="text1"/>
          <w:lang w:val="it-IT"/>
        </w:rPr>
        <w:t>quello turistico</w:t>
      </w:r>
      <w:r w:rsidRPr="00965366">
        <w:rPr>
          <w:rFonts w:cstheme="minorHAnsi"/>
          <w:color w:val="000000" w:themeColor="text1"/>
          <w:lang w:val="it-IT"/>
        </w:rPr>
        <w:t>, i lavoratori svolgono compiti pesanti e ripetitivi e programmi impegnativi con turni che iniziano la mattina</w:t>
      </w:r>
      <w:r w:rsidR="00EE5103" w:rsidRPr="00965366">
        <w:rPr>
          <w:rFonts w:cstheme="minorHAnsi"/>
          <w:color w:val="000000" w:themeColor="text1"/>
          <w:lang w:val="it-IT"/>
        </w:rPr>
        <w:t xml:space="preserve"> presto</w:t>
      </w:r>
      <w:r w:rsidRPr="00965366">
        <w:rPr>
          <w:rFonts w:cstheme="minorHAnsi"/>
          <w:color w:val="000000" w:themeColor="text1"/>
          <w:lang w:val="it-IT"/>
        </w:rPr>
        <w:t>. Quest</w:t>
      </w:r>
      <w:r w:rsidR="00EE5103" w:rsidRPr="00965366">
        <w:rPr>
          <w:rFonts w:cstheme="minorHAnsi"/>
          <w:color w:val="000000" w:themeColor="text1"/>
          <w:lang w:val="it-IT"/>
        </w:rPr>
        <w:t>e</w:t>
      </w:r>
      <w:r w:rsidRPr="00965366">
        <w:rPr>
          <w:rFonts w:cstheme="minorHAnsi"/>
          <w:color w:val="000000" w:themeColor="text1"/>
          <w:lang w:val="it-IT"/>
        </w:rPr>
        <w:t xml:space="preserve"> condizioni lavorative colpisc</w:t>
      </w:r>
      <w:r w:rsidR="00EE5103" w:rsidRPr="00965366">
        <w:rPr>
          <w:rFonts w:cstheme="minorHAnsi"/>
          <w:color w:val="000000" w:themeColor="text1"/>
          <w:lang w:val="it-IT"/>
        </w:rPr>
        <w:t>ono</w:t>
      </w:r>
      <w:r w:rsidRPr="00965366">
        <w:rPr>
          <w:rFonts w:cstheme="minorHAnsi"/>
          <w:color w:val="000000" w:themeColor="text1"/>
          <w:lang w:val="it-IT"/>
        </w:rPr>
        <w:t xml:space="preserve"> soprattutto i lavoratori più anziani. Nel settore della vendita al dettaglio, i problemi di invecchiamento riguardano le donne anziane che lavorano come cassiere del </w:t>
      </w:r>
      <w:r w:rsidR="00965366" w:rsidRPr="00965366">
        <w:rPr>
          <w:rFonts w:cstheme="minorHAnsi"/>
          <w:color w:val="000000" w:themeColor="text1"/>
          <w:lang w:val="it-IT"/>
        </w:rPr>
        <w:t xml:space="preserve">supermercato. Le dimensioni delle casse </w:t>
      </w:r>
      <w:r w:rsidRPr="00965366">
        <w:rPr>
          <w:rFonts w:cstheme="minorHAnsi"/>
          <w:color w:val="000000" w:themeColor="text1"/>
          <w:lang w:val="it-IT"/>
        </w:rPr>
        <w:t xml:space="preserve">del supermercato vengono ridotte e ciò rappresenta un problema per i lavoratori con problemi di sovrappeso, in particolare per le donne anziane. Il settore bancario, a sua volta, è particolarmente colpito dalla digitalizzazione che implica la ristrutturazione della banca e un numero più elevato di licenziamenti. Una soluzione per consentire ai lavoratori più anziani di mantenere il loro lavoro consiste nel cambiare le loro attività creando un sistema di protezione del lavoro. Secondo questo sistema, i lavoratori più anziani potrebbero cambiare </w:t>
      </w:r>
      <w:r w:rsidR="00965366" w:rsidRPr="00965366">
        <w:rPr>
          <w:rFonts w:cstheme="minorHAnsi"/>
          <w:color w:val="000000" w:themeColor="text1"/>
          <w:lang w:val="it-IT"/>
        </w:rPr>
        <w:t>ruolo</w:t>
      </w:r>
      <w:r w:rsidRPr="00965366">
        <w:rPr>
          <w:rFonts w:cstheme="minorHAnsi"/>
          <w:color w:val="000000" w:themeColor="text1"/>
          <w:lang w:val="it-IT"/>
        </w:rPr>
        <w:t xml:space="preserve"> nell'organizzazione per continuare a lavorare. I lavoratori più anziani potrebbero svolgere ruoli che richiedono meno attività fisica e più attività cognitiva.</w:t>
      </w:r>
    </w:p>
    <w:p w:rsidR="00965366" w:rsidRPr="009A477C" w:rsidRDefault="00F81231" w:rsidP="00C32357">
      <w:pPr>
        <w:spacing w:line="276" w:lineRule="auto"/>
        <w:jc w:val="both"/>
        <w:rPr>
          <w:rFonts w:cstheme="minorHAnsi"/>
          <w:color w:val="000000" w:themeColor="text1"/>
          <w:lang w:val="it-IT"/>
        </w:rPr>
      </w:pPr>
      <w:r w:rsidRPr="009A477C">
        <w:rPr>
          <w:rFonts w:cstheme="minorHAnsi"/>
          <w:color w:val="000000" w:themeColor="text1"/>
          <w:lang w:val="it-IT"/>
        </w:rPr>
        <w:t xml:space="preserve">Anche modifiche specifiche del </w:t>
      </w:r>
      <w:r w:rsidR="00965366" w:rsidRPr="009A477C">
        <w:rPr>
          <w:rFonts w:cstheme="minorHAnsi"/>
          <w:color w:val="000000" w:themeColor="text1"/>
          <w:lang w:val="it-IT"/>
        </w:rPr>
        <w:t>lavoro sono fondamentali per promuovere l'invecchiamento attivo. Quest</w:t>
      </w:r>
      <w:r w:rsidRPr="009A477C">
        <w:rPr>
          <w:rFonts w:cstheme="minorHAnsi"/>
          <w:color w:val="000000" w:themeColor="text1"/>
          <w:lang w:val="it-IT"/>
        </w:rPr>
        <w:t xml:space="preserve">i adattamenti sono, ad esempio, quelli </w:t>
      </w:r>
      <w:r w:rsidR="00965366" w:rsidRPr="009A477C">
        <w:rPr>
          <w:rFonts w:cstheme="minorHAnsi"/>
          <w:color w:val="000000" w:themeColor="text1"/>
          <w:lang w:val="it-IT"/>
        </w:rPr>
        <w:t>della postazione di lavoro, la progettazione ergonomica dell'attrezzatura o altri tipi di supporti. Grazie alle nuove tecnologie, l'implementazione di strumenti di lavoro che aiutano i lavoratori più anziani a svolgere il proprio lavoro è più semplice ed economica. Le nuove tecnologie hanno permesso anche lo s</w:t>
      </w:r>
      <w:r w:rsidR="009A477C" w:rsidRPr="009A477C">
        <w:rPr>
          <w:rFonts w:cstheme="minorHAnsi"/>
          <w:color w:val="000000" w:themeColor="text1"/>
          <w:lang w:val="it-IT"/>
        </w:rPr>
        <w:t xml:space="preserve">viluppo di tecnologie assistive, cioè </w:t>
      </w:r>
      <w:r w:rsidR="00965366" w:rsidRPr="009A477C">
        <w:rPr>
          <w:rFonts w:cstheme="minorHAnsi"/>
          <w:color w:val="000000" w:themeColor="text1"/>
          <w:lang w:val="it-IT"/>
        </w:rPr>
        <w:t>qualsiasi oggetto o elemento che aiuta una persona a svolgere il lavoro, ad es. software per computer, organizzatori, registratori e timer.</w:t>
      </w:r>
    </w:p>
    <w:p w:rsidR="00903787" w:rsidRPr="00864D53" w:rsidRDefault="009A477C" w:rsidP="009A47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0"/>
          <w:szCs w:val="20"/>
          <w:lang w:val="it-IT" w:eastAsia="it-IT"/>
        </w:rPr>
      </w:pPr>
      <w:r w:rsidRPr="009A477C">
        <w:rPr>
          <w:rFonts w:cstheme="minorHAnsi"/>
          <w:lang w:val="it-IT"/>
        </w:rPr>
        <w:t>L</w:t>
      </w:r>
      <w:r w:rsidR="00965366" w:rsidRPr="00965366">
        <w:rPr>
          <w:rFonts w:cstheme="minorHAnsi"/>
          <w:lang w:val="it-IT"/>
        </w:rPr>
        <w:t>'adattamento del lavoro</w:t>
      </w:r>
      <w:r w:rsidRPr="009A477C">
        <w:rPr>
          <w:rFonts w:cstheme="minorHAnsi"/>
          <w:lang w:val="it-IT"/>
        </w:rPr>
        <w:t xml:space="preserve"> </w:t>
      </w:r>
      <w:r w:rsidRPr="00965366">
        <w:rPr>
          <w:rFonts w:cstheme="minorHAnsi"/>
          <w:lang w:val="it-IT"/>
        </w:rPr>
        <w:t>è importante</w:t>
      </w:r>
      <w:r w:rsidRPr="009A477C">
        <w:rPr>
          <w:rFonts w:cstheme="minorHAnsi"/>
          <w:lang w:val="it-IT"/>
        </w:rPr>
        <w:t xml:space="preserve"> a</w:t>
      </w:r>
      <w:r w:rsidRPr="00965366">
        <w:rPr>
          <w:rFonts w:cstheme="minorHAnsi"/>
          <w:lang w:val="it-IT"/>
        </w:rPr>
        <w:t>nche dal punto di vista della salute e sicurezza del lavoratore</w:t>
      </w:r>
      <w:r w:rsidRPr="009A477C">
        <w:rPr>
          <w:rFonts w:cstheme="minorHAnsi"/>
          <w:lang w:val="it-IT"/>
        </w:rPr>
        <w:t xml:space="preserve"> </w:t>
      </w:r>
      <w:r w:rsidRPr="00965366">
        <w:rPr>
          <w:rFonts w:cstheme="minorHAnsi"/>
          <w:lang w:val="it-IT"/>
        </w:rPr>
        <w:t>sul</w:t>
      </w:r>
      <w:r w:rsidRPr="009A477C">
        <w:rPr>
          <w:rFonts w:cstheme="minorHAnsi"/>
          <w:lang w:val="it-IT"/>
        </w:rPr>
        <w:t xml:space="preserve"> luogo di</w:t>
      </w:r>
      <w:r w:rsidRPr="00965366">
        <w:rPr>
          <w:rFonts w:cstheme="minorHAnsi"/>
          <w:lang w:val="it-IT"/>
        </w:rPr>
        <w:t xml:space="preserve"> lavoro</w:t>
      </w:r>
      <w:r w:rsidR="00965366" w:rsidRPr="00965366">
        <w:rPr>
          <w:rFonts w:cstheme="minorHAnsi"/>
          <w:lang w:val="it-IT"/>
        </w:rPr>
        <w:t xml:space="preserve">. I dispositivi di protezione individuale più comuni (DPI) sono quelli unisex e standardizzati che non tengono conto dei problemi legati all'invecchiamento e al genere, in particolare </w:t>
      </w:r>
      <w:r>
        <w:rPr>
          <w:rFonts w:cstheme="minorHAnsi"/>
          <w:lang w:val="it-IT"/>
        </w:rPr>
        <w:t>de</w:t>
      </w:r>
      <w:r w:rsidR="00965366" w:rsidRPr="00965366">
        <w:rPr>
          <w:rFonts w:cstheme="minorHAnsi"/>
          <w:lang w:val="it-IT"/>
        </w:rPr>
        <w:t>i bisogni specifici delle donne anziane. A volte, l'invecchiamento causa importanti cambiamenti nella morfologia del lavoratore, in particolare per quanto riguarda le dimensioni</w:t>
      </w:r>
      <w:r>
        <w:rPr>
          <w:rFonts w:cstheme="minorHAnsi"/>
          <w:lang w:val="it-IT"/>
        </w:rPr>
        <w:t xml:space="preserve"> corporee. In alcuni casi, questi cambiamenti </w:t>
      </w:r>
      <w:r w:rsidR="00965366" w:rsidRPr="00965366">
        <w:rPr>
          <w:rFonts w:cstheme="minorHAnsi"/>
          <w:lang w:val="it-IT"/>
        </w:rPr>
        <w:t xml:space="preserve">potrebbero portare ad una maggiore esposizione ai rischi legati al lavoro. Per questo motivo, </w:t>
      </w:r>
      <w:r>
        <w:rPr>
          <w:rFonts w:cstheme="minorHAnsi"/>
          <w:lang w:val="it-IT"/>
        </w:rPr>
        <w:t xml:space="preserve">i </w:t>
      </w:r>
      <w:r w:rsidR="00965366" w:rsidRPr="00965366">
        <w:rPr>
          <w:rFonts w:cstheme="minorHAnsi"/>
          <w:lang w:val="it-IT"/>
        </w:rPr>
        <w:t xml:space="preserve">DPI e </w:t>
      </w:r>
      <w:r>
        <w:rPr>
          <w:rFonts w:cstheme="minorHAnsi"/>
          <w:lang w:val="it-IT"/>
        </w:rPr>
        <w:t>l’</w:t>
      </w:r>
      <w:r w:rsidR="00965366" w:rsidRPr="00965366">
        <w:rPr>
          <w:rFonts w:cstheme="minorHAnsi"/>
          <w:lang w:val="it-IT"/>
        </w:rPr>
        <w:t xml:space="preserve">abbigliamento da lavoro </w:t>
      </w:r>
      <w:r w:rsidRPr="00965366">
        <w:rPr>
          <w:rFonts w:cstheme="minorHAnsi"/>
          <w:lang w:val="it-IT"/>
        </w:rPr>
        <w:t xml:space="preserve">standard </w:t>
      </w:r>
      <w:r w:rsidR="00965366" w:rsidRPr="00965366">
        <w:rPr>
          <w:rFonts w:cstheme="minorHAnsi"/>
          <w:lang w:val="it-IT"/>
        </w:rPr>
        <w:t>non sono adatti ai lavoratori più anziani.</w:t>
      </w:r>
      <w:r w:rsidR="00903787" w:rsidRPr="00AE49AC">
        <w:rPr>
          <w:rFonts w:cstheme="minorHAnsi"/>
          <w:lang w:val="it-IT"/>
        </w:rPr>
        <w:br w:type="page"/>
      </w:r>
    </w:p>
    <w:p w:rsidR="00327726" w:rsidRPr="00AE49AC" w:rsidRDefault="00903787" w:rsidP="00C32357">
      <w:pPr>
        <w:pStyle w:val="Titolo2"/>
        <w:spacing w:before="0" w:after="160"/>
        <w:ind w:right="95"/>
        <w:jc w:val="both"/>
        <w:rPr>
          <w:rFonts w:asciiTheme="minorHAnsi" w:hAnsiTheme="minorHAnsi" w:cstheme="minorHAnsi"/>
          <w:sz w:val="22"/>
          <w:szCs w:val="22"/>
          <w:lang w:val="it-IT"/>
        </w:rPr>
      </w:pPr>
      <w:r w:rsidRPr="00AE49AC">
        <w:rPr>
          <w:rFonts w:asciiTheme="minorHAnsi" w:hAnsiTheme="minorHAnsi" w:cstheme="minorHAnsi"/>
          <w:sz w:val="22"/>
          <w:szCs w:val="22"/>
          <w:lang w:val="it-IT"/>
        </w:rPr>
        <w:lastRenderedPageBreak/>
        <w:t xml:space="preserve">6.6. </w:t>
      </w:r>
      <w:r w:rsidR="004632A6" w:rsidRPr="004632A6">
        <w:rPr>
          <w:rFonts w:asciiTheme="minorHAnsi" w:hAnsiTheme="minorHAnsi" w:cstheme="minorHAnsi"/>
          <w:sz w:val="22"/>
          <w:szCs w:val="22"/>
          <w:lang w:val="it-IT"/>
        </w:rPr>
        <w:t>Una buona composizione di gruppi intergenrazionali sul lavoro.</w:t>
      </w:r>
      <w:r w:rsidR="00327726" w:rsidRPr="004632A6">
        <w:rPr>
          <w:rFonts w:asciiTheme="minorHAnsi" w:hAnsiTheme="minorHAnsi" w:cstheme="minorHAnsi"/>
          <w:sz w:val="22"/>
          <w:szCs w:val="22"/>
          <w:lang w:val="it-IT"/>
        </w:rPr>
        <w:t xml:space="preserve"> </w:t>
      </w:r>
      <w:r w:rsidR="004632A6" w:rsidRPr="004632A6">
        <w:rPr>
          <w:rFonts w:asciiTheme="minorHAnsi" w:hAnsiTheme="minorHAnsi" w:cstheme="minorHAnsi"/>
          <w:sz w:val="22"/>
          <w:szCs w:val="22"/>
          <w:lang w:val="it-IT"/>
        </w:rPr>
        <w:t>Alcuni suggerimenti</w:t>
      </w:r>
    </w:p>
    <w:p w:rsidR="00472BA5" w:rsidRPr="00472BA5" w:rsidRDefault="00472BA5" w:rsidP="00472BA5">
      <w:pPr>
        <w:autoSpaceDE w:val="0"/>
        <w:autoSpaceDN w:val="0"/>
        <w:adjustRightInd w:val="0"/>
        <w:ind w:left="720"/>
        <w:jc w:val="both"/>
        <w:rPr>
          <w:rFonts w:eastAsia="Times New Roman" w:cstheme="minorHAnsi"/>
          <w:noProof/>
          <w:color w:val="000000"/>
          <w:lang w:val="it-IT"/>
        </w:rPr>
      </w:pPr>
      <w:r w:rsidRPr="00AE49AC">
        <w:rPr>
          <w:rFonts w:eastAsia="Times New Roman" w:cstheme="minorHAnsi"/>
          <w:noProof/>
          <w:color w:val="000000"/>
          <w:lang w:val="it-IT"/>
        </w:rPr>
        <w:t xml:space="preserve"> “</w:t>
      </w:r>
      <w:r w:rsidRPr="00472BA5">
        <w:rPr>
          <w:rFonts w:eastAsia="Times New Roman" w:cstheme="minorHAnsi"/>
          <w:noProof/>
          <w:color w:val="000000"/>
          <w:lang w:val="it-IT"/>
        </w:rPr>
        <w:t>È tempo che le risors</w:t>
      </w:r>
      <w:r>
        <w:rPr>
          <w:rFonts w:eastAsia="Times New Roman" w:cstheme="minorHAnsi"/>
          <w:noProof/>
          <w:color w:val="000000"/>
          <w:lang w:val="it-IT"/>
        </w:rPr>
        <w:t>e umane e i professionisti del</w:t>
      </w:r>
      <w:r w:rsidRPr="00472BA5">
        <w:rPr>
          <w:rFonts w:eastAsia="Times New Roman" w:cstheme="minorHAnsi"/>
          <w:noProof/>
          <w:color w:val="000000"/>
          <w:lang w:val="it-IT"/>
        </w:rPr>
        <w:t xml:space="preserve"> </w:t>
      </w:r>
      <w:r w:rsidRPr="00AE49AC">
        <w:rPr>
          <w:rFonts w:eastAsia="Times New Roman" w:cstheme="minorHAnsi"/>
          <w:noProof/>
          <w:color w:val="000000"/>
          <w:lang w:val="it-IT"/>
        </w:rPr>
        <w:t xml:space="preserve">talent management </w:t>
      </w:r>
      <w:r w:rsidRPr="00472BA5">
        <w:rPr>
          <w:rFonts w:eastAsia="Times New Roman" w:cstheme="minorHAnsi"/>
          <w:noProof/>
          <w:color w:val="000000"/>
          <w:lang w:val="it-IT"/>
        </w:rPr>
        <w:t xml:space="preserve">smettano di guardare ciò che ci divide tra le generazioni e iniziano con ciò che ci tiene insieme: il nostro desiderio </w:t>
      </w:r>
      <w:r>
        <w:rPr>
          <w:rFonts w:eastAsia="Times New Roman" w:cstheme="minorHAnsi"/>
          <w:noProof/>
          <w:color w:val="000000"/>
          <w:lang w:val="it-IT"/>
        </w:rPr>
        <w:t>che le nostre aziende abbiano</w:t>
      </w:r>
      <w:r w:rsidRPr="00472BA5">
        <w:rPr>
          <w:rFonts w:eastAsia="Times New Roman" w:cstheme="minorHAnsi"/>
          <w:noProof/>
          <w:color w:val="000000"/>
          <w:lang w:val="it-IT"/>
        </w:rPr>
        <w:t xml:space="preserve"> successo, il nostro bisogno di buoni leader, di </w:t>
      </w:r>
      <w:r>
        <w:rPr>
          <w:rFonts w:eastAsia="Times New Roman" w:cstheme="minorHAnsi"/>
          <w:noProof/>
          <w:color w:val="000000"/>
          <w:lang w:val="it-IT"/>
        </w:rPr>
        <w:t>avere</w:t>
      </w:r>
      <w:r w:rsidRPr="00472BA5">
        <w:rPr>
          <w:rFonts w:eastAsia="Times New Roman" w:cstheme="minorHAnsi"/>
          <w:noProof/>
          <w:color w:val="000000"/>
          <w:lang w:val="it-IT"/>
        </w:rPr>
        <w:t xml:space="preserve"> successo nelle nostre carriere e di riconoscere che tutti noi affrontiamo l'invecchiamento e l'incertezza nel nostro futuro</w:t>
      </w:r>
      <w:r w:rsidRPr="00AE49AC">
        <w:rPr>
          <w:rFonts w:eastAsia="Times New Roman" w:cstheme="minorHAnsi"/>
          <w:noProof/>
          <w:color w:val="000000"/>
          <w:lang w:val="it-IT"/>
        </w:rPr>
        <w:t>” (White, 2011, p. 6).</w:t>
      </w:r>
    </w:p>
    <w:p w:rsidR="00472BA5" w:rsidRPr="00472BA5" w:rsidRDefault="00472BA5" w:rsidP="00C37640">
      <w:pPr>
        <w:jc w:val="both"/>
        <w:rPr>
          <w:rFonts w:eastAsia="Times New Roman" w:cstheme="minorHAnsi"/>
          <w:noProof/>
          <w:lang w:val="it-IT"/>
        </w:rPr>
      </w:pPr>
      <w:r w:rsidRPr="00472BA5">
        <w:rPr>
          <w:rFonts w:eastAsia="Times New Roman" w:cstheme="minorHAnsi"/>
          <w:noProof/>
          <w:lang w:val="it-IT"/>
        </w:rPr>
        <w:t>La diversità è una risorsa. No</w:t>
      </w:r>
      <w:r w:rsidR="00A62BAF">
        <w:rPr>
          <w:rFonts w:eastAsia="Times New Roman" w:cstheme="minorHAnsi"/>
          <w:noProof/>
          <w:lang w:val="it-IT"/>
        </w:rPr>
        <w:t>n c'è dubbio. La domanda da por</w:t>
      </w:r>
      <w:r w:rsidRPr="00C37640">
        <w:rPr>
          <w:rFonts w:eastAsia="Times New Roman" w:cstheme="minorHAnsi"/>
          <w:noProof/>
          <w:lang w:val="it-IT"/>
        </w:rPr>
        <w:t>si</w:t>
      </w:r>
      <w:r w:rsidRPr="00472BA5">
        <w:rPr>
          <w:rFonts w:eastAsia="Times New Roman" w:cstheme="minorHAnsi"/>
          <w:noProof/>
          <w:lang w:val="it-IT"/>
        </w:rPr>
        <w:t xml:space="preserve"> è quale grado e quale tipo di diversità </w:t>
      </w:r>
      <w:r w:rsidRPr="00C37640">
        <w:rPr>
          <w:rFonts w:eastAsia="Times New Roman" w:cstheme="minorHAnsi"/>
          <w:noProof/>
          <w:lang w:val="it-IT"/>
        </w:rPr>
        <w:t>costituisce</w:t>
      </w:r>
      <w:r w:rsidRPr="00472BA5">
        <w:rPr>
          <w:rFonts w:eastAsia="Times New Roman" w:cstheme="minorHAnsi"/>
          <w:noProof/>
          <w:lang w:val="it-IT"/>
        </w:rPr>
        <w:t xml:space="preserve"> il miglior mix per ogni specifico ambiente di lavoro. Questa domanda si </w:t>
      </w:r>
      <w:r w:rsidRPr="00C37640">
        <w:rPr>
          <w:rFonts w:eastAsia="Times New Roman" w:cstheme="minorHAnsi"/>
          <w:noProof/>
          <w:lang w:val="it-IT"/>
        </w:rPr>
        <w:t>ripropone</w:t>
      </w:r>
      <w:r w:rsidRPr="00472BA5">
        <w:rPr>
          <w:rFonts w:eastAsia="Times New Roman" w:cstheme="minorHAnsi"/>
          <w:noProof/>
          <w:lang w:val="it-IT"/>
        </w:rPr>
        <w:t xml:space="preserve"> anche quando si parla di diversità generazionale. Non </w:t>
      </w:r>
      <w:r w:rsidR="00C37640" w:rsidRPr="00C37640">
        <w:rPr>
          <w:rFonts w:eastAsia="Times New Roman" w:cstheme="minorHAnsi"/>
          <w:noProof/>
          <w:lang w:val="it-IT"/>
        </w:rPr>
        <w:t>proprio simili a</w:t>
      </w:r>
      <w:r w:rsidRPr="00472BA5">
        <w:rPr>
          <w:rFonts w:eastAsia="Times New Roman" w:cstheme="minorHAnsi"/>
          <w:noProof/>
          <w:lang w:val="it-IT"/>
        </w:rPr>
        <w:t xml:space="preserve"> gruppi di età, le generazioni sono gruppi le cui traiettorie di lavoro sono state influenzate in modo simile da eventi storici o organizzativi. Per dirlo più chiaramente, una cosa è guardare come un gruppo di 25-30 adulti </w:t>
      </w:r>
      <w:r w:rsidR="00A62BAF">
        <w:rPr>
          <w:rFonts w:eastAsia="Times New Roman" w:cstheme="minorHAnsi"/>
          <w:noProof/>
          <w:lang w:val="it-IT"/>
        </w:rPr>
        <w:t>in carriera</w:t>
      </w:r>
      <w:r w:rsidRPr="00472BA5">
        <w:rPr>
          <w:rFonts w:eastAsia="Times New Roman" w:cstheme="minorHAnsi"/>
          <w:noProof/>
          <w:lang w:val="it-IT"/>
        </w:rPr>
        <w:t xml:space="preserve"> </w:t>
      </w:r>
      <w:r w:rsidR="00A62BAF">
        <w:rPr>
          <w:rFonts w:eastAsia="Times New Roman" w:cstheme="minorHAnsi"/>
          <w:noProof/>
          <w:lang w:val="it-IT"/>
        </w:rPr>
        <w:t>concep</w:t>
      </w:r>
      <w:r w:rsidR="00C37640" w:rsidRPr="00C37640">
        <w:rPr>
          <w:rFonts w:eastAsia="Times New Roman" w:cstheme="minorHAnsi"/>
          <w:noProof/>
          <w:lang w:val="it-IT"/>
        </w:rPr>
        <w:t>isce</w:t>
      </w:r>
      <w:r w:rsidRPr="00472BA5">
        <w:rPr>
          <w:rFonts w:eastAsia="Times New Roman" w:cstheme="minorHAnsi"/>
          <w:noProof/>
          <w:lang w:val="it-IT"/>
        </w:rPr>
        <w:t xml:space="preserve"> l'equilibrio tra lavoro e vita privata </w:t>
      </w:r>
      <w:r w:rsidR="00C37640" w:rsidRPr="00C37640">
        <w:rPr>
          <w:rFonts w:eastAsia="Times New Roman" w:cstheme="minorHAnsi"/>
          <w:noProof/>
          <w:lang w:val="it-IT"/>
        </w:rPr>
        <w:t xml:space="preserve">in base alla </w:t>
      </w:r>
      <w:r w:rsidRPr="00472BA5">
        <w:rPr>
          <w:rFonts w:eastAsia="Times New Roman" w:cstheme="minorHAnsi"/>
          <w:noProof/>
          <w:lang w:val="it-IT"/>
        </w:rPr>
        <w:t>loro età, ma è tutt'altra cosa raggruppare quei lavoratori in un'azienda con altri lavoratori le cui vite sono state influenzate da ca</w:t>
      </w:r>
      <w:r w:rsidR="00A62BAF">
        <w:rPr>
          <w:rFonts w:eastAsia="Times New Roman" w:cstheme="minorHAnsi"/>
          <w:noProof/>
          <w:lang w:val="it-IT"/>
        </w:rPr>
        <w:t xml:space="preserve">mbiamenti nella struttura aziendale </w:t>
      </w:r>
      <w:r w:rsidRPr="00472BA5">
        <w:rPr>
          <w:rFonts w:eastAsia="Times New Roman" w:cstheme="minorHAnsi"/>
          <w:noProof/>
          <w:lang w:val="it-IT"/>
        </w:rPr>
        <w:t>dopo un'acquisizione o da una nuova legislazione che ritarda la pensione.</w:t>
      </w:r>
    </w:p>
    <w:p w:rsidR="00472BA5" w:rsidRPr="00472BA5" w:rsidRDefault="00472BA5" w:rsidP="00A62BAF">
      <w:pPr>
        <w:jc w:val="both"/>
        <w:rPr>
          <w:rFonts w:eastAsia="Times New Roman" w:cstheme="minorHAnsi"/>
          <w:noProof/>
          <w:lang w:val="it-IT"/>
        </w:rPr>
      </w:pPr>
      <w:r w:rsidRPr="00472BA5">
        <w:rPr>
          <w:rFonts w:eastAsia="Times New Roman" w:cstheme="minorHAnsi"/>
          <w:noProof/>
          <w:lang w:val="it-IT"/>
        </w:rPr>
        <w:t xml:space="preserve">In generale, quando parliamo di gruppi di età e generazioni sul posto di lavoro, </w:t>
      </w:r>
      <w:r w:rsidR="00A62BAF" w:rsidRPr="00A62BAF">
        <w:rPr>
          <w:rFonts w:eastAsia="Times New Roman" w:cstheme="minorHAnsi"/>
          <w:noProof/>
          <w:lang w:val="it-IT"/>
        </w:rPr>
        <w:t>notiamo</w:t>
      </w:r>
      <w:r w:rsidRPr="00472BA5">
        <w:rPr>
          <w:rFonts w:eastAsia="Times New Roman" w:cstheme="minorHAnsi"/>
          <w:noProof/>
          <w:lang w:val="it-IT"/>
        </w:rPr>
        <w:t xml:space="preserve"> che il passare del tempo nella vita delle persone e le traiettorie lavorative determinano in modo definitivo il modo in cui queste persone si avvicinano e affrontano il lavoro. La sfida organizzativa è quella di rendere possibile che i valori e le risorse di ogni gruppo di età e di generazione siano combinati in modo tale da aumentare la soddisfazione sul lavoro e la produttività </w:t>
      </w:r>
      <w:r w:rsidR="00A62BAF">
        <w:rPr>
          <w:rFonts w:eastAsia="Times New Roman" w:cstheme="minorHAnsi"/>
          <w:noProof/>
          <w:lang w:val="it-IT"/>
        </w:rPr>
        <w:t xml:space="preserve">nel corso di </w:t>
      </w:r>
      <w:r w:rsidRPr="00472BA5">
        <w:rPr>
          <w:rFonts w:eastAsia="Times New Roman" w:cstheme="minorHAnsi"/>
          <w:noProof/>
          <w:lang w:val="it-IT"/>
        </w:rPr>
        <w:t>vite più lunghe.</w:t>
      </w:r>
    </w:p>
    <w:p w:rsidR="00472BA5" w:rsidRPr="00472BA5" w:rsidRDefault="00472BA5" w:rsidP="00A62BAF">
      <w:pPr>
        <w:jc w:val="both"/>
        <w:rPr>
          <w:rFonts w:eastAsia="Times New Roman" w:cstheme="minorHAnsi"/>
          <w:noProof/>
          <w:lang w:val="it-IT"/>
        </w:rPr>
      </w:pPr>
      <w:r w:rsidRPr="00472BA5">
        <w:rPr>
          <w:rFonts w:eastAsia="Times New Roman" w:cstheme="minorHAnsi"/>
          <w:noProof/>
          <w:lang w:val="it-IT"/>
        </w:rPr>
        <w:t>I colleghi del Global Institute for Experienced Entrepreneurship sostengono che "l'economia esperta" sembra essere l'unica risorsa naturale che sta crescendo. Siamo consapevoli di questa crescita? Inoltre, un recente rapporto di Sodexo ha concluso che "la forza lavoro di oggi occupa cinque generazioni, e i datori di lavoro che promuovono iniziative di apprendimento intergenerazionale per i loro dipendenti ottimizzano il valore di queste cinque generazioni nella loro organizzazione. La catalogazione dell'esperienza intergenerazionale è una nuova fonte di vantaggio competitivo a vantaggio di tutte le generazioni e organizzazioni ".</w:t>
      </w:r>
    </w:p>
    <w:p w:rsidR="00472BA5" w:rsidRDefault="00472BA5" w:rsidP="004B4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noProof/>
          <w:lang w:val="it-IT"/>
        </w:rPr>
      </w:pPr>
      <w:r w:rsidRPr="00472BA5">
        <w:rPr>
          <w:rFonts w:eastAsia="Times New Roman" w:cstheme="minorHAnsi"/>
          <w:noProof/>
          <w:u w:val="single"/>
          <w:lang w:val="it-IT"/>
        </w:rPr>
        <w:t>Come possiamo attingere dall'età attuale e dalla diversità generazionale sul posto di lavoro per sviluppare team</w:t>
      </w:r>
      <w:r w:rsidRPr="00472BA5">
        <w:rPr>
          <w:rFonts w:ascii="inherit" w:eastAsia="Times New Roman" w:hAnsi="inherit" w:cs="Courier New"/>
          <w:color w:val="212121"/>
          <w:sz w:val="20"/>
          <w:szCs w:val="20"/>
          <w:lang w:val="it-IT" w:eastAsia="it-IT"/>
        </w:rPr>
        <w:t xml:space="preserve"> </w:t>
      </w:r>
      <w:r w:rsidRPr="00472BA5">
        <w:rPr>
          <w:rFonts w:eastAsia="Times New Roman" w:cstheme="minorHAnsi"/>
          <w:noProof/>
          <w:u w:val="single"/>
          <w:lang w:val="it-IT"/>
        </w:rPr>
        <w:t xml:space="preserve">più forti ed efficienti, contrastando allo stesso tempo età e stereotipi generazionali negativi e promuovendo una cultura dell'invecchiamento attivo? </w:t>
      </w:r>
      <w:r w:rsidRPr="00472BA5">
        <w:rPr>
          <w:rFonts w:eastAsia="Times New Roman" w:cstheme="minorHAnsi"/>
          <w:noProof/>
          <w:lang w:val="it-IT"/>
        </w:rPr>
        <w:t>Questa è la vera sfida che ci attende.</w:t>
      </w:r>
    </w:p>
    <w:p w:rsidR="001F223D" w:rsidRPr="00472BA5" w:rsidRDefault="001F223D" w:rsidP="00472B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noProof/>
          <w:lang w:val="it-IT"/>
        </w:rPr>
      </w:pPr>
    </w:p>
    <w:p w:rsidR="00472BA5" w:rsidRPr="00472BA5" w:rsidRDefault="00472BA5" w:rsidP="00AD6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0"/>
          <w:szCs w:val="20"/>
          <w:lang w:val="it-IT" w:eastAsia="it-IT"/>
        </w:rPr>
      </w:pPr>
      <w:r w:rsidRPr="00472BA5">
        <w:rPr>
          <w:rFonts w:eastAsia="Times New Roman" w:cstheme="minorHAnsi"/>
          <w:noProof/>
          <w:lang w:val="it-IT"/>
        </w:rPr>
        <w:t xml:space="preserve">Attraverso la ricerca empirica abbiamo appreso che occorre prestare attenzione alle questioni intergenerazionali sul luogo di lavoro, ad esempio (i) la tendenza a sottovalutare l'esperienza pratica accumulata dai lavoratori più anziani a favore dei più alti livelli di istruzione che </w:t>
      </w:r>
      <w:r w:rsidR="007D114D" w:rsidRPr="00AD6CBB">
        <w:rPr>
          <w:rFonts w:eastAsia="Times New Roman" w:cstheme="minorHAnsi"/>
          <w:noProof/>
          <w:lang w:val="it-IT"/>
        </w:rPr>
        <w:t xml:space="preserve">spesso hanno </w:t>
      </w:r>
      <w:r w:rsidRPr="00472BA5">
        <w:rPr>
          <w:rFonts w:eastAsia="Times New Roman" w:cstheme="minorHAnsi"/>
          <w:noProof/>
          <w:lang w:val="it-IT"/>
        </w:rPr>
        <w:t xml:space="preserve">i giovani lavoratori; (ii) </w:t>
      </w:r>
      <w:r w:rsidR="00AD6CBB">
        <w:rPr>
          <w:rFonts w:eastAsia="Times New Roman" w:cstheme="minorHAnsi"/>
          <w:noProof/>
          <w:lang w:val="it-IT"/>
        </w:rPr>
        <w:t xml:space="preserve">la </w:t>
      </w:r>
      <w:r w:rsidRPr="00472BA5">
        <w:rPr>
          <w:rFonts w:eastAsia="Times New Roman" w:cstheme="minorHAnsi"/>
          <w:noProof/>
          <w:lang w:val="it-IT"/>
        </w:rPr>
        <w:t>vulnerabilità dei lavoratori anziani in caso di riduzione dei costi, a causa del loro salario più elevato rispetto ai dipendenti più giovani; (iii) il divario generazionale che può scaturire dalla denuncia dei lavoratori più giovani che i lavoratori</w:t>
      </w:r>
      <w:r w:rsidRPr="00472BA5">
        <w:rPr>
          <w:rFonts w:ascii="inherit" w:eastAsia="Times New Roman" w:hAnsi="inherit" w:cs="Courier New"/>
          <w:color w:val="212121"/>
          <w:sz w:val="20"/>
          <w:szCs w:val="20"/>
          <w:lang w:val="it-IT" w:eastAsia="it-IT"/>
        </w:rPr>
        <w:t xml:space="preserve"> </w:t>
      </w:r>
      <w:r w:rsidRPr="00472BA5">
        <w:rPr>
          <w:rFonts w:eastAsia="Times New Roman" w:cstheme="minorHAnsi"/>
          <w:noProof/>
          <w:lang w:val="it-IT"/>
        </w:rPr>
        <w:t>più anziani sono favoriti, a causa della loro necessità di lavorare con grande dedizione nelle fasi finali della loro carriera al fine di ottenere una pensione pubblica decente; (iv) la pressione esercitata dalle generazioni di lavoratori</w:t>
      </w:r>
      <w:r w:rsidR="00AD6CBB" w:rsidRPr="00AD6CBB">
        <w:rPr>
          <w:rFonts w:eastAsia="Times New Roman" w:cstheme="minorHAnsi"/>
          <w:noProof/>
          <w:lang w:val="it-IT"/>
        </w:rPr>
        <w:t xml:space="preserve"> </w:t>
      </w:r>
      <w:r w:rsidR="00AD6CBB" w:rsidRPr="00472BA5">
        <w:rPr>
          <w:rFonts w:eastAsia="Times New Roman" w:cstheme="minorHAnsi"/>
          <w:noProof/>
          <w:lang w:val="it-IT"/>
        </w:rPr>
        <w:t>più giovani</w:t>
      </w:r>
      <w:r w:rsidRPr="00472BA5">
        <w:rPr>
          <w:rFonts w:eastAsia="Times New Roman" w:cstheme="minorHAnsi"/>
          <w:noProof/>
          <w:lang w:val="it-IT"/>
        </w:rPr>
        <w:t xml:space="preserve"> su quelle più anziane, spingendo </w:t>
      </w:r>
      <w:r w:rsidR="00AD6CBB">
        <w:rPr>
          <w:rFonts w:eastAsia="Times New Roman" w:cstheme="minorHAnsi"/>
          <w:noProof/>
          <w:lang w:val="it-IT"/>
        </w:rPr>
        <w:t>questi ultimi</w:t>
      </w:r>
      <w:r w:rsidRPr="00472BA5">
        <w:rPr>
          <w:rFonts w:eastAsia="Times New Roman" w:cstheme="minorHAnsi"/>
          <w:noProof/>
          <w:lang w:val="it-IT"/>
        </w:rPr>
        <w:t xml:space="preserve"> a smettere di lavorare e quindi a dare spazio a quelli più giovani</w:t>
      </w:r>
      <w:r w:rsidRPr="00472BA5">
        <w:rPr>
          <w:rFonts w:ascii="inherit" w:eastAsia="Times New Roman" w:hAnsi="inherit" w:cs="Courier New"/>
          <w:color w:val="212121"/>
          <w:sz w:val="20"/>
          <w:szCs w:val="20"/>
          <w:lang w:val="it-IT" w:eastAsia="it-IT"/>
        </w:rPr>
        <w:t>.</w:t>
      </w:r>
    </w:p>
    <w:p w:rsidR="00472BA5" w:rsidRDefault="00472BA5" w:rsidP="00C32357">
      <w:pPr>
        <w:jc w:val="both"/>
        <w:rPr>
          <w:rFonts w:eastAsia="Times New Roman" w:cstheme="minorHAnsi"/>
          <w:lang w:val="it-IT"/>
        </w:rPr>
      </w:pPr>
    </w:p>
    <w:p w:rsidR="00AD6CBB" w:rsidRDefault="00AD6CBB" w:rsidP="00C32357">
      <w:pPr>
        <w:jc w:val="both"/>
        <w:rPr>
          <w:rFonts w:eastAsia="Times New Roman" w:cstheme="minorHAnsi"/>
          <w:lang w:val="it-IT"/>
        </w:rPr>
      </w:pPr>
    </w:p>
    <w:p w:rsidR="00AD6CBB" w:rsidRPr="00AE49AC" w:rsidRDefault="00AD6CBB" w:rsidP="00C32357">
      <w:pPr>
        <w:jc w:val="both"/>
        <w:rPr>
          <w:rFonts w:eastAsia="Times New Roman" w:cstheme="minorHAnsi"/>
          <w:lang w:val="it-IT"/>
        </w:rPr>
      </w:pPr>
    </w:p>
    <w:p w:rsidR="00327726" w:rsidRPr="00AE49AC" w:rsidRDefault="00AD6CBB" w:rsidP="00C32357">
      <w:pPr>
        <w:jc w:val="both"/>
        <w:rPr>
          <w:rFonts w:eastAsia="Times New Roman" w:cstheme="minorHAnsi"/>
          <w:noProof/>
          <w:color w:val="4472C4"/>
          <w:lang w:val="it-IT"/>
        </w:rPr>
      </w:pPr>
      <w:r w:rsidRPr="00AD6CBB">
        <w:rPr>
          <w:rFonts w:eastAsia="Times New Roman" w:cstheme="minorHAnsi"/>
          <w:noProof/>
          <w:color w:val="4472C4"/>
          <w:lang w:val="it-IT"/>
        </w:rPr>
        <w:lastRenderedPageBreak/>
        <w:t>Cosa si può fare per queste e altre sfide di questo tipo? Seguono alcuni suggerimenti</w:t>
      </w:r>
    </w:p>
    <w:p w:rsidR="00327726" w:rsidRPr="00AE49AC" w:rsidRDefault="00AD6CBB" w:rsidP="00C32357">
      <w:pPr>
        <w:pStyle w:val="Prrafodelista1"/>
        <w:numPr>
          <w:ilvl w:val="0"/>
          <w:numId w:val="23"/>
        </w:numPr>
        <w:jc w:val="both"/>
        <w:rPr>
          <w:rFonts w:asciiTheme="minorHAnsi" w:eastAsia="Times New Roman" w:hAnsiTheme="minorHAnsi" w:cstheme="minorHAnsi"/>
          <w:lang w:val="it-IT"/>
        </w:rPr>
      </w:pPr>
      <w:r w:rsidRPr="00AD6CBB">
        <w:rPr>
          <w:rFonts w:asciiTheme="minorHAnsi" w:eastAsia="Times New Roman" w:hAnsiTheme="minorHAnsi" w:cstheme="minorHAnsi"/>
          <w:noProof/>
          <w:lang w:val="it-IT"/>
        </w:rPr>
        <w:t>Esamina gli ostacoli all'apprendimento intergenerazionale che potrebbero esistere all'interno dei team della tua organizzazione (vedi Allegato I).</w:t>
      </w:r>
    </w:p>
    <w:p w:rsidR="00327726" w:rsidRPr="00AE49AC" w:rsidRDefault="00AD6CBB" w:rsidP="00C32357">
      <w:pPr>
        <w:pStyle w:val="Prrafodelista1"/>
        <w:numPr>
          <w:ilvl w:val="0"/>
          <w:numId w:val="23"/>
        </w:numPr>
        <w:jc w:val="both"/>
        <w:rPr>
          <w:rFonts w:asciiTheme="minorHAnsi" w:eastAsia="Times New Roman" w:hAnsiTheme="minorHAnsi" w:cstheme="minorHAnsi"/>
          <w:lang w:val="it-IT"/>
        </w:rPr>
      </w:pPr>
      <w:r w:rsidRPr="00AD6CBB">
        <w:rPr>
          <w:rFonts w:asciiTheme="minorHAnsi" w:eastAsia="Times New Roman" w:hAnsiTheme="minorHAnsi" w:cstheme="minorHAnsi"/>
          <w:noProof/>
          <w:lang w:val="it-IT"/>
        </w:rPr>
        <w:t xml:space="preserve">Determinare la qualità dell'atmosfera del posto di lavoro </w:t>
      </w:r>
      <w:r w:rsidR="001733A2">
        <w:rPr>
          <w:rFonts w:asciiTheme="minorHAnsi" w:eastAsia="Times New Roman" w:hAnsiTheme="minorHAnsi" w:cstheme="minorHAnsi"/>
          <w:noProof/>
          <w:lang w:val="it-IT"/>
        </w:rPr>
        <w:t xml:space="preserve">in base al fattore </w:t>
      </w:r>
      <w:r w:rsidR="001733A2" w:rsidRPr="00AD6CBB">
        <w:rPr>
          <w:rFonts w:asciiTheme="minorHAnsi" w:eastAsia="Times New Roman" w:hAnsiTheme="minorHAnsi" w:cstheme="minorHAnsi"/>
          <w:noProof/>
          <w:lang w:val="it-IT"/>
        </w:rPr>
        <w:t xml:space="preserve">intergenerazionale </w:t>
      </w:r>
      <w:r w:rsidRPr="00AD6CBB">
        <w:rPr>
          <w:rFonts w:asciiTheme="minorHAnsi" w:eastAsia="Times New Roman" w:hAnsiTheme="minorHAnsi" w:cstheme="minorHAnsi"/>
          <w:noProof/>
          <w:lang w:val="it-IT"/>
        </w:rPr>
        <w:t>utilizzando una scala valida (cfr. Allegato II).</w:t>
      </w:r>
    </w:p>
    <w:p w:rsidR="00AD6CBB" w:rsidRPr="00AD6CBB" w:rsidRDefault="00AD6CBB" w:rsidP="00BB73D1">
      <w:pPr>
        <w:pStyle w:val="Prrafodelista1"/>
        <w:numPr>
          <w:ilvl w:val="0"/>
          <w:numId w:val="23"/>
        </w:numPr>
        <w:jc w:val="both"/>
        <w:rPr>
          <w:rFonts w:asciiTheme="minorHAnsi" w:eastAsia="Times New Roman" w:hAnsiTheme="minorHAnsi" w:cstheme="minorHAnsi"/>
          <w:noProof/>
          <w:lang w:val="it-IT"/>
        </w:rPr>
      </w:pPr>
      <w:r w:rsidRPr="00AD6CBB">
        <w:rPr>
          <w:rFonts w:asciiTheme="minorHAnsi" w:eastAsia="Times New Roman" w:hAnsiTheme="minorHAnsi" w:cstheme="minorHAnsi"/>
          <w:noProof/>
          <w:lang w:val="it-IT"/>
        </w:rPr>
        <w:t xml:space="preserve">Introdurre sistemi di </w:t>
      </w:r>
      <w:r w:rsidR="001733A2" w:rsidRPr="00AE49AC">
        <w:rPr>
          <w:rFonts w:asciiTheme="minorHAnsi" w:eastAsia="Times New Roman" w:hAnsiTheme="minorHAnsi" w:cstheme="minorHAnsi"/>
          <w:noProof/>
          <w:lang w:val="it-IT"/>
        </w:rPr>
        <w:t xml:space="preserve">knowledge management </w:t>
      </w:r>
      <w:r w:rsidRPr="00AD6CBB">
        <w:rPr>
          <w:rFonts w:asciiTheme="minorHAnsi" w:eastAsia="Times New Roman" w:hAnsiTheme="minorHAnsi" w:cstheme="minorHAnsi"/>
          <w:noProof/>
          <w:lang w:val="it-IT"/>
        </w:rPr>
        <w:t>mediante i quali i lavoratori più anziani possono trasmettere la conoscenza ai lavoratori più giovani.</w:t>
      </w:r>
    </w:p>
    <w:p w:rsidR="00AD6CBB" w:rsidRPr="00BB73D1" w:rsidRDefault="00AD6CBB" w:rsidP="00BB73D1">
      <w:pPr>
        <w:pStyle w:val="Prrafodelista1"/>
        <w:jc w:val="both"/>
        <w:rPr>
          <w:rFonts w:asciiTheme="minorHAnsi" w:eastAsia="Times New Roman" w:hAnsiTheme="minorHAnsi" w:cstheme="minorHAnsi"/>
          <w:noProof/>
          <w:lang w:val="it-IT"/>
        </w:rPr>
      </w:pPr>
      <w:r w:rsidRPr="00AD6CBB">
        <w:rPr>
          <w:rFonts w:asciiTheme="minorHAnsi" w:eastAsia="Times New Roman" w:hAnsiTheme="minorHAnsi" w:cstheme="minorHAnsi"/>
          <w:noProof/>
          <w:lang w:val="it-IT"/>
        </w:rPr>
        <w:t xml:space="preserve">Kaplan, Sánchez e Hoffman (2017) discutono uno studio condotto negli Stati Uniti, </w:t>
      </w:r>
      <w:r w:rsidR="00BB73D1" w:rsidRPr="00BB73D1">
        <w:rPr>
          <w:rFonts w:asciiTheme="minorHAnsi" w:eastAsia="Times New Roman" w:hAnsiTheme="minorHAnsi" w:cstheme="minorHAnsi"/>
          <w:noProof/>
          <w:lang w:val="it-IT"/>
        </w:rPr>
        <w:t>Older Mentors for Newer Workers</w:t>
      </w:r>
      <w:r w:rsidRPr="00AD6CBB">
        <w:rPr>
          <w:rFonts w:asciiTheme="minorHAnsi" w:eastAsia="Times New Roman" w:hAnsiTheme="minorHAnsi" w:cstheme="minorHAnsi"/>
          <w:noProof/>
          <w:lang w:val="it-IT"/>
        </w:rPr>
        <w:t>, sulla soddisfazione della vita dei lavoratori anziani. Lo studio ha esaminato 22 lavoratori culturalmente diversi, di età compresa tra 55 e 75 anni, occupati a tempo pieno presso un'organizzazione di servizio alla comunità senza scopo di lucro. Questi lavoratori sono stati abbinati su base individua</w:t>
      </w:r>
      <w:r w:rsidR="00216BD0">
        <w:rPr>
          <w:rFonts w:asciiTheme="minorHAnsi" w:eastAsia="Times New Roman" w:hAnsiTheme="minorHAnsi" w:cstheme="minorHAnsi"/>
          <w:noProof/>
          <w:lang w:val="it-IT"/>
        </w:rPr>
        <w:t xml:space="preserve">le con i nuovi lavoratori somministrati </w:t>
      </w:r>
      <w:r w:rsidRPr="00AD6CBB">
        <w:rPr>
          <w:rFonts w:asciiTheme="minorHAnsi" w:eastAsia="Times New Roman" w:hAnsiTheme="minorHAnsi" w:cstheme="minorHAnsi"/>
          <w:noProof/>
          <w:lang w:val="it-IT"/>
        </w:rPr>
        <w:t>e sono stati invitati a fare da mentori a quest</w:t>
      </w:r>
      <w:r w:rsidR="00216BD0">
        <w:rPr>
          <w:rFonts w:asciiTheme="minorHAnsi" w:eastAsia="Times New Roman" w:hAnsiTheme="minorHAnsi" w:cstheme="minorHAnsi"/>
          <w:noProof/>
          <w:lang w:val="it-IT"/>
        </w:rPr>
        <w:t xml:space="preserve">i </w:t>
      </w:r>
      <w:r w:rsidRPr="00AD6CBB">
        <w:rPr>
          <w:rFonts w:asciiTheme="minorHAnsi" w:eastAsia="Times New Roman" w:hAnsiTheme="minorHAnsi" w:cstheme="minorHAnsi"/>
          <w:noProof/>
          <w:lang w:val="it-IT"/>
        </w:rPr>
        <w:t>ultim</w:t>
      </w:r>
      <w:r w:rsidR="00216BD0">
        <w:rPr>
          <w:rFonts w:asciiTheme="minorHAnsi" w:eastAsia="Times New Roman" w:hAnsiTheme="minorHAnsi" w:cstheme="minorHAnsi"/>
          <w:noProof/>
          <w:lang w:val="it-IT"/>
        </w:rPr>
        <w:t>i</w:t>
      </w:r>
      <w:r w:rsidRPr="00AD6CBB">
        <w:rPr>
          <w:rFonts w:asciiTheme="minorHAnsi" w:eastAsia="Times New Roman" w:hAnsiTheme="minorHAnsi" w:cstheme="minorHAnsi"/>
          <w:noProof/>
          <w:lang w:val="it-IT"/>
        </w:rPr>
        <w:t xml:space="preserve"> - ascoltando e offrendo supporto - per un periodo di sei mesi (Stevens-Roseman, 2009) Questa opportunità per le generazioni di incontrarsi e relazionarsi tra loro ha portato ad una maggiore soddisfazione della vita per i lavoratori più anziani e ha fornito un valido supporto ai nuovi lavoratori </w:t>
      </w:r>
      <w:r w:rsidR="00216BD0">
        <w:rPr>
          <w:rFonts w:asciiTheme="minorHAnsi" w:eastAsia="Times New Roman" w:hAnsiTheme="minorHAnsi" w:cstheme="minorHAnsi"/>
          <w:noProof/>
          <w:lang w:val="it-IT"/>
        </w:rPr>
        <w:t>somministrati</w:t>
      </w:r>
      <w:r w:rsidRPr="00AD6CBB">
        <w:rPr>
          <w:rFonts w:asciiTheme="minorHAnsi" w:eastAsia="Times New Roman" w:hAnsiTheme="minorHAnsi" w:cstheme="minorHAnsi"/>
          <w:noProof/>
          <w:lang w:val="it-IT"/>
        </w:rPr>
        <w:t>.</w:t>
      </w:r>
    </w:p>
    <w:p w:rsidR="00AD6CBB" w:rsidRPr="00782A5E" w:rsidRDefault="00AD6CBB" w:rsidP="00782A5E">
      <w:pPr>
        <w:pStyle w:val="Prrafodelista1"/>
        <w:numPr>
          <w:ilvl w:val="0"/>
          <w:numId w:val="24"/>
        </w:numPr>
        <w:autoSpaceDE w:val="0"/>
        <w:spacing w:after="0"/>
        <w:ind w:left="709"/>
        <w:jc w:val="both"/>
        <w:rPr>
          <w:rFonts w:asciiTheme="minorHAnsi" w:eastAsia="Times New Roman" w:hAnsiTheme="minorHAnsi" w:cstheme="minorHAnsi"/>
          <w:noProof/>
          <w:lang w:val="it-IT"/>
        </w:rPr>
      </w:pPr>
      <w:r w:rsidRPr="00782A5E">
        <w:rPr>
          <w:rFonts w:asciiTheme="minorHAnsi" w:eastAsia="Times New Roman" w:hAnsiTheme="minorHAnsi" w:cstheme="minorHAnsi"/>
          <w:noProof/>
          <w:lang w:val="it-IT"/>
        </w:rPr>
        <w:t>Gli organismi bilaterali possono essere usati per sostenere l'apprendimento intergenerazionale e il ripristino dell'occupabilità. I ​​lavoratori più anziani, in particolare quelli che vogliono andare in pensione, possono essere ridistribuiti per formare i lavoratori più giovani, specialmente quelli che sono stat</w:t>
      </w:r>
      <w:r w:rsidR="00782A5E" w:rsidRPr="00782A5E">
        <w:rPr>
          <w:rFonts w:asciiTheme="minorHAnsi" w:eastAsia="Times New Roman" w:hAnsiTheme="minorHAnsi" w:cstheme="minorHAnsi"/>
          <w:noProof/>
          <w:lang w:val="it-IT"/>
        </w:rPr>
        <w:t xml:space="preserve">i </w:t>
      </w:r>
      <w:r w:rsidRPr="00782A5E">
        <w:rPr>
          <w:rFonts w:asciiTheme="minorHAnsi" w:eastAsia="Times New Roman" w:hAnsiTheme="minorHAnsi" w:cstheme="minorHAnsi"/>
          <w:noProof/>
          <w:lang w:val="it-IT"/>
        </w:rPr>
        <w:t>disoccupati</w:t>
      </w:r>
      <w:r w:rsidR="00782A5E" w:rsidRPr="00782A5E">
        <w:rPr>
          <w:rFonts w:asciiTheme="minorHAnsi" w:eastAsia="Times New Roman" w:hAnsiTheme="minorHAnsi" w:cstheme="minorHAnsi"/>
          <w:noProof/>
          <w:lang w:val="it-IT"/>
        </w:rPr>
        <w:t>, o sono a rischio di diventarlo</w:t>
      </w:r>
      <w:r w:rsidRPr="00782A5E">
        <w:rPr>
          <w:rFonts w:asciiTheme="minorHAnsi" w:eastAsia="Times New Roman" w:hAnsiTheme="minorHAnsi" w:cstheme="minorHAnsi"/>
          <w:noProof/>
          <w:lang w:val="it-IT"/>
        </w:rPr>
        <w:t xml:space="preserve">. </w:t>
      </w:r>
      <w:r w:rsidR="00782A5E" w:rsidRPr="00782A5E">
        <w:rPr>
          <w:rFonts w:asciiTheme="minorHAnsi" w:eastAsia="Times New Roman" w:hAnsiTheme="minorHAnsi" w:cstheme="minorHAnsi"/>
          <w:noProof/>
          <w:lang w:val="it-IT"/>
        </w:rPr>
        <w:t>Tali</w:t>
      </w:r>
      <w:r w:rsidRPr="00782A5E">
        <w:rPr>
          <w:rFonts w:asciiTheme="minorHAnsi" w:eastAsia="Times New Roman" w:hAnsiTheme="minorHAnsi" w:cstheme="minorHAnsi"/>
          <w:noProof/>
          <w:lang w:val="it-IT"/>
        </w:rPr>
        <w:t xml:space="preserve"> programmi possono essere percorsi per un lavoro sostenibile per entrambe le generazioni. Per i lavoratori più anziani, la formazione dei lavoratori più giovani può essere un modo per ridurre il livello di lavoro fisicamente impegnativo, mentre per i lavoratori più giovani può offrire la possibilità di migliorare e passare al lavoro permanente.</w:t>
      </w:r>
    </w:p>
    <w:p w:rsidR="00AD6CBB" w:rsidRPr="00AD6CBB" w:rsidRDefault="00AD6CBB" w:rsidP="00782A5E">
      <w:pPr>
        <w:pStyle w:val="Prrafodelista1"/>
        <w:numPr>
          <w:ilvl w:val="0"/>
          <w:numId w:val="24"/>
        </w:numPr>
        <w:ind w:left="709"/>
        <w:jc w:val="both"/>
        <w:rPr>
          <w:rFonts w:asciiTheme="minorHAnsi" w:eastAsia="Times New Roman" w:hAnsiTheme="minorHAnsi" w:cstheme="minorHAnsi"/>
          <w:noProof/>
          <w:lang w:val="it-IT"/>
        </w:rPr>
      </w:pPr>
      <w:r w:rsidRPr="00AD6CBB">
        <w:rPr>
          <w:rFonts w:asciiTheme="minorHAnsi" w:eastAsia="Times New Roman" w:hAnsiTheme="minorHAnsi" w:cstheme="minorHAnsi"/>
          <w:noProof/>
          <w:lang w:val="it-IT"/>
        </w:rPr>
        <w:t>Considerare l'attuazione di un patto di solidarietà intergenerazionale, come il seguente programma istituito in Italia:</w:t>
      </w:r>
    </w:p>
    <w:p w:rsidR="00AD6CBB" w:rsidRPr="00782A5E" w:rsidRDefault="00AD6CBB" w:rsidP="00782A5E">
      <w:pPr>
        <w:pStyle w:val="Prrafodelista1"/>
        <w:ind w:left="709"/>
        <w:jc w:val="both"/>
        <w:rPr>
          <w:rFonts w:asciiTheme="minorHAnsi" w:eastAsia="Times New Roman" w:hAnsiTheme="minorHAnsi" w:cstheme="minorHAnsi"/>
          <w:noProof/>
          <w:lang w:val="it-IT"/>
        </w:rPr>
      </w:pPr>
      <w:r w:rsidRPr="00AD6CBB">
        <w:rPr>
          <w:rFonts w:asciiTheme="minorHAnsi" w:eastAsia="Times New Roman" w:hAnsiTheme="minorHAnsi" w:cstheme="minorHAnsi"/>
          <w:i/>
          <w:noProof/>
          <w:lang w:val="it-IT"/>
        </w:rPr>
        <w:t>"Un esempio di solidarietà intergenerazionale si trova nel contratto collettivo nazionale di settore (</w:t>
      </w:r>
      <w:r w:rsidR="00782A5E" w:rsidRPr="00782A5E">
        <w:rPr>
          <w:rFonts w:asciiTheme="minorHAnsi" w:eastAsia="Times New Roman" w:hAnsiTheme="minorHAnsi" w:cstheme="minorHAnsi"/>
          <w:i/>
          <w:noProof/>
          <w:lang w:val="it-IT"/>
        </w:rPr>
        <w:t>CCNL</w:t>
      </w:r>
      <w:r w:rsidRPr="00AD6CBB">
        <w:rPr>
          <w:rFonts w:asciiTheme="minorHAnsi" w:eastAsia="Times New Roman" w:hAnsiTheme="minorHAnsi" w:cstheme="minorHAnsi"/>
          <w:i/>
          <w:noProof/>
          <w:lang w:val="it-IT"/>
        </w:rPr>
        <w:t xml:space="preserve">) del settore bancario [italiano]. Una disposizione del </w:t>
      </w:r>
      <w:r w:rsidR="00782A5E" w:rsidRPr="00782A5E">
        <w:rPr>
          <w:rFonts w:asciiTheme="minorHAnsi" w:eastAsia="Times New Roman" w:hAnsiTheme="minorHAnsi" w:cstheme="minorHAnsi"/>
          <w:i/>
          <w:noProof/>
          <w:lang w:val="it-IT"/>
        </w:rPr>
        <w:t>CCNL, rinnovato</w:t>
      </w:r>
      <w:r w:rsidRPr="00AD6CBB">
        <w:rPr>
          <w:rFonts w:asciiTheme="minorHAnsi" w:eastAsia="Times New Roman" w:hAnsiTheme="minorHAnsi" w:cstheme="minorHAnsi"/>
          <w:i/>
          <w:noProof/>
          <w:lang w:val="it-IT"/>
        </w:rPr>
        <w:t xml:space="preserve"> nel 2015</w:t>
      </w:r>
      <w:r w:rsidR="00782A5E" w:rsidRPr="00782A5E">
        <w:rPr>
          <w:rFonts w:asciiTheme="minorHAnsi" w:eastAsia="Times New Roman" w:hAnsiTheme="minorHAnsi" w:cstheme="minorHAnsi"/>
          <w:i/>
          <w:noProof/>
          <w:lang w:val="it-IT"/>
        </w:rPr>
        <w:t>,</w:t>
      </w:r>
      <w:r w:rsidRPr="00AD6CBB">
        <w:rPr>
          <w:rFonts w:asciiTheme="minorHAnsi" w:eastAsia="Times New Roman" w:hAnsiTheme="minorHAnsi" w:cstheme="minorHAnsi"/>
          <w:i/>
          <w:noProof/>
          <w:lang w:val="it-IT"/>
        </w:rPr>
        <w:t xml:space="preserve"> invita il personale dirigente a versare il 4% del suo salario fisso al F.O.C. (il Fondo nazionale per l'occupazione, istituito nel 2012 per creare un'occupazione fruttuosa e stabile sostenendo l'occupazione permanente dei giovani), per dimostrare solidarietà tra le generazioni</w:t>
      </w:r>
      <w:r w:rsidRPr="00AD6CBB">
        <w:rPr>
          <w:rFonts w:asciiTheme="minorHAnsi" w:eastAsia="Times New Roman" w:hAnsiTheme="minorHAnsi" w:cstheme="minorHAnsi"/>
          <w:noProof/>
          <w:lang w:val="it-IT"/>
        </w:rPr>
        <w:t xml:space="preserve"> ".</w:t>
      </w:r>
    </w:p>
    <w:p w:rsidR="00AD6CBB" w:rsidRPr="00C9490A" w:rsidRDefault="00AD6CBB" w:rsidP="00C9490A">
      <w:pPr>
        <w:pStyle w:val="Prrafodelista1"/>
        <w:numPr>
          <w:ilvl w:val="0"/>
          <w:numId w:val="25"/>
        </w:numPr>
        <w:autoSpaceDE w:val="0"/>
        <w:spacing w:after="0"/>
        <w:ind w:left="709"/>
        <w:jc w:val="both"/>
        <w:rPr>
          <w:rFonts w:asciiTheme="minorHAnsi" w:hAnsiTheme="minorHAnsi" w:cstheme="minorHAnsi"/>
          <w:noProof/>
          <w:lang w:val="it-IT"/>
        </w:rPr>
      </w:pPr>
      <w:r w:rsidRPr="00C9490A">
        <w:rPr>
          <w:rFonts w:asciiTheme="minorHAnsi" w:hAnsiTheme="minorHAnsi" w:cstheme="minorHAnsi"/>
          <w:noProof/>
          <w:lang w:val="it-IT"/>
        </w:rPr>
        <w:t xml:space="preserve">Fornire opportunità per le generazioni di incontrarsi, relazionarsi e cooperare. Il corriere nazionale National Express ha reclutato persone per le quali l'età e le estese interruzioni di carriera creano un ostacolo alla ricerca di lavoro, compresi gli over 50, le donne che tornano al lavoro dopo </w:t>
      </w:r>
      <w:r w:rsidR="00782A5E" w:rsidRPr="00C9490A">
        <w:rPr>
          <w:rFonts w:asciiTheme="minorHAnsi" w:hAnsiTheme="minorHAnsi" w:cstheme="minorHAnsi"/>
          <w:noProof/>
          <w:lang w:val="it-IT"/>
        </w:rPr>
        <w:t>essersi dedicate ai figli</w:t>
      </w:r>
      <w:r w:rsidRPr="00C9490A">
        <w:rPr>
          <w:rFonts w:asciiTheme="minorHAnsi" w:hAnsiTheme="minorHAnsi" w:cstheme="minorHAnsi"/>
          <w:noProof/>
          <w:lang w:val="it-IT"/>
        </w:rPr>
        <w:t xml:space="preserve"> , disoccupati a lungo termine e assistenti a tempo pieno "Attribuiamo un valore elevato a una forza lavoro diversificata perché riflette la nostra ampia base di clienti e riteniamo che la nostra attività sia rafforzata da una vasta gamma di competenze ed esperienze", ha affermato Tom Scuderie, amministratore delegato della </w:t>
      </w:r>
      <w:r w:rsidR="00782A5E" w:rsidRPr="00C9490A">
        <w:rPr>
          <w:rFonts w:asciiTheme="minorHAnsi" w:hAnsiTheme="minorHAnsi" w:cstheme="minorHAnsi"/>
          <w:noProof/>
          <w:lang w:val="it-IT"/>
        </w:rPr>
        <w:t>coach division dell</w:t>
      </w:r>
      <w:r w:rsidR="00782A5E" w:rsidRPr="00C9490A">
        <w:rPr>
          <w:rFonts w:asciiTheme="minorHAnsi" w:hAnsiTheme="minorHAnsi" w:cstheme="minorHAnsi" w:hint="eastAsia"/>
          <w:noProof/>
          <w:lang w:val="it-IT"/>
        </w:rPr>
        <w:t>’</w:t>
      </w:r>
      <w:r w:rsidR="00782A5E" w:rsidRPr="00C9490A">
        <w:rPr>
          <w:rFonts w:asciiTheme="minorHAnsi" w:hAnsiTheme="minorHAnsi" w:cstheme="minorHAnsi"/>
          <w:noProof/>
          <w:lang w:val="it-IT"/>
        </w:rPr>
        <w:t>azienda.</w:t>
      </w:r>
      <w:r w:rsidRPr="00C9490A">
        <w:rPr>
          <w:rFonts w:asciiTheme="minorHAnsi" w:hAnsiTheme="minorHAnsi" w:cstheme="minorHAnsi"/>
          <w:noProof/>
          <w:lang w:val="it-IT"/>
        </w:rPr>
        <w:t>"</w:t>
      </w:r>
      <w:r w:rsidR="00782A5E" w:rsidRPr="00C9490A">
        <w:rPr>
          <w:rFonts w:asciiTheme="minorHAnsi" w:hAnsiTheme="minorHAnsi" w:cstheme="minorHAnsi"/>
          <w:noProof/>
          <w:lang w:val="it-IT"/>
        </w:rPr>
        <w:t xml:space="preserve"> </w:t>
      </w:r>
      <w:r w:rsidRPr="00C9490A">
        <w:rPr>
          <w:rFonts w:asciiTheme="minorHAnsi" w:hAnsiTheme="minorHAnsi" w:cstheme="minorHAnsi"/>
          <w:noProof/>
          <w:lang w:val="it-IT"/>
        </w:rPr>
        <w:t>(Groom, 2016).</w:t>
      </w:r>
    </w:p>
    <w:p w:rsidR="00327726" w:rsidRPr="00AE49AC" w:rsidRDefault="00AD6CBB" w:rsidP="00C32357">
      <w:pPr>
        <w:pStyle w:val="Prrafodelista1"/>
        <w:numPr>
          <w:ilvl w:val="0"/>
          <w:numId w:val="24"/>
        </w:numPr>
        <w:autoSpaceDE w:val="0"/>
        <w:spacing w:after="0"/>
        <w:ind w:left="709"/>
        <w:jc w:val="both"/>
        <w:rPr>
          <w:rFonts w:asciiTheme="minorHAnsi" w:eastAsia="Times New Roman" w:hAnsiTheme="minorHAnsi" w:cstheme="minorHAnsi"/>
          <w:lang w:val="it-IT"/>
        </w:rPr>
      </w:pPr>
      <w:r w:rsidRPr="00AD6CBB">
        <w:rPr>
          <w:rFonts w:asciiTheme="minorHAnsi" w:eastAsia="Times New Roman" w:hAnsiTheme="minorHAnsi" w:cstheme="minorHAnsi"/>
          <w:noProof/>
          <w:lang w:val="it-IT"/>
        </w:rPr>
        <w:t>Riequilibrare i punti deboli specifici di ciascun gruppo generazionale.</w:t>
      </w:r>
    </w:p>
    <w:p w:rsidR="00327726" w:rsidRPr="00AE49AC" w:rsidRDefault="00AD6CBB" w:rsidP="00C32357">
      <w:pPr>
        <w:pStyle w:val="Prrafodelista1"/>
        <w:numPr>
          <w:ilvl w:val="0"/>
          <w:numId w:val="24"/>
        </w:numPr>
        <w:autoSpaceDE w:val="0"/>
        <w:spacing w:after="0"/>
        <w:ind w:left="709"/>
        <w:jc w:val="both"/>
        <w:rPr>
          <w:rFonts w:asciiTheme="minorHAnsi" w:eastAsia="Times New Roman" w:hAnsiTheme="minorHAnsi" w:cstheme="minorHAnsi"/>
          <w:lang w:val="it-IT"/>
        </w:rPr>
      </w:pPr>
      <w:r w:rsidRPr="00AD6CBB">
        <w:rPr>
          <w:rFonts w:asciiTheme="minorHAnsi" w:eastAsia="Times New Roman" w:hAnsiTheme="minorHAnsi" w:cstheme="minorHAnsi"/>
          <w:noProof/>
          <w:lang w:val="it-IT"/>
        </w:rPr>
        <w:t>Cerca</w:t>
      </w:r>
      <w:r w:rsidR="00C9490A">
        <w:rPr>
          <w:rFonts w:asciiTheme="minorHAnsi" w:eastAsia="Times New Roman" w:hAnsiTheme="minorHAnsi" w:cstheme="minorHAnsi"/>
          <w:noProof/>
          <w:lang w:val="it-IT"/>
        </w:rPr>
        <w:t>re</w:t>
      </w:r>
      <w:r w:rsidRPr="00AD6CBB">
        <w:rPr>
          <w:rFonts w:asciiTheme="minorHAnsi" w:eastAsia="Times New Roman" w:hAnsiTheme="minorHAnsi" w:cstheme="minorHAnsi"/>
          <w:noProof/>
          <w:lang w:val="it-IT"/>
        </w:rPr>
        <w:t xml:space="preserve"> di soddisfare le aspettative di ciascun gruppo generazionale.</w:t>
      </w:r>
    </w:p>
    <w:p w:rsidR="00AD6CBB" w:rsidRPr="00C9490A" w:rsidRDefault="00AD6CBB" w:rsidP="00C9490A">
      <w:pPr>
        <w:pStyle w:val="Prrafodelista1"/>
        <w:numPr>
          <w:ilvl w:val="0"/>
          <w:numId w:val="24"/>
        </w:numPr>
        <w:autoSpaceDE w:val="0"/>
        <w:spacing w:after="0"/>
        <w:ind w:left="709"/>
        <w:jc w:val="both"/>
        <w:rPr>
          <w:rFonts w:asciiTheme="minorHAnsi" w:eastAsia="Times New Roman" w:hAnsiTheme="minorHAnsi" w:cstheme="minorHAnsi"/>
          <w:lang w:val="it-IT"/>
        </w:rPr>
      </w:pPr>
      <w:r w:rsidRPr="00C9490A">
        <w:rPr>
          <w:rFonts w:eastAsia="Times New Roman" w:cstheme="minorHAnsi"/>
          <w:noProof/>
          <w:lang w:val="it-IT"/>
        </w:rPr>
        <w:t>Promuovere il profilo intergenerazionale della forza lavoro. Come fare? Il progetto SILVER (</w:t>
      </w:r>
      <w:r w:rsidR="00C9490A" w:rsidRPr="00C9490A">
        <w:rPr>
          <w:rFonts w:eastAsia="Times New Roman" w:cstheme="minorHAnsi"/>
          <w:noProof/>
          <w:lang w:val="it-IT"/>
        </w:rPr>
        <w:t>Successful Intergenerational Learning through Validation, Education and Research</w:t>
      </w:r>
      <w:r w:rsidRPr="00C9490A">
        <w:rPr>
          <w:rFonts w:eastAsia="Times New Roman" w:cstheme="minorHAnsi"/>
          <w:noProof/>
          <w:lang w:val="it-IT"/>
        </w:rPr>
        <w:t>)</w:t>
      </w:r>
      <w:r w:rsidRPr="00C9490A">
        <w:rPr>
          <w:rFonts w:ascii="inherit" w:eastAsia="Times New Roman" w:hAnsi="inherit" w:cs="Courier New"/>
          <w:color w:val="212121"/>
          <w:sz w:val="20"/>
          <w:szCs w:val="20"/>
          <w:lang w:val="it-IT" w:eastAsia="it-IT"/>
        </w:rPr>
        <w:t xml:space="preserve"> </w:t>
      </w:r>
      <w:r w:rsidRPr="00C9490A">
        <w:rPr>
          <w:rFonts w:eastAsia="Times New Roman" w:cstheme="minorHAnsi"/>
          <w:noProof/>
          <w:lang w:val="it-IT"/>
        </w:rPr>
        <w:t>ha stilato la seguente lista di controllo dei fattori critici nella creazione di una forza lavoro intergenerazionale:</w:t>
      </w:r>
    </w:p>
    <w:p w:rsidR="00327726" w:rsidRPr="00AE49AC" w:rsidRDefault="00327726" w:rsidP="00C32357">
      <w:pPr>
        <w:pStyle w:val="Default"/>
        <w:ind w:left="709"/>
        <w:jc w:val="both"/>
        <w:rPr>
          <w:rFonts w:asciiTheme="minorHAnsi" w:eastAsia="Times New Roman" w:hAnsiTheme="minorHAnsi" w:cstheme="minorHAnsi"/>
          <w:sz w:val="22"/>
          <w:szCs w:val="22"/>
          <w:lang w:val="it-IT"/>
        </w:rPr>
      </w:pPr>
    </w:p>
    <w:p w:rsidR="00327726" w:rsidRPr="00AE49AC" w:rsidRDefault="00327726" w:rsidP="00C32357">
      <w:pPr>
        <w:pStyle w:val="Default"/>
        <w:spacing w:after="70"/>
        <w:ind w:left="709"/>
        <w:jc w:val="both"/>
        <w:rPr>
          <w:rFonts w:asciiTheme="minorHAnsi" w:eastAsia="Times New Roman" w:hAnsiTheme="minorHAnsi" w:cstheme="minorHAnsi"/>
          <w:sz w:val="22"/>
          <w:szCs w:val="22"/>
          <w:u w:val="single"/>
          <w:lang w:val="it-IT"/>
        </w:rPr>
      </w:pPr>
      <w:r w:rsidRPr="00AE49AC">
        <w:rPr>
          <w:rFonts w:asciiTheme="minorHAnsi" w:eastAsia="Times New Roman" w:hAnsiTheme="minorHAnsi" w:cstheme="minorHAnsi"/>
          <w:noProof/>
          <w:sz w:val="22"/>
          <w:szCs w:val="22"/>
          <w:u w:val="single"/>
          <w:lang w:val="it-IT"/>
        </w:rPr>
        <w:t xml:space="preserve">Recruitment </w:t>
      </w:r>
    </w:p>
    <w:p w:rsidR="00C9490A" w:rsidRPr="00C9490A" w:rsidRDefault="00327726" w:rsidP="00C9490A">
      <w:pPr>
        <w:pStyle w:val="Default"/>
        <w:ind w:left="709"/>
        <w:jc w:val="both"/>
        <w:rPr>
          <w:rFonts w:asciiTheme="minorHAnsi" w:hAnsiTheme="minorHAnsi" w:cstheme="minorHAnsi"/>
          <w:sz w:val="22"/>
          <w:szCs w:val="22"/>
          <w:lang w:val="it-IT"/>
        </w:rPr>
      </w:pPr>
      <w:r w:rsidRPr="00AE49AC">
        <w:rPr>
          <w:rFonts w:asciiTheme="minorHAnsi" w:hAnsiTheme="minorHAnsi" w:cstheme="minorHAnsi"/>
          <w:sz w:val="22"/>
          <w:szCs w:val="22"/>
          <w:lang w:val="it-IT"/>
        </w:rPr>
        <w:lastRenderedPageBreak/>
        <w:t></w:t>
      </w:r>
      <w:r w:rsidR="00C9490A" w:rsidRPr="00C9490A">
        <w:rPr>
          <w:rFonts w:asciiTheme="minorHAnsi" w:hAnsiTheme="minorHAnsi" w:cstheme="minorHAnsi"/>
          <w:sz w:val="22"/>
          <w:szCs w:val="22"/>
          <w:lang w:val="it-IT"/>
        </w:rPr>
        <w:t>Sviluppare una strategia per assumere dipendenti sia anziani che giovani (in proporzione ai dati demografici della tua forza lavoro desiderati).</w:t>
      </w:r>
    </w:p>
    <w:p w:rsidR="00327726" w:rsidRPr="00AE49AC" w:rsidRDefault="00327726" w:rsidP="00C9490A">
      <w:pPr>
        <w:pStyle w:val="Default"/>
        <w:jc w:val="both"/>
        <w:rPr>
          <w:rFonts w:asciiTheme="minorHAnsi" w:eastAsia="Times New Roman" w:hAnsiTheme="minorHAnsi" w:cstheme="minorHAnsi"/>
          <w:sz w:val="22"/>
          <w:szCs w:val="22"/>
          <w:lang w:val="it-IT"/>
        </w:rPr>
      </w:pPr>
    </w:p>
    <w:p w:rsidR="00327726" w:rsidRPr="00AE49AC" w:rsidRDefault="00327726" w:rsidP="00C32357">
      <w:pPr>
        <w:pStyle w:val="Default"/>
        <w:spacing w:after="66"/>
        <w:ind w:left="709"/>
        <w:jc w:val="both"/>
        <w:rPr>
          <w:rFonts w:asciiTheme="minorHAnsi" w:eastAsia="Times New Roman" w:hAnsiTheme="minorHAnsi" w:cstheme="minorHAnsi"/>
          <w:sz w:val="22"/>
          <w:szCs w:val="22"/>
          <w:u w:val="single"/>
          <w:lang w:val="it-IT"/>
        </w:rPr>
      </w:pPr>
      <w:r w:rsidRPr="00AE49AC">
        <w:rPr>
          <w:rFonts w:asciiTheme="minorHAnsi" w:eastAsia="Times New Roman" w:hAnsiTheme="minorHAnsi" w:cstheme="minorHAnsi"/>
          <w:noProof/>
          <w:sz w:val="22"/>
          <w:szCs w:val="22"/>
          <w:u w:val="single"/>
          <w:lang w:val="it-IT"/>
        </w:rPr>
        <w:t xml:space="preserve">Health management </w:t>
      </w:r>
    </w:p>
    <w:p w:rsidR="00327726" w:rsidRPr="00AE49AC" w:rsidRDefault="00327726" w:rsidP="00C32357">
      <w:pPr>
        <w:pStyle w:val="Default"/>
        <w:ind w:left="709"/>
        <w:jc w:val="both"/>
        <w:rPr>
          <w:rFonts w:asciiTheme="minorHAnsi" w:eastAsia="Times New Roman" w:hAnsiTheme="minorHAnsi" w:cstheme="minorHAnsi"/>
          <w:sz w:val="22"/>
          <w:szCs w:val="22"/>
          <w:lang w:val="it-IT"/>
        </w:rPr>
      </w:pPr>
      <w:r w:rsidRPr="00AE49AC">
        <w:rPr>
          <w:rFonts w:asciiTheme="minorHAnsi" w:hAnsiTheme="minorHAnsi" w:cstheme="minorHAnsi"/>
          <w:sz w:val="22"/>
          <w:szCs w:val="22"/>
          <w:lang w:val="it-IT"/>
        </w:rPr>
        <w:t></w:t>
      </w:r>
      <w:r w:rsidR="00C9490A">
        <w:rPr>
          <w:rFonts w:asciiTheme="minorHAnsi" w:eastAsia="Times New Roman" w:hAnsiTheme="minorHAnsi" w:cstheme="minorHAnsi"/>
          <w:noProof/>
          <w:sz w:val="22"/>
          <w:szCs w:val="22"/>
          <w:lang w:val="it-IT"/>
        </w:rPr>
        <w:t xml:space="preserve"> </w:t>
      </w:r>
      <w:r w:rsidR="00C9490A" w:rsidRPr="00C9490A">
        <w:rPr>
          <w:rFonts w:asciiTheme="minorHAnsi" w:eastAsia="Times New Roman" w:hAnsiTheme="minorHAnsi" w:cstheme="minorHAnsi"/>
          <w:noProof/>
          <w:sz w:val="22"/>
          <w:szCs w:val="22"/>
          <w:lang w:val="it-IT"/>
        </w:rPr>
        <w:t>Implementare programmi che promuovano la buona salute, ad esempio: ergonomia, esercizio fisico, dieta, gestione della disabilità, controlli sanitari, informazione e comunicazione, ecc.</w:t>
      </w:r>
    </w:p>
    <w:p w:rsidR="00327726" w:rsidRPr="00AE49AC" w:rsidRDefault="00327726" w:rsidP="00C32357">
      <w:pPr>
        <w:pStyle w:val="Default"/>
        <w:ind w:left="709"/>
        <w:jc w:val="both"/>
        <w:rPr>
          <w:rFonts w:asciiTheme="minorHAnsi" w:eastAsia="Times New Roman" w:hAnsiTheme="minorHAnsi" w:cstheme="minorHAnsi"/>
          <w:sz w:val="22"/>
          <w:szCs w:val="22"/>
          <w:lang w:val="it-IT"/>
        </w:rPr>
      </w:pPr>
    </w:p>
    <w:p w:rsidR="00327726" w:rsidRPr="00AE49AC" w:rsidRDefault="00327726" w:rsidP="00C32357">
      <w:pPr>
        <w:pStyle w:val="Default"/>
        <w:spacing w:after="66"/>
        <w:ind w:left="709"/>
        <w:jc w:val="both"/>
        <w:rPr>
          <w:rFonts w:asciiTheme="minorHAnsi" w:eastAsia="Times New Roman" w:hAnsiTheme="minorHAnsi" w:cstheme="minorHAnsi"/>
          <w:sz w:val="22"/>
          <w:szCs w:val="22"/>
          <w:u w:val="single"/>
          <w:lang w:val="it-IT"/>
        </w:rPr>
      </w:pPr>
      <w:r w:rsidRPr="00AE49AC">
        <w:rPr>
          <w:rFonts w:asciiTheme="minorHAnsi" w:eastAsia="Times New Roman" w:hAnsiTheme="minorHAnsi" w:cstheme="minorHAnsi"/>
          <w:noProof/>
          <w:sz w:val="22"/>
          <w:szCs w:val="22"/>
          <w:u w:val="single"/>
          <w:lang w:val="it-IT"/>
        </w:rPr>
        <w:t xml:space="preserve">Training </w:t>
      </w:r>
    </w:p>
    <w:p w:rsidR="00327726" w:rsidRPr="00AE49AC" w:rsidRDefault="00327726" w:rsidP="00C32357">
      <w:pPr>
        <w:pStyle w:val="Default"/>
        <w:ind w:left="709"/>
        <w:jc w:val="both"/>
        <w:rPr>
          <w:rFonts w:asciiTheme="minorHAnsi" w:eastAsia="Times New Roman" w:hAnsiTheme="minorHAnsi" w:cstheme="minorHAnsi"/>
          <w:sz w:val="22"/>
          <w:szCs w:val="22"/>
          <w:lang w:val="it-IT"/>
        </w:rPr>
      </w:pPr>
      <w:r w:rsidRPr="00AE49AC">
        <w:rPr>
          <w:rFonts w:asciiTheme="minorHAnsi" w:hAnsiTheme="minorHAnsi" w:cstheme="minorHAnsi"/>
          <w:sz w:val="22"/>
          <w:szCs w:val="22"/>
          <w:lang w:val="it-IT"/>
        </w:rPr>
        <w:t></w:t>
      </w:r>
      <w:r w:rsidR="00EC7936" w:rsidRPr="00EC7936">
        <w:rPr>
          <w:rFonts w:asciiTheme="minorHAnsi" w:eastAsia="Times New Roman" w:hAnsiTheme="minorHAnsi" w:cstheme="minorHAnsi"/>
          <w:noProof/>
          <w:sz w:val="22"/>
          <w:szCs w:val="22"/>
          <w:lang w:val="it-IT"/>
        </w:rPr>
        <w:t>Concentrarsi sulla creazione di un ambiente di apprendimento pratico e orientato al lavoro in cui i dipendenti siano incoraggiati a definire i propri obiettivi di apprendimento, oltre ai contenuti di apprendimento prescritti per il gruppo.</w:t>
      </w:r>
    </w:p>
    <w:p w:rsidR="00327726" w:rsidRPr="00AE49AC" w:rsidRDefault="00327726" w:rsidP="00C32357">
      <w:pPr>
        <w:pStyle w:val="Default"/>
        <w:ind w:left="709"/>
        <w:jc w:val="both"/>
        <w:rPr>
          <w:rFonts w:asciiTheme="minorHAnsi" w:eastAsia="Times New Roman" w:hAnsiTheme="minorHAnsi" w:cstheme="minorHAnsi"/>
          <w:sz w:val="22"/>
          <w:szCs w:val="22"/>
          <w:lang w:val="it-IT"/>
        </w:rPr>
      </w:pPr>
      <w:r w:rsidRPr="00AE49AC">
        <w:rPr>
          <w:rFonts w:asciiTheme="minorHAnsi" w:hAnsiTheme="minorHAnsi" w:cstheme="minorHAnsi"/>
          <w:sz w:val="22"/>
          <w:szCs w:val="22"/>
          <w:lang w:val="it-IT"/>
        </w:rPr>
        <w:t></w:t>
      </w:r>
      <w:r w:rsidR="00DC2BA7">
        <w:rPr>
          <w:rFonts w:asciiTheme="minorHAnsi" w:eastAsia="Times New Roman" w:hAnsiTheme="minorHAnsi" w:cstheme="minorHAnsi"/>
          <w:noProof/>
          <w:sz w:val="22"/>
          <w:szCs w:val="22"/>
          <w:lang w:val="it-IT"/>
        </w:rPr>
        <w:t>Prevedere una gamma varia di opzioni formative</w:t>
      </w:r>
    </w:p>
    <w:p w:rsidR="00327726" w:rsidRPr="00AE49AC" w:rsidRDefault="00327726" w:rsidP="00C32357">
      <w:pPr>
        <w:pStyle w:val="Default"/>
        <w:ind w:left="709"/>
        <w:jc w:val="both"/>
        <w:rPr>
          <w:rFonts w:asciiTheme="minorHAnsi" w:eastAsia="Times New Roman" w:hAnsiTheme="minorHAnsi" w:cstheme="minorHAnsi"/>
          <w:sz w:val="22"/>
          <w:szCs w:val="22"/>
          <w:lang w:val="it-IT"/>
        </w:rPr>
      </w:pPr>
    </w:p>
    <w:p w:rsidR="00327726" w:rsidRPr="00AE49AC" w:rsidRDefault="00DC2BA7" w:rsidP="00C32357">
      <w:pPr>
        <w:pStyle w:val="Default"/>
        <w:spacing w:after="68"/>
        <w:ind w:left="709"/>
        <w:jc w:val="both"/>
        <w:rPr>
          <w:rFonts w:asciiTheme="minorHAnsi" w:eastAsia="Times New Roman" w:hAnsiTheme="minorHAnsi" w:cstheme="minorHAnsi"/>
          <w:sz w:val="22"/>
          <w:szCs w:val="22"/>
          <w:u w:val="single"/>
          <w:lang w:val="it-IT"/>
        </w:rPr>
      </w:pPr>
      <w:r>
        <w:rPr>
          <w:rFonts w:asciiTheme="minorHAnsi" w:eastAsia="Times New Roman" w:hAnsiTheme="minorHAnsi" w:cstheme="minorHAnsi"/>
          <w:noProof/>
          <w:sz w:val="22"/>
          <w:szCs w:val="22"/>
          <w:u w:val="single"/>
          <w:lang w:val="it-IT"/>
        </w:rPr>
        <w:t>Considerare varie forme di mobilità del lavoro e opportunità di apprendimento</w:t>
      </w:r>
    </w:p>
    <w:p w:rsidR="00DC2BA7" w:rsidRPr="00DC2BA7" w:rsidRDefault="00327726" w:rsidP="00DC2BA7">
      <w:pPr>
        <w:pStyle w:val="Default"/>
        <w:ind w:left="709"/>
        <w:jc w:val="both"/>
        <w:rPr>
          <w:rFonts w:eastAsia="Times New Roman" w:cstheme="minorHAnsi"/>
          <w:lang w:val="it-IT"/>
        </w:rPr>
      </w:pPr>
      <w:r w:rsidRPr="00AE49AC">
        <w:rPr>
          <w:rFonts w:ascii="Calibri" w:hAnsi="Calibri" w:cs="Calibri"/>
          <w:sz w:val="22"/>
          <w:szCs w:val="22"/>
          <w:lang w:val="it-IT"/>
        </w:rPr>
        <w:t></w:t>
      </w:r>
      <w:r w:rsidRPr="00AE49AC">
        <w:rPr>
          <w:rFonts w:asciiTheme="minorHAnsi" w:eastAsia="Times New Roman" w:hAnsiTheme="minorHAnsi" w:cstheme="minorHAnsi"/>
          <w:noProof/>
          <w:sz w:val="22"/>
          <w:szCs w:val="22"/>
          <w:lang w:val="it-IT"/>
        </w:rPr>
        <w:t xml:space="preserve"> </w:t>
      </w:r>
      <w:r w:rsidR="00DC2BA7" w:rsidRPr="00DC2BA7">
        <w:rPr>
          <w:rFonts w:asciiTheme="minorHAnsi" w:eastAsia="Times New Roman" w:hAnsiTheme="minorHAnsi" w:cstheme="minorHAnsi"/>
          <w:noProof/>
          <w:sz w:val="22"/>
          <w:szCs w:val="22"/>
          <w:lang w:val="it-IT"/>
        </w:rPr>
        <w:t>Esplorare le opzioni per la rotazione del lavoro, il cross-training e il movimento laterale o le possibilità di lavorare su progetti e alta visibilità. Fornire le opzioni in termini di formazione del team e ampliare la portata dell'azione e del processo decisionale dei partecipanti.</w:t>
      </w:r>
    </w:p>
    <w:p w:rsidR="00327726" w:rsidRPr="00AE49AC" w:rsidRDefault="00327726" w:rsidP="00DC2BA7">
      <w:pPr>
        <w:pStyle w:val="Default"/>
        <w:jc w:val="both"/>
        <w:rPr>
          <w:rFonts w:asciiTheme="minorHAnsi" w:eastAsia="Times New Roman" w:hAnsiTheme="minorHAnsi" w:cstheme="minorHAnsi"/>
          <w:sz w:val="22"/>
          <w:szCs w:val="22"/>
          <w:lang w:val="it-IT"/>
        </w:rPr>
      </w:pPr>
    </w:p>
    <w:p w:rsidR="00327726" w:rsidRPr="00AE49AC" w:rsidRDefault="00327726" w:rsidP="00C32357">
      <w:pPr>
        <w:pStyle w:val="Default"/>
        <w:spacing w:after="66"/>
        <w:ind w:left="709"/>
        <w:jc w:val="both"/>
        <w:rPr>
          <w:rFonts w:asciiTheme="minorHAnsi" w:eastAsia="Times New Roman" w:hAnsiTheme="minorHAnsi" w:cstheme="minorHAnsi"/>
          <w:sz w:val="22"/>
          <w:szCs w:val="22"/>
          <w:u w:val="single"/>
          <w:lang w:val="it-IT"/>
        </w:rPr>
      </w:pPr>
      <w:r w:rsidRPr="00AE49AC">
        <w:rPr>
          <w:rFonts w:asciiTheme="minorHAnsi" w:eastAsia="Times New Roman" w:hAnsiTheme="minorHAnsi" w:cstheme="minorHAnsi"/>
          <w:noProof/>
          <w:sz w:val="22"/>
          <w:szCs w:val="22"/>
          <w:u w:val="single"/>
          <w:lang w:val="it-IT"/>
        </w:rPr>
        <w:t xml:space="preserve">In </w:t>
      </w:r>
      <w:r w:rsidR="00DC2BA7">
        <w:rPr>
          <w:rFonts w:asciiTheme="minorHAnsi" w:eastAsia="Times New Roman" w:hAnsiTheme="minorHAnsi" w:cstheme="minorHAnsi"/>
          <w:noProof/>
          <w:sz w:val="22"/>
          <w:szCs w:val="22"/>
          <w:u w:val="single"/>
          <w:lang w:val="it-IT"/>
        </w:rPr>
        <w:t>caso di forza lavoro in fase di invecchiamento e limitate possibilità di assunzione</w:t>
      </w:r>
    </w:p>
    <w:p w:rsidR="00327726" w:rsidRPr="00AE49AC" w:rsidRDefault="00327726" w:rsidP="00C32357">
      <w:pPr>
        <w:pStyle w:val="Default"/>
        <w:spacing w:after="66"/>
        <w:ind w:left="709"/>
        <w:jc w:val="both"/>
        <w:rPr>
          <w:rFonts w:asciiTheme="minorHAnsi" w:eastAsia="Times New Roman" w:hAnsiTheme="minorHAnsi" w:cstheme="minorHAnsi"/>
          <w:sz w:val="22"/>
          <w:szCs w:val="22"/>
          <w:lang w:val="it-IT"/>
        </w:rPr>
      </w:pPr>
      <w:r w:rsidRPr="00AE49AC">
        <w:rPr>
          <w:rFonts w:asciiTheme="minorHAnsi" w:hAnsiTheme="minorHAnsi" w:cstheme="minorHAnsi"/>
          <w:sz w:val="22"/>
          <w:szCs w:val="22"/>
          <w:lang w:val="it-IT"/>
        </w:rPr>
        <w:t></w:t>
      </w:r>
      <w:r w:rsidR="00DC2BA7">
        <w:rPr>
          <w:rFonts w:asciiTheme="minorHAnsi" w:eastAsia="Times New Roman" w:hAnsiTheme="minorHAnsi" w:cstheme="minorHAnsi"/>
          <w:noProof/>
          <w:sz w:val="22"/>
          <w:szCs w:val="22"/>
          <w:lang w:val="it-IT"/>
        </w:rPr>
        <w:t xml:space="preserve"> </w:t>
      </w:r>
      <w:r w:rsidR="00EC7936" w:rsidRPr="00EC7936">
        <w:rPr>
          <w:rFonts w:asciiTheme="minorHAnsi" w:eastAsia="Times New Roman" w:hAnsiTheme="minorHAnsi" w:cstheme="minorHAnsi"/>
          <w:noProof/>
          <w:sz w:val="22"/>
          <w:szCs w:val="22"/>
          <w:lang w:val="it-IT"/>
        </w:rPr>
        <w:t>Prendere in considerazione gli incentivi per le spese più elevate per migliorare le proprie capacità e competenze (ad esempio, con un programma di ricompensa o un aumento dei salari per la partecipazione alla formazione).</w:t>
      </w:r>
      <w:r w:rsidR="00DC2BA7" w:rsidRPr="00DC2BA7">
        <w:t xml:space="preserve"> </w:t>
      </w:r>
    </w:p>
    <w:p w:rsidR="00327726" w:rsidRPr="00AE49AC" w:rsidRDefault="00327726" w:rsidP="00C32357">
      <w:pPr>
        <w:pStyle w:val="Default"/>
        <w:ind w:left="709"/>
        <w:jc w:val="both"/>
        <w:rPr>
          <w:rFonts w:asciiTheme="minorHAnsi" w:eastAsia="Times New Roman" w:hAnsiTheme="minorHAnsi" w:cstheme="minorHAnsi"/>
          <w:sz w:val="22"/>
          <w:szCs w:val="22"/>
          <w:lang w:val="it-IT"/>
        </w:rPr>
      </w:pPr>
      <w:r w:rsidRPr="00AE49AC">
        <w:rPr>
          <w:rFonts w:asciiTheme="minorHAnsi" w:hAnsiTheme="minorHAnsi" w:cstheme="minorHAnsi"/>
          <w:sz w:val="22"/>
          <w:szCs w:val="22"/>
          <w:lang w:val="it-IT"/>
        </w:rPr>
        <w:t></w:t>
      </w:r>
      <w:r w:rsidR="00DC2BA7">
        <w:rPr>
          <w:rFonts w:asciiTheme="minorHAnsi" w:eastAsia="Times New Roman" w:hAnsiTheme="minorHAnsi" w:cstheme="minorHAnsi"/>
          <w:noProof/>
          <w:sz w:val="22"/>
          <w:szCs w:val="22"/>
          <w:lang w:val="it-IT"/>
        </w:rPr>
        <w:t xml:space="preserve"> </w:t>
      </w:r>
      <w:r w:rsidR="00EC7936" w:rsidRPr="00EC7936">
        <w:rPr>
          <w:rFonts w:asciiTheme="minorHAnsi" w:eastAsia="Times New Roman" w:hAnsiTheme="minorHAnsi" w:cstheme="minorHAnsi"/>
          <w:noProof/>
          <w:sz w:val="22"/>
          <w:szCs w:val="22"/>
          <w:lang w:val="it-IT"/>
        </w:rPr>
        <w:t>Sviluppare un ambiente in cui nuove idee per migliorare la produzione o la fornitura di servizi siano accolte, esaminate e, se ritenute particolarmente utili, premiate.</w:t>
      </w:r>
    </w:p>
    <w:p w:rsidR="00327726" w:rsidRPr="00AE49AC" w:rsidRDefault="00327726" w:rsidP="00C32357">
      <w:pPr>
        <w:pStyle w:val="Default"/>
        <w:ind w:left="709"/>
        <w:jc w:val="both"/>
        <w:rPr>
          <w:rFonts w:asciiTheme="minorHAnsi" w:eastAsia="Times New Roman" w:hAnsiTheme="minorHAnsi" w:cstheme="minorHAnsi"/>
          <w:sz w:val="22"/>
          <w:szCs w:val="22"/>
          <w:lang w:val="it-IT"/>
        </w:rPr>
      </w:pPr>
    </w:p>
    <w:p w:rsidR="00327726" w:rsidRPr="00AE49AC" w:rsidRDefault="00DC2BA7" w:rsidP="00C32357">
      <w:pPr>
        <w:pStyle w:val="Default"/>
        <w:spacing w:after="66"/>
        <w:ind w:left="709"/>
        <w:jc w:val="both"/>
        <w:rPr>
          <w:rFonts w:asciiTheme="minorHAnsi" w:eastAsia="Times New Roman" w:hAnsiTheme="minorHAnsi" w:cstheme="minorHAnsi"/>
          <w:sz w:val="22"/>
          <w:szCs w:val="22"/>
          <w:u w:val="single"/>
          <w:lang w:val="it-IT"/>
        </w:rPr>
      </w:pPr>
      <w:r>
        <w:rPr>
          <w:rFonts w:asciiTheme="minorHAnsi" w:eastAsia="Times New Roman" w:hAnsiTheme="minorHAnsi" w:cstheme="minorHAnsi"/>
          <w:noProof/>
          <w:sz w:val="22"/>
          <w:szCs w:val="22"/>
          <w:u w:val="single"/>
          <w:lang w:val="it-IT"/>
        </w:rPr>
        <w:t>Ambiente di lavoro</w:t>
      </w:r>
    </w:p>
    <w:p w:rsidR="00327726" w:rsidRPr="00AE49AC" w:rsidRDefault="00327726" w:rsidP="00C32357">
      <w:pPr>
        <w:pStyle w:val="Default"/>
        <w:spacing w:after="66"/>
        <w:ind w:left="709"/>
        <w:jc w:val="both"/>
        <w:rPr>
          <w:rFonts w:asciiTheme="minorHAnsi" w:eastAsia="Times New Roman" w:hAnsiTheme="minorHAnsi" w:cstheme="minorHAnsi"/>
          <w:sz w:val="22"/>
          <w:szCs w:val="22"/>
          <w:lang w:val="it-IT"/>
        </w:rPr>
      </w:pPr>
      <w:r w:rsidRPr="00AE49AC">
        <w:rPr>
          <w:rFonts w:asciiTheme="minorHAnsi" w:hAnsiTheme="minorHAnsi" w:cstheme="minorHAnsi"/>
          <w:sz w:val="22"/>
          <w:szCs w:val="22"/>
          <w:lang w:val="it-IT"/>
        </w:rPr>
        <w:t></w:t>
      </w:r>
      <w:r w:rsidR="00742A92" w:rsidRPr="00742A92">
        <w:rPr>
          <w:rFonts w:asciiTheme="minorHAnsi" w:eastAsia="Times New Roman" w:hAnsiTheme="minorHAnsi" w:cstheme="minorHAnsi"/>
          <w:noProof/>
          <w:sz w:val="22"/>
          <w:szCs w:val="22"/>
          <w:lang w:val="it-IT"/>
        </w:rPr>
        <w:t xml:space="preserve">Fornire un ambiente di lavoro favorevole all'età (ambiente di lavoro, orario di lavoro e strutture lavorative) </w:t>
      </w:r>
      <w:r w:rsidR="00742A92">
        <w:rPr>
          <w:rFonts w:asciiTheme="minorHAnsi" w:eastAsia="Times New Roman" w:hAnsiTheme="minorHAnsi" w:cstheme="minorHAnsi"/>
          <w:noProof/>
          <w:sz w:val="22"/>
          <w:szCs w:val="22"/>
          <w:lang w:val="it-IT"/>
        </w:rPr>
        <w:t xml:space="preserve">e </w:t>
      </w:r>
      <w:r w:rsidR="00742A92" w:rsidRPr="00742A92">
        <w:rPr>
          <w:rFonts w:asciiTheme="minorHAnsi" w:eastAsia="Times New Roman" w:hAnsiTheme="minorHAnsi" w:cstheme="minorHAnsi"/>
          <w:noProof/>
          <w:sz w:val="22"/>
          <w:szCs w:val="22"/>
          <w:lang w:val="it-IT"/>
        </w:rPr>
        <w:t>all'apprendimento. Le caratteristiche di un ambiente di lavoro favorevole all'apprendimento includono</w:t>
      </w:r>
      <w:r w:rsidR="00742A92">
        <w:rPr>
          <w:rFonts w:asciiTheme="minorHAnsi" w:eastAsia="Times New Roman" w:hAnsiTheme="minorHAnsi" w:cstheme="minorHAnsi"/>
          <w:noProof/>
          <w:sz w:val="22"/>
          <w:szCs w:val="22"/>
          <w:lang w:val="it-IT"/>
        </w:rPr>
        <w:t>:</w:t>
      </w:r>
    </w:p>
    <w:p w:rsidR="00327726" w:rsidRPr="00AE49AC" w:rsidRDefault="00327726" w:rsidP="00C32357">
      <w:pPr>
        <w:pStyle w:val="Default"/>
        <w:spacing w:after="66"/>
        <w:ind w:left="1440"/>
        <w:jc w:val="both"/>
        <w:rPr>
          <w:rFonts w:asciiTheme="minorHAnsi" w:eastAsia="Times New Roman" w:hAnsiTheme="minorHAnsi" w:cstheme="minorHAnsi"/>
          <w:sz w:val="22"/>
          <w:szCs w:val="22"/>
          <w:lang w:val="it-IT"/>
        </w:rPr>
      </w:pPr>
      <w:r w:rsidRPr="00AE49AC">
        <w:rPr>
          <w:rFonts w:asciiTheme="minorHAnsi" w:hAnsiTheme="minorHAnsi" w:cstheme="minorHAnsi"/>
          <w:sz w:val="22"/>
          <w:szCs w:val="22"/>
          <w:lang w:val="it-IT"/>
        </w:rPr>
        <w:t></w:t>
      </w:r>
      <w:r w:rsidRPr="00AE49AC">
        <w:rPr>
          <w:rFonts w:asciiTheme="minorHAnsi" w:eastAsia="Times New Roman" w:hAnsiTheme="minorHAnsi" w:cstheme="minorHAnsi"/>
          <w:noProof/>
          <w:sz w:val="22"/>
          <w:szCs w:val="22"/>
          <w:lang w:val="it-IT"/>
        </w:rPr>
        <w:t xml:space="preserve"> A</w:t>
      </w:r>
      <w:r w:rsidR="00742A92" w:rsidRPr="00742A92">
        <w:rPr>
          <w:rFonts w:asciiTheme="minorHAnsi" w:eastAsia="Times New Roman" w:hAnsiTheme="minorHAnsi" w:cstheme="minorHAnsi"/>
          <w:noProof/>
          <w:sz w:val="22"/>
          <w:szCs w:val="22"/>
          <w:lang w:val="it-IT"/>
        </w:rPr>
        <w:t xml:space="preserve">deguata informazione sugli scopi e </w:t>
      </w:r>
      <w:r w:rsidR="00A67863">
        <w:rPr>
          <w:rFonts w:asciiTheme="minorHAnsi" w:eastAsia="Times New Roman" w:hAnsiTheme="minorHAnsi" w:cstheme="minorHAnsi"/>
          <w:noProof/>
          <w:sz w:val="22"/>
          <w:szCs w:val="22"/>
          <w:lang w:val="it-IT"/>
        </w:rPr>
        <w:t>gli obiettivi</w:t>
      </w:r>
      <w:r w:rsidR="00742A92" w:rsidRPr="00742A92">
        <w:rPr>
          <w:rFonts w:asciiTheme="minorHAnsi" w:eastAsia="Times New Roman" w:hAnsiTheme="minorHAnsi" w:cstheme="minorHAnsi"/>
          <w:noProof/>
          <w:sz w:val="22"/>
          <w:szCs w:val="22"/>
          <w:lang w:val="it-IT"/>
        </w:rPr>
        <w:t xml:space="preserve"> delle mansioni lavorative</w:t>
      </w:r>
    </w:p>
    <w:p w:rsidR="00327726" w:rsidRPr="00AE49AC" w:rsidRDefault="00327726" w:rsidP="00C32357">
      <w:pPr>
        <w:pStyle w:val="Default"/>
        <w:spacing w:after="66"/>
        <w:ind w:left="1440"/>
        <w:jc w:val="both"/>
        <w:rPr>
          <w:rFonts w:asciiTheme="minorHAnsi" w:eastAsia="Times New Roman" w:hAnsiTheme="minorHAnsi" w:cstheme="minorHAnsi"/>
          <w:sz w:val="22"/>
          <w:szCs w:val="22"/>
          <w:lang w:val="it-IT"/>
        </w:rPr>
      </w:pPr>
      <w:r w:rsidRPr="00AE49AC">
        <w:rPr>
          <w:rFonts w:asciiTheme="minorHAnsi" w:hAnsiTheme="minorHAnsi" w:cstheme="minorHAnsi"/>
          <w:sz w:val="22"/>
          <w:szCs w:val="22"/>
          <w:lang w:val="it-IT"/>
        </w:rPr>
        <w:t></w:t>
      </w:r>
      <w:r w:rsidR="00A67863">
        <w:rPr>
          <w:rFonts w:asciiTheme="minorHAnsi" w:eastAsia="Times New Roman" w:hAnsiTheme="minorHAnsi" w:cstheme="minorHAnsi"/>
          <w:noProof/>
          <w:sz w:val="22"/>
          <w:szCs w:val="22"/>
          <w:lang w:val="it-IT"/>
        </w:rPr>
        <w:t xml:space="preserve"> </w:t>
      </w:r>
      <w:r w:rsidR="00742A92" w:rsidRPr="00742A92">
        <w:rPr>
          <w:rFonts w:asciiTheme="minorHAnsi" w:eastAsia="Times New Roman" w:hAnsiTheme="minorHAnsi" w:cstheme="minorHAnsi"/>
          <w:noProof/>
          <w:sz w:val="22"/>
          <w:szCs w:val="22"/>
          <w:lang w:val="it-IT"/>
        </w:rPr>
        <w:t>I dipendenti sono incoraggiati a partecipare in modo efficace alla definizione degli obiettivi, alla pianificazione e all'organizzazione del lavoro</w:t>
      </w:r>
    </w:p>
    <w:p w:rsidR="00327726" w:rsidRPr="00AE49AC" w:rsidRDefault="00327726" w:rsidP="00C32357">
      <w:pPr>
        <w:pStyle w:val="Default"/>
        <w:spacing w:after="66"/>
        <w:ind w:left="1440"/>
        <w:jc w:val="both"/>
        <w:rPr>
          <w:rFonts w:asciiTheme="minorHAnsi" w:eastAsia="Times New Roman" w:hAnsiTheme="minorHAnsi" w:cstheme="minorHAnsi"/>
          <w:sz w:val="22"/>
          <w:szCs w:val="22"/>
          <w:lang w:val="it-IT"/>
        </w:rPr>
      </w:pPr>
      <w:r w:rsidRPr="00AE49AC">
        <w:rPr>
          <w:rFonts w:asciiTheme="minorHAnsi" w:hAnsiTheme="minorHAnsi" w:cstheme="minorHAnsi"/>
          <w:sz w:val="22"/>
          <w:szCs w:val="22"/>
          <w:lang w:val="it-IT"/>
        </w:rPr>
        <w:t></w:t>
      </w:r>
      <w:r w:rsidR="00A67863">
        <w:rPr>
          <w:rFonts w:asciiTheme="minorHAnsi" w:eastAsia="Times New Roman" w:hAnsiTheme="minorHAnsi" w:cstheme="minorHAnsi"/>
          <w:noProof/>
          <w:sz w:val="22"/>
          <w:szCs w:val="22"/>
          <w:lang w:val="it-IT"/>
        </w:rPr>
        <w:t xml:space="preserve"> </w:t>
      </w:r>
      <w:r w:rsidR="00742A92" w:rsidRPr="00742A92">
        <w:rPr>
          <w:rFonts w:asciiTheme="minorHAnsi" w:eastAsia="Times New Roman" w:hAnsiTheme="minorHAnsi" w:cstheme="minorHAnsi"/>
          <w:noProof/>
          <w:sz w:val="22"/>
          <w:szCs w:val="22"/>
          <w:lang w:val="it-IT"/>
        </w:rPr>
        <w:t>Sono offerte opportunità per il controllo e il miglioramento del proprio lavoro</w:t>
      </w:r>
    </w:p>
    <w:p w:rsidR="00327726" w:rsidRPr="00AE49AC" w:rsidRDefault="00327726" w:rsidP="00C32357">
      <w:pPr>
        <w:pStyle w:val="Default"/>
        <w:spacing w:after="66"/>
        <w:ind w:left="1440"/>
        <w:jc w:val="both"/>
        <w:rPr>
          <w:rFonts w:asciiTheme="minorHAnsi" w:eastAsia="Times New Roman" w:hAnsiTheme="minorHAnsi" w:cstheme="minorHAnsi"/>
          <w:sz w:val="22"/>
          <w:szCs w:val="22"/>
          <w:lang w:val="it-IT"/>
        </w:rPr>
      </w:pPr>
      <w:r w:rsidRPr="00AE49AC">
        <w:rPr>
          <w:rFonts w:asciiTheme="minorHAnsi" w:hAnsiTheme="minorHAnsi" w:cstheme="minorHAnsi"/>
          <w:sz w:val="22"/>
          <w:szCs w:val="22"/>
          <w:lang w:val="it-IT"/>
        </w:rPr>
        <w:t></w:t>
      </w:r>
      <w:r w:rsidR="00A67863">
        <w:rPr>
          <w:rFonts w:asciiTheme="minorHAnsi" w:eastAsia="Times New Roman" w:hAnsiTheme="minorHAnsi" w:cstheme="minorHAnsi"/>
          <w:noProof/>
          <w:sz w:val="22"/>
          <w:szCs w:val="22"/>
          <w:lang w:val="it-IT"/>
        </w:rPr>
        <w:t xml:space="preserve"> </w:t>
      </w:r>
      <w:r w:rsidR="00742A92" w:rsidRPr="00A67863">
        <w:rPr>
          <w:rFonts w:asciiTheme="minorHAnsi" w:eastAsia="Times New Roman" w:hAnsiTheme="minorHAnsi" w:cstheme="minorHAnsi"/>
          <w:noProof/>
          <w:sz w:val="22"/>
          <w:szCs w:val="22"/>
          <w:lang w:val="it-IT"/>
        </w:rPr>
        <w:t>Ai lavoratori viene chiesto di svolgere compiti che sono variabili e complessi, ma anche gestibili</w:t>
      </w:r>
    </w:p>
    <w:p w:rsidR="00327726" w:rsidRPr="00AE49AC" w:rsidRDefault="00327726" w:rsidP="00C32357">
      <w:pPr>
        <w:pStyle w:val="Default"/>
        <w:spacing w:after="66"/>
        <w:ind w:left="1440"/>
        <w:jc w:val="both"/>
        <w:rPr>
          <w:rFonts w:asciiTheme="minorHAnsi" w:eastAsia="Times New Roman" w:hAnsiTheme="minorHAnsi" w:cstheme="minorHAnsi"/>
          <w:sz w:val="22"/>
          <w:szCs w:val="22"/>
          <w:lang w:val="it-IT"/>
        </w:rPr>
      </w:pPr>
      <w:r w:rsidRPr="00AE49AC">
        <w:rPr>
          <w:rFonts w:asciiTheme="minorHAnsi" w:hAnsiTheme="minorHAnsi" w:cstheme="minorHAnsi"/>
          <w:sz w:val="22"/>
          <w:szCs w:val="22"/>
          <w:lang w:val="it-IT"/>
        </w:rPr>
        <w:t></w:t>
      </w:r>
      <w:r w:rsidR="00A67863">
        <w:rPr>
          <w:rFonts w:asciiTheme="minorHAnsi" w:eastAsia="Times New Roman" w:hAnsiTheme="minorHAnsi" w:cstheme="minorHAnsi"/>
          <w:noProof/>
          <w:sz w:val="22"/>
          <w:szCs w:val="22"/>
          <w:lang w:val="it-IT"/>
        </w:rPr>
        <w:t xml:space="preserve">  </w:t>
      </w:r>
      <w:r w:rsidR="00742A92" w:rsidRPr="00742A92">
        <w:rPr>
          <w:rFonts w:asciiTheme="minorHAnsi" w:eastAsia="Times New Roman" w:hAnsiTheme="minorHAnsi" w:cstheme="minorHAnsi"/>
          <w:noProof/>
          <w:sz w:val="22"/>
          <w:szCs w:val="22"/>
          <w:lang w:val="it-IT"/>
        </w:rPr>
        <w:t xml:space="preserve">Viene dato un feedback su successo e </w:t>
      </w:r>
      <w:r w:rsidR="00A67863">
        <w:rPr>
          <w:rFonts w:asciiTheme="minorHAnsi" w:eastAsia="Times New Roman" w:hAnsiTheme="minorHAnsi" w:cstheme="minorHAnsi"/>
          <w:noProof/>
          <w:sz w:val="22"/>
          <w:szCs w:val="22"/>
          <w:lang w:val="it-IT"/>
        </w:rPr>
        <w:t>traguardi raggiunti</w:t>
      </w:r>
    </w:p>
    <w:p w:rsidR="00327726" w:rsidRPr="00AE49AC" w:rsidRDefault="00327726" w:rsidP="00C32357">
      <w:pPr>
        <w:pStyle w:val="Default"/>
        <w:spacing w:after="66"/>
        <w:ind w:left="1440"/>
        <w:jc w:val="both"/>
        <w:rPr>
          <w:rFonts w:asciiTheme="minorHAnsi" w:eastAsia="Times New Roman" w:hAnsiTheme="minorHAnsi" w:cstheme="minorHAnsi"/>
          <w:sz w:val="22"/>
          <w:szCs w:val="22"/>
          <w:lang w:val="it-IT"/>
        </w:rPr>
      </w:pPr>
      <w:r w:rsidRPr="00AE49AC">
        <w:rPr>
          <w:rFonts w:asciiTheme="minorHAnsi" w:hAnsiTheme="minorHAnsi" w:cstheme="minorHAnsi"/>
          <w:sz w:val="22"/>
          <w:szCs w:val="22"/>
          <w:lang w:val="it-IT"/>
        </w:rPr>
        <w:t></w:t>
      </w:r>
      <w:r w:rsidR="00A67863">
        <w:rPr>
          <w:rFonts w:asciiTheme="minorHAnsi" w:eastAsia="Times New Roman" w:hAnsiTheme="minorHAnsi" w:cstheme="minorHAnsi"/>
          <w:noProof/>
          <w:sz w:val="22"/>
          <w:szCs w:val="22"/>
          <w:lang w:val="it-IT"/>
        </w:rPr>
        <w:t xml:space="preserve"> </w:t>
      </w:r>
      <w:r w:rsidR="00742A92" w:rsidRPr="00742A92">
        <w:rPr>
          <w:rFonts w:asciiTheme="minorHAnsi" w:eastAsia="Times New Roman" w:hAnsiTheme="minorHAnsi" w:cstheme="minorHAnsi"/>
          <w:noProof/>
          <w:sz w:val="22"/>
          <w:szCs w:val="22"/>
          <w:lang w:val="it-IT"/>
        </w:rPr>
        <w:t>Ci sono opportunità di comunicazione e cooperazione</w:t>
      </w:r>
    </w:p>
    <w:p w:rsidR="00327726" w:rsidRPr="00AE49AC" w:rsidRDefault="00327726" w:rsidP="00C32357">
      <w:pPr>
        <w:pStyle w:val="Default"/>
        <w:ind w:left="1440"/>
        <w:jc w:val="both"/>
        <w:rPr>
          <w:rFonts w:asciiTheme="minorHAnsi" w:eastAsia="Times New Roman" w:hAnsiTheme="minorHAnsi" w:cstheme="minorHAnsi"/>
          <w:sz w:val="22"/>
          <w:szCs w:val="22"/>
          <w:lang w:val="it-IT"/>
        </w:rPr>
      </w:pPr>
      <w:r w:rsidRPr="00AE49AC">
        <w:rPr>
          <w:rFonts w:asciiTheme="minorHAnsi" w:hAnsiTheme="minorHAnsi" w:cstheme="minorHAnsi"/>
          <w:sz w:val="22"/>
          <w:szCs w:val="22"/>
          <w:lang w:val="it-IT"/>
        </w:rPr>
        <w:t></w:t>
      </w:r>
      <w:r w:rsidR="00A67863">
        <w:rPr>
          <w:rFonts w:asciiTheme="minorHAnsi" w:eastAsia="Times New Roman" w:hAnsiTheme="minorHAnsi" w:cstheme="minorHAnsi"/>
          <w:noProof/>
          <w:sz w:val="22"/>
          <w:szCs w:val="22"/>
          <w:lang w:val="it-IT"/>
        </w:rPr>
        <w:t xml:space="preserve"> </w:t>
      </w:r>
      <w:r w:rsidR="00742A92" w:rsidRPr="00742A92">
        <w:rPr>
          <w:rFonts w:asciiTheme="minorHAnsi" w:eastAsia="Times New Roman" w:hAnsiTheme="minorHAnsi" w:cstheme="minorHAnsi"/>
          <w:noProof/>
          <w:sz w:val="22"/>
          <w:szCs w:val="22"/>
          <w:lang w:val="it-IT"/>
        </w:rPr>
        <w:t>Ci sono opportunità per la riflessione cognitiva ed emotiva (Spannring, 2008)</w:t>
      </w:r>
    </w:p>
    <w:p w:rsidR="00327726" w:rsidRPr="00AE49AC" w:rsidRDefault="00327726" w:rsidP="00C32357">
      <w:pPr>
        <w:pStyle w:val="Default"/>
        <w:ind w:left="709"/>
        <w:jc w:val="both"/>
        <w:rPr>
          <w:rFonts w:asciiTheme="minorHAnsi" w:eastAsia="Times New Roman" w:hAnsiTheme="minorHAnsi" w:cstheme="minorHAnsi"/>
          <w:sz w:val="22"/>
          <w:szCs w:val="22"/>
          <w:lang w:val="it-IT"/>
        </w:rPr>
      </w:pPr>
    </w:p>
    <w:p w:rsidR="00327726" w:rsidRPr="00AE49AC" w:rsidRDefault="00A67863" w:rsidP="00C32357">
      <w:pPr>
        <w:pStyle w:val="Default"/>
        <w:spacing w:after="68"/>
        <w:ind w:left="709"/>
        <w:jc w:val="both"/>
        <w:rPr>
          <w:rFonts w:asciiTheme="minorHAnsi" w:eastAsia="Times New Roman" w:hAnsiTheme="minorHAnsi" w:cstheme="minorHAnsi"/>
          <w:sz w:val="22"/>
          <w:szCs w:val="22"/>
          <w:u w:val="single"/>
          <w:lang w:val="it-IT"/>
        </w:rPr>
      </w:pPr>
      <w:r>
        <w:rPr>
          <w:rFonts w:asciiTheme="minorHAnsi" w:eastAsia="Times New Roman" w:hAnsiTheme="minorHAnsi" w:cstheme="minorHAnsi"/>
          <w:noProof/>
          <w:sz w:val="22"/>
          <w:szCs w:val="22"/>
          <w:u w:val="single"/>
          <w:lang w:val="it-IT"/>
        </w:rPr>
        <w:t>Modelli di pensionamento</w:t>
      </w:r>
    </w:p>
    <w:p w:rsidR="00327726" w:rsidRPr="00AE49AC" w:rsidRDefault="00327726" w:rsidP="00D417BA">
      <w:pPr>
        <w:pStyle w:val="Default"/>
        <w:ind w:left="709"/>
        <w:jc w:val="both"/>
        <w:rPr>
          <w:rFonts w:asciiTheme="minorHAnsi" w:eastAsia="Times New Roman" w:hAnsiTheme="minorHAnsi" w:cstheme="minorHAnsi"/>
          <w:noProof/>
          <w:sz w:val="22"/>
          <w:szCs w:val="22"/>
          <w:lang w:val="it-IT"/>
        </w:rPr>
      </w:pPr>
      <w:r w:rsidRPr="00AE49AC">
        <w:rPr>
          <w:rFonts w:asciiTheme="minorHAnsi" w:hAnsiTheme="minorHAnsi" w:cstheme="minorHAnsi"/>
          <w:sz w:val="22"/>
          <w:szCs w:val="22"/>
          <w:lang w:val="it-IT"/>
        </w:rPr>
        <w:t></w:t>
      </w:r>
      <w:r w:rsidRPr="00AE49AC">
        <w:rPr>
          <w:rFonts w:asciiTheme="minorHAnsi" w:eastAsia="Times New Roman" w:hAnsiTheme="minorHAnsi" w:cstheme="minorHAnsi"/>
          <w:noProof/>
          <w:sz w:val="22"/>
          <w:szCs w:val="22"/>
          <w:lang w:val="it-IT"/>
        </w:rPr>
        <w:t xml:space="preserve"> </w:t>
      </w:r>
      <w:r w:rsidR="00A67863" w:rsidRPr="00A67863">
        <w:rPr>
          <w:rFonts w:asciiTheme="minorHAnsi" w:eastAsia="Times New Roman" w:hAnsiTheme="minorHAnsi" w:cstheme="minorHAnsi"/>
          <w:noProof/>
          <w:sz w:val="22"/>
          <w:szCs w:val="22"/>
          <w:lang w:val="it-IT"/>
        </w:rPr>
        <w:t xml:space="preserve">Fornire modelli di pensionamento orientati ai dipendenti che consentano ai dipendenti di lavorare più a lungo, ma hanno anche una flessibilità sufficiente per accogliere i dipendenti che non vogliono lavorare </w:t>
      </w:r>
      <w:r w:rsidR="00D417BA">
        <w:rPr>
          <w:rFonts w:asciiTheme="minorHAnsi" w:eastAsia="Times New Roman" w:hAnsiTheme="minorHAnsi" w:cstheme="minorHAnsi"/>
          <w:noProof/>
          <w:sz w:val="22"/>
          <w:szCs w:val="22"/>
          <w:lang w:val="it-IT"/>
        </w:rPr>
        <w:t>o non sono in grado di lavorare</w:t>
      </w:r>
      <w:r w:rsidR="00A67863" w:rsidRPr="00A67863">
        <w:rPr>
          <w:rFonts w:asciiTheme="minorHAnsi" w:eastAsia="Times New Roman" w:hAnsiTheme="minorHAnsi" w:cstheme="minorHAnsi"/>
          <w:noProof/>
          <w:sz w:val="22"/>
          <w:szCs w:val="22"/>
          <w:lang w:val="it-IT"/>
        </w:rPr>
        <w:t xml:space="preserve"> a pieno regime fino all'età della pensione.</w:t>
      </w:r>
    </w:p>
    <w:p w:rsidR="00327726" w:rsidRPr="00AE49AC" w:rsidRDefault="00327726" w:rsidP="00C32357">
      <w:pPr>
        <w:pStyle w:val="Default"/>
        <w:ind w:left="709"/>
        <w:jc w:val="both"/>
        <w:rPr>
          <w:rFonts w:asciiTheme="minorHAnsi" w:eastAsia="Times New Roman" w:hAnsiTheme="minorHAnsi" w:cstheme="minorHAnsi"/>
          <w:sz w:val="22"/>
          <w:szCs w:val="22"/>
          <w:lang w:val="it-IT"/>
        </w:rPr>
      </w:pPr>
    </w:p>
    <w:p w:rsidR="00327726" w:rsidRPr="00AE49AC" w:rsidRDefault="00D417BA" w:rsidP="00C32357">
      <w:pPr>
        <w:pStyle w:val="Default"/>
        <w:spacing w:after="66"/>
        <w:ind w:left="709"/>
        <w:jc w:val="both"/>
        <w:rPr>
          <w:rFonts w:asciiTheme="minorHAnsi" w:eastAsia="Times New Roman" w:hAnsiTheme="minorHAnsi" w:cstheme="minorHAnsi"/>
          <w:sz w:val="22"/>
          <w:szCs w:val="22"/>
          <w:u w:val="single"/>
          <w:lang w:val="it-IT"/>
        </w:rPr>
      </w:pPr>
      <w:r>
        <w:rPr>
          <w:rFonts w:asciiTheme="minorHAnsi" w:eastAsia="Times New Roman" w:hAnsiTheme="minorHAnsi" w:cstheme="minorHAnsi"/>
          <w:noProof/>
          <w:sz w:val="22"/>
          <w:szCs w:val="22"/>
          <w:u w:val="single"/>
          <w:lang w:val="it-IT"/>
        </w:rPr>
        <w:t>Communicazione e</w:t>
      </w:r>
      <w:r w:rsidR="00327726" w:rsidRPr="00AE49AC">
        <w:rPr>
          <w:rFonts w:asciiTheme="minorHAnsi" w:eastAsia="Times New Roman" w:hAnsiTheme="minorHAnsi" w:cstheme="minorHAnsi"/>
          <w:noProof/>
          <w:sz w:val="22"/>
          <w:szCs w:val="22"/>
          <w:u w:val="single"/>
          <w:lang w:val="it-IT"/>
        </w:rPr>
        <w:t xml:space="preserve"> change management </w:t>
      </w:r>
    </w:p>
    <w:p w:rsidR="00327726" w:rsidRPr="00AE49AC" w:rsidRDefault="00327726" w:rsidP="00C32357">
      <w:pPr>
        <w:pStyle w:val="Default"/>
        <w:spacing w:after="66"/>
        <w:ind w:left="709"/>
        <w:jc w:val="both"/>
        <w:rPr>
          <w:rFonts w:asciiTheme="minorHAnsi" w:eastAsia="Times New Roman" w:hAnsiTheme="minorHAnsi" w:cstheme="minorHAnsi"/>
          <w:sz w:val="22"/>
          <w:szCs w:val="22"/>
          <w:lang w:val="it-IT"/>
        </w:rPr>
      </w:pPr>
      <w:r w:rsidRPr="00AE49AC">
        <w:rPr>
          <w:rFonts w:asciiTheme="minorHAnsi" w:hAnsiTheme="minorHAnsi" w:cstheme="minorHAnsi"/>
          <w:sz w:val="22"/>
          <w:szCs w:val="22"/>
          <w:lang w:val="it-IT"/>
        </w:rPr>
        <w:lastRenderedPageBreak/>
        <w:t></w:t>
      </w:r>
      <w:r w:rsidR="002236A0">
        <w:rPr>
          <w:rFonts w:asciiTheme="minorHAnsi" w:eastAsia="Times New Roman" w:hAnsiTheme="minorHAnsi" w:cstheme="minorHAnsi"/>
          <w:noProof/>
          <w:sz w:val="22"/>
          <w:szCs w:val="22"/>
          <w:lang w:val="it-IT"/>
        </w:rPr>
        <w:t xml:space="preserve"> </w:t>
      </w:r>
      <w:r w:rsidR="00A67863" w:rsidRPr="00A67863">
        <w:rPr>
          <w:rFonts w:asciiTheme="minorHAnsi" w:eastAsia="Times New Roman" w:hAnsiTheme="minorHAnsi" w:cstheme="minorHAnsi"/>
          <w:noProof/>
          <w:sz w:val="22"/>
          <w:szCs w:val="22"/>
          <w:lang w:val="it-IT"/>
        </w:rPr>
        <w:t>Promuovere la consapevolezza tra il personale d</w:t>
      </w:r>
      <w:r w:rsidR="002236A0">
        <w:rPr>
          <w:rFonts w:asciiTheme="minorHAnsi" w:eastAsia="Times New Roman" w:hAnsiTheme="minorHAnsi" w:cstheme="minorHAnsi"/>
          <w:noProof/>
          <w:sz w:val="22"/>
          <w:szCs w:val="22"/>
          <w:lang w:val="it-IT"/>
        </w:rPr>
        <w:t xml:space="preserve">irigente </w:t>
      </w:r>
      <w:r w:rsidR="00A67863" w:rsidRPr="00A67863">
        <w:rPr>
          <w:rFonts w:asciiTheme="minorHAnsi" w:eastAsia="Times New Roman" w:hAnsiTheme="minorHAnsi" w:cstheme="minorHAnsi"/>
          <w:noProof/>
          <w:sz w:val="22"/>
          <w:szCs w:val="22"/>
          <w:lang w:val="it-IT"/>
        </w:rPr>
        <w:t>e i dipendenti su come i cambiamenti demografici li riguarderanno personalmente e su come rispondere ai cambiamenti sociali e organizzativi.</w:t>
      </w:r>
    </w:p>
    <w:p w:rsidR="00327726" w:rsidRPr="00AE49AC" w:rsidRDefault="00327726" w:rsidP="00C32357">
      <w:pPr>
        <w:pStyle w:val="Default"/>
        <w:spacing w:after="66"/>
        <w:ind w:left="709"/>
        <w:jc w:val="both"/>
        <w:rPr>
          <w:rFonts w:asciiTheme="minorHAnsi" w:eastAsia="Times New Roman" w:hAnsiTheme="minorHAnsi" w:cstheme="minorHAnsi"/>
          <w:sz w:val="22"/>
          <w:szCs w:val="22"/>
          <w:lang w:val="it-IT"/>
        </w:rPr>
      </w:pPr>
      <w:r w:rsidRPr="00AE49AC">
        <w:rPr>
          <w:rFonts w:asciiTheme="minorHAnsi" w:hAnsiTheme="minorHAnsi" w:cstheme="minorHAnsi"/>
          <w:sz w:val="22"/>
          <w:szCs w:val="22"/>
          <w:lang w:val="it-IT"/>
        </w:rPr>
        <w:t></w:t>
      </w:r>
      <w:r w:rsidR="00A67ED1">
        <w:rPr>
          <w:rFonts w:asciiTheme="minorHAnsi" w:eastAsia="Times New Roman" w:hAnsiTheme="minorHAnsi" w:cstheme="minorHAnsi"/>
          <w:noProof/>
          <w:sz w:val="22"/>
          <w:szCs w:val="22"/>
          <w:lang w:val="it-IT"/>
        </w:rPr>
        <w:t xml:space="preserve"> </w:t>
      </w:r>
      <w:r w:rsidR="00A67863" w:rsidRPr="00A67863">
        <w:rPr>
          <w:rFonts w:asciiTheme="minorHAnsi" w:eastAsia="Times New Roman" w:hAnsiTheme="minorHAnsi" w:cstheme="minorHAnsi"/>
          <w:noProof/>
          <w:sz w:val="22"/>
          <w:szCs w:val="22"/>
          <w:lang w:val="it-IT"/>
        </w:rPr>
        <w:t xml:space="preserve">Organizzare workshop o seminari per la gestione dell'età per lo staff </w:t>
      </w:r>
      <w:r w:rsidR="00A67ED1">
        <w:rPr>
          <w:rFonts w:asciiTheme="minorHAnsi" w:eastAsia="Times New Roman" w:hAnsiTheme="minorHAnsi" w:cstheme="minorHAnsi"/>
          <w:noProof/>
          <w:sz w:val="22"/>
          <w:szCs w:val="22"/>
          <w:lang w:val="it-IT"/>
        </w:rPr>
        <w:t xml:space="preserve">dirigenziale </w:t>
      </w:r>
      <w:r w:rsidR="00A67863" w:rsidRPr="00A67863">
        <w:rPr>
          <w:rFonts w:asciiTheme="minorHAnsi" w:eastAsia="Times New Roman" w:hAnsiTheme="minorHAnsi" w:cstheme="minorHAnsi"/>
          <w:noProof/>
          <w:sz w:val="22"/>
          <w:szCs w:val="22"/>
          <w:lang w:val="it-IT"/>
        </w:rPr>
        <w:t>con particolare attenzione alla comunicazione di informazioni sull'invecchiamento e sul lavoro.</w:t>
      </w:r>
    </w:p>
    <w:p w:rsidR="00327726" w:rsidRPr="00AE49AC" w:rsidRDefault="00327726" w:rsidP="00C32357">
      <w:pPr>
        <w:pStyle w:val="Default"/>
        <w:spacing w:after="66"/>
        <w:ind w:left="709"/>
        <w:jc w:val="both"/>
        <w:rPr>
          <w:rFonts w:asciiTheme="minorHAnsi" w:eastAsia="Times New Roman" w:hAnsiTheme="minorHAnsi" w:cstheme="minorHAnsi"/>
          <w:sz w:val="22"/>
          <w:szCs w:val="22"/>
          <w:lang w:val="it-IT"/>
        </w:rPr>
      </w:pPr>
      <w:r w:rsidRPr="00AE49AC">
        <w:rPr>
          <w:rFonts w:asciiTheme="minorHAnsi" w:hAnsiTheme="minorHAnsi" w:cstheme="minorHAnsi"/>
          <w:sz w:val="22"/>
          <w:szCs w:val="22"/>
          <w:lang w:val="it-IT"/>
        </w:rPr>
        <w:t></w:t>
      </w:r>
      <w:r w:rsidR="00A67ED1">
        <w:rPr>
          <w:rFonts w:asciiTheme="minorHAnsi" w:eastAsia="Times New Roman" w:hAnsiTheme="minorHAnsi" w:cstheme="minorHAnsi"/>
          <w:noProof/>
          <w:sz w:val="22"/>
          <w:szCs w:val="22"/>
          <w:lang w:val="it-IT"/>
        </w:rPr>
        <w:t xml:space="preserve"> </w:t>
      </w:r>
      <w:r w:rsidR="00A67863" w:rsidRPr="00A67863">
        <w:rPr>
          <w:rFonts w:asciiTheme="minorHAnsi" w:eastAsia="Times New Roman" w:hAnsiTheme="minorHAnsi" w:cstheme="minorHAnsi"/>
          <w:noProof/>
          <w:sz w:val="22"/>
          <w:szCs w:val="22"/>
          <w:lang w:val="it-IT"/>
        </w:rPr>
        <w:t>Incoraggiare i dipendenti a imparare ad assumersi maggiori responsabilità per se stessi in merito a questioni finanziarie, mantenimento della loro salute e delle loro competenze.</w:t>
      </w:r>
    </w:p>
    <w:p w:rsidR="00327726" w:rsidRPr="00AE49AC" w:rsidRDefault="00327726" w:rsidP="00C32357">
      <w:pPr>
        <w:pStyle w:val="Default"/>
        <w:ind w:left="709"/>
        <w:jc w:val="both"/>
        <w:rPr>
          <w:rFonts w:asciiTheme="minorHAnsi" w:eastAsia="Times New Roman" w:hAnsiTheme="minorHAnsi" w:cstheme="minorHAnsi"/>
          <w:sz w:val="22"/>
          <w:szCs w:val="22"/>
          <w:lang w:val="it-IT"/>
        </w:rPr>
      </w:pPr>
      <w:r w:rsidRPr="00AE49AC">
        <w:rPr>
          <w:rFonts w:asciiTheme="minorHAnsi" w:hAnsiTheme="minorHAnsi" w:cstheme="minorHAnsi"/>
          <w:sz w:val="22"/>
          <w:szCs w:val="22"/>
          <w:lang w:val="it-IT"/>
        </w:rPr>
        <w:t></w:t>
      </w:r>
      <w:r w:rsidR="00A67ED1">
        <w:rPr>
          <w:rFonts w:asciiTheme="minorHAnsi" w:eastAsia="Times New Roman" w:hAnsiTheme="minorHAnsi" w:cstheme="minorHAnsi"/>
          <w:noProof/>
          <w:sz w:val="22"/>
          <w:szCs w:val="22"/>
          <w:lang w:val="it-IT"/>
        </w:rPr>
        <w:t xml:space="preserve"> </w:t>
      </w:r>
      <w:r w:rsidR="00A67863" w:rsidRPr="00A67863">
        <w:rPr>
          <w:rFonts w:asciiTheme="minorHAnsi" w:eastAsia="Times New Roman" w:hAnsiTheme="minorHAnsi" w:cstheme="minorHAnsi"/>
          <w:noProof/>
          <w:sz w:val="22"/>
          <w:szCs w:val="22"/>
          <w:lang w:val="it-IT"/>
        </w:rPr>
        <w:t>Sfrutta</w:t>
      </w:r>
      <w:r w:rsidR="00A67ED1">
        <w:rPr>
          <w:rFonts w:asciiTheme="minorHAnsi" w:eastAsia="Times New Roman" w:hAnsiTheme="minorHAnsi" w:cstheme="minorHAnsi"/>
          <w:noProof/>
          <w:sz w:val="22"/>
          <w:szCs w:val="22"/>
          <w:lang w:val="it-IT"/>
        </w:rPr>
        <w:t>re</w:t>
      </w:r>
      <w:r w:rsidR="00A67863" w:rsidRPr="00A67863">
        <w:rPr>
          <w:rFonts w:asciiTheme="minorHAnsi" w:eastAsia="Times New Roman" w:hAnsiTheme="minorHAnsi" w:cstheme="minorHAnsi"/>
          <w:noProof/>
          <w:sz w:val="22"/>
          <w:szCs w:val="22"/>
          <w:lang w:val="it-IT"/>
        </w:rPr>
        <w:t xml:space="preserve"> i vantaggi degli strumenti di social networking per costruire relazioni, aumentare la collaborazione e migliorare il coinvolgimento dei dipendenti. Esempi includono videoconferenza, blog, un</w:t>
      </w:r>
      <w:r w:rsidR="00A67ED1">
        <w:rPr>
          <w:rFonts w:asciiTheme="minorHAnsi" w:eastAsia="Times New Roman" w:hAnsiTheme="minorHAnsi" w:cstheme="minorHAnsi"/>
          <w:noProof/>
          <w:sz w:val="22"/>
          <w:szCs w:val="22"/>
          <w:lang w:val="it-IT"/>
        </w:rPr>
        <w:t xml:space="preserve">a pagina </w:t>
      </w:r>
      <w:r w:rsidR="00A67ED1" w:rsidRPr="00A67863">
        <w:rPr>
          <w:rFonts w:asciiTheme="minorHAnsi" w:eastAsia="Times New Roman" w:hAnsiTheme="minorHAnsi" w:cstheme="minorHAnsi"/>
          <w:noProof/>
          <w:sz w:val="22"/>
          <w:szCs w:val="22"/>
          <w:lang w:val="it-IT"/>
        </w:rPr>
        <w:t>facebook</w:t>
      </w:r>
      <w:r w:rsidR="00A67ED1">
        <w:rPr>
          <w:rFonts w:asciiTheme="minorHAnsi" w:eastAsia="Times New Roman" w:hAnsiTheme="minorHAnsi" w:cstheme="minorHAnsi"/>
          <w:noProof/>
          <w:sz w:val="22"/>
          <w:szCs w:val="22"/>
          <w:lang w:val="it-IT"/>
        </w:rPr>
        <w:t xml:space="preserve"> aziendale interna</w:t>
      </w:r>
      <w:r w:rsidR="00A67863" w:rsidRPr="00A67863">
        <w:rPr>
          <w:rFonts w:asciiTheme="minorHAnsi" w:eastAsia="Times New Roman" w:hAnsiTheme="minorHAnsi" w:cstheme="minorHAnsi"/>
          <w:noProof/>
          <w:sz w:val="22"/>
          <w:szCs w:val="22"/>
          <w:lang w:val="it-IT"/>
        </w:rPr>
        <w:t>, uso di C-vision, podcast, ecc.</w:t>
      </w:r>
    </w:p>
    <w:p w:rsidR="00327726" w:rsidRPr="00AE49AC" w:rsidRDefault="00327726" w:rsidP="00C32357">
      <w:pPr>
        <w:spacing w:after="0" w:line="240" w:lineRule="auto"/>
        <w:jc w:val="both"/>
        <w:rPr>
          <w:rFonts w:eastAsia="Times New Roman" w:cstheme="minorHAnsi"/>
          <w:lang w:val="it-IT"/>
        </w:rPr>
      </w:pPr>
    </w:p>
    <w:p w:rsidR="00327726" w:rsidRPr="0086017E" w:rsidRDefault="00DA0B9B" w:rsidP="0086017E">
      <w:pPr>
        <w:pStyle w:val="Titolo2"/>
        <w:jc w:val="both"/>
        <w:rPr>
          <w:rFonts w:asciiTheme="minorHAnsi" w:hAnsiTheme="minorHAnsi" w:cstheme="minorHAnsi"/>
          <w:b w:val="0"/>
          <w:color w:val="0070C0"/>
          <w:sz w:val="22"/>
          <w:szCs w:val="22"/>
          <w:lang w:val="it-IT"/>
        </w:rPr>
      </w:pPr>
      <w:r w:rsidRPr="00DA0B9B">
        <w:rPr>
          <w:rFonts w:asciiTheme="minorHAnsi" w:hAnsiTheme="minorHAnsi" w:cstheme="minorHAnsi"/>
          <w:b w:val="0"/>
          <w:noProof/>
          <w:sz w:val="22"/>
          <w:szCs w:val="22"/>
          <w:lang w:val="it-IT"/>
        </w:rPr>
        <w:t>Gestione dell'età e delle relazioni intergenerazionali (progetto SPReW)</w:t>
      </w:r>
    </w:p>
    <w:p w:rsidR="00327726" w:rsidRPr="00AE49AC" w:rsidRDefault="00DA0B9B" w:rsidP="00C32357">
      <w:pPr>
        <w:autoSpaceDE w:val="0"/>
        <w:autoSpaceDN w:val="0"/>
        <w:adjustRightInd w:val="0"/>
        <w:spacing w:after="0" w:line="240" w:lineRule="auto"/>
        <w:jc w:val="both"/>
        <w:rPr>
          <w:rFonts w:eastAsia="Times New Roman" w:cstheme="minorHAnsi"/>
          <w:color w:val="000000"/>
          <w:lang w:val="it-IT"/>
        </w:rPr>
      </w:pPr>
      <w:r w:rsidRPr="00DA0B9B">
        <w:rPr>
          <w:rFonts w:eastAsia="Times New Roman" w:cstheme="minorHAnsi"/>
          <w:noProof/>
          <w:color w:val="000000"/>
          <w:lang w:val="it-IT"/>
        </w:rPr>
        <w:t>Il progetto SPReW (</w:t>
      </w:r>
      <w:r w:rsidR="00D93BAB" w:rsidRPr="00AE49AC">
        <w:rPr>
          <w:rFonts w:eastAsia="Times New Roman" w:cstheme="minorHAnsi"/>
          <w:i/>
          <w:noProof/>
          <w:color w:val="000000"/>
          <w:lang w:val="it-IT"/>
        </w:rPr>
        <w:t>Generational Approach to the Social Patterns of Relation to Work</w:t>
      </w:r>
      <w:r w:rsidRPr="00DA0B9B">
        <w:rPr>
          <w:rFonts w:eastAsia="Times New Roman" w:cstheme="minorHAnsi"/>
          <w:noProof/>
          <w:color w:val="000000"/>
          <w:lang w:val="it-IT"/>
        </w:rPr>
        <w:t>), che ha coinvolto partner provenienti da Belgio, Francia, Germania, Ungheria, Italia e Portogal</w:t>
      </w:r>
      <w:r w:rsidR="00D93BAB">
        <w:rPr>
          <w:rFonts w:eastAsia="Times New Roman" w:cstheme="minorHAnsi"/>
          <w:noProof/>
          <w:color w:val="000000"/>
          <w:lang w:val="it-IT"/>
        </w:rPr>
        <w:t xml:space="preserve">lo, ha pubblicato una guida </w:t>
      </w:r>
      <w:r w:rsidRPr="00DA0B9B">
        <w:rPr>
          <w:rFonts w:eastAsia="Times New Roman" w:cstheme="minorHAnsi"/>
          <w:noProof/>
          <w:color w:val="000000"/>
          <w:lang w:val="it-IT"/>
        </w:rPr>
        <w:t xml:space="preserve">pratica che include percorsi e raccomandazioni per una migliore gestione dell'età e </w:t>
      </w:r>
      <w:r w:rsidR="00D93BAB">
        <w:rPr>
          <w:rFonts w:eastAsia="Times New Roman" w:cstheme="minorHAnsi"/>
          <w:noProof/>
          <w:color w:val="000000"/>
          <w:lang w:val="it-IT"/>
        </w:rPr>
        <w:t xml:space="preserve">delle </w:t>
      </w:r>
      <w:r w:rsidR="00D93BAB" w:rsidRPr="00DA0B9B">
        <w:rPr>
          <w:rFonts w:eastAsia="Times New Roman" w:cstheme="minorHAnsi"/>
          <w:noProof/>
          <w:color w:val="000000"/>
          <w:lang w:val="it-IT"/>
        </w:rPr>
        <w:t xml:space="preserve">relazioni </w:t>
      </w:r>
      <w:r w:rsidR="00D93BAB">
        <w:rPr>
          <w:rFonts w:eastAsia="Times New Roman" w:cstheme="minorHAnsi"/>
          <w:noProof/>
          <w:color w:val="000000"/>
          <w:lang w:val="it-IT"/>
        </w:rPr>
        <w:t>intergenerazionali</w:t>
      </w:r>
      <w:r w:rsidRPr="00DA0B9B">
        <w:rPr>
          <w:rFonts w:eastAsia="Times New Roman" w:cstheme="minorHAnsi"/>
          <w:noProof/>
          <w:color w:val="000000"/>
          <w:lang w:val="it-IT"/>
        </w:rPr>
        <w:t xml:space="preserve"> </w:t>
      </w:r>
      <w:r w:rsidR="00D93BAB">
        <w:rPr>
          <w:rFonts w:eastAsia="Times New Roman" w:cstheme="minorHAnsi"/>
          <w:noProof/>
          <w:color w:val="000000"/>
          <w:lang w:val="it-IT"/>
        </w:rPr>
        <w:t xml:space="preserve">sul </w:t>
      </w:r>
      <w:r w:rsidRPr="00DA0B9B">
        <w:rPr>
          <w:rFonts w:eastAsia="Times New Roman" w:cstheme="minorHAnsi"/>
          <w:noProof/>
          <w:color w:val="000000"/>
          <w:lang w:val="it-IT"/>
        </w:rPr>
        <w:t xml:space="preserve"> lavoro e </w:t>
      </w:r>
      <w:r w:rsidR="00D93BAB">
        <w:rPr>
          <w:rFonts w:eastAsia="Times New Roman" w:cstheme="minorHAnsi"/>
          <w:noProof/>
          <w:color w:val="000000"/>
          <w:lang w:val="it-IT"/>
        </w:rPr>
        <w:t xml:space="preserve">relativamente ai </w:t>
      </w:r>
      <w:r w:rsidRPr="00DA0B9B">
        <w:rPr>
          <w:rFonts w:eastAsia="Times New Roman" w:cstheme="minorHAnsi"/>
          <w:noProof/>
          <w:color w:val="000000"/>
          <w:lang w:val="it-IT"/>
        </w:rPr>
        <w:t>campi correlati:</w:t>
      </w:r>
    </w:p>
    <w:p w:rsidR="00327726" w:rsidRPr="00AE49AC" w:rsidRDefault="00327726" w:rsidP="00C32357">
      <w:pPr>
        <w:spacing w:after="0" w:line="240" w:lineRule="auto"/>
        <w:ind w:left="709" w:right="662"/>
        <w:jc w:val="both"/>
        <w:rPr>
          <w:rFonts w:eastAsia="Times New Roman" w:cstheme="minorHAnsi"/>
          <w:b/>
          <w:smallCaps/>
          <w:color w:val="000000"/>
          <w:lang w:val="it-IT"/>
        </w:rPr>
      </w:pPr>
    </w:p>
    <w:p w:rsidR="00327726" w:rsidRPr="00AE49AC" w:rsidRDefault="00327726" w:rsidP="00C32357">
      <w:pPr>
        <w:spacing w:after="0" w:line="240" w:lineRule="auto"/>
        <w:ind w:left="709" w:right="662"/>
        <w:jc w:val="both"/>
        <w:rPr>
          <w:rFonts w:eastAsia="Times New Roman" w:cstheme="minorHAnsi"/>
          <w:color w:val="000000"/>
          <w:lang w:val="it-IT"/>
        </w:rPr>
      </w:pPr>
      <w:r w:rsidRPr="00AE49AC">
        <w:rPr>
          <w:rFonts w:eastAsia="Times New Roman" w:cstheme="minorHAnsi"/>
          <w:noProof/>
          <w:color w:val="000000"/>
          <w:lang w:val="it-IT"/>
        </w:rPr>
        <w:t xml:space="preserve">- </w:t>
      </w:r>
      <w:r w:rsidR="00D93BAB">
        <w:rPr>
          <w:rFonts w:eastAsia="Times New Roman" w:cstheme="minorHAnsi"/>
          <w:noProof/>
          <w:color w:val="000000"/>
          <w:lang w:val="it-IT"/>
        </w:rPr>
        <w:t xml:space="preserve">gestione della </w:t>
      </w:r>
      <w:r w:rsidR="00DA0B9B" w:rsidRPr="00DA0B9B">
        <w:rPr>
          <w:rFonts w:eastAsia="Times New Roman" w:cstheme="minorHAnsi"/>
          <w:noProof/>
          <w:color w:val="000000"/>
          <w:lang w:val="it-IT"/>
        </w:rPr>
        <w:t>diversità</w:t>
      </w:r>
      <w:r w:rsidR="00D93BAB">
        <w:rPr>
          <w:rFonts w:eastAsia="Times New Roman" w:cstheme="minorHAnsi"/>
          <w:noProof/>
          <w:color w:val="000000"/>
          <w:lang w:val="it-IT"/>
        </w:rPr>
        <w:t xml:space="preserve"> in termini di età</w:t>
      </w:r>
      <w:r w:rsidR="00DA0B9B" w:rsidRPr="00DA0B9B">
        <w:rPr>
          <w:rFonts w:eastAsia="Times New Roman" w:cstheme="minorHAnsi"/>
          <w:noProof/>
          <w:color w:val="000000"/>
          <w:lang w:val="it-IT"/>
        </w:rPr>
        <w:t>: approccio alle diverse attitudini e competenze legate all'età come risorse; facilitare la comprensione reciproca tra le diverse fasce d'età.</w:t>
      </w:r>
    </w:p>
    <w:p w:rsidR="00327726" w:rsidRPr="00AE49AC" w:rsidRDefault="00327726" w:rsidP="00C32357">
      <w:pPr>
        <w:spacing w:after="0" w:line="240" w:lineRule="auto"/>
        <w:ind w:left="709" w:right="662"/>
        <w:jc w:val="both"/>
        <w:rPr>
          <w:rFonts w:eastAsia="Times New Roman" w:cstheme="minorHAnsi"/>
          <w:color w:val="000000"/>
          <w:lang w:val="it-IT"/>
        </w:rPr>
      </w:pPr>
      <w:r w:rsidRPr="00AE49AC">
        <w:rPr>
          <w:rFonts w:eastAsia="Times New Roman" w:cstheme="minorHAnsi"/>
          <w:noProof/>
          <w:color w:val="000000"/>
          <w:lang w:val="it-IT"/>
        </w:rPr>
        <w:t xml:space="preserve">- </w:t>
      </w:r>
      <w:r w:rsidR="00DA0B9B" w:rsidRPr="00DA0B9B">
        <w:rPr>
          <w:rFonts w:eastAsia="Times New Roman" w:cstheme="minorHAnsi"/>
          <w:noProof/>
          <w:color w:val="000000"/>
          <w:lang w:val="it-IT"/>
        </w:rPr>
        <w:t xml:space="preserve">pratiche di </w:t>
      </w:r>
      <w:r w:rsidR="00596D12" w:rsidRPr="00AE49AC">
        <w:rPr>
          <w:rFonts w:eastAsia="Times New Roman" w:cstheme="minorHAnsi"/>
          <w:noProof/>
          <w:color w:val="000000"/>
          <w:lang w:val="it-IT"/>
        </w:rPr>
        <w:t>knowledge management</w:t>
      </w:r>
      <w:r w:rsidR="00DA0B9B" w:rsidRPr="00DA0B9B">
        <w:rPr>
          <w:rFonts w:eastAsia="Times New Roman" w:cstheme="minorHAnsi"/>
          <w:noProof/>
          <w:color w:val="000000"/>
          <w:lang w:val="it-IT"/>
        </w:rPr>
        <w:t>: valutazione, valorizzazione e scambio di competenze ed esperienze riguardanti i lavoratori vecchi e giovani e trasmissione della conoscenza in entrambe le direzioni.</w:t>
      </w:r>
    </w:p>
    <w:p w:rsidR="00327726" w:rsidRPr="00AE49AC" w:rsidRDefault="00327726" w:rsidP="00C32357">
      <w:pPr>
        <w:spacing w:after="0" w:line="240" w:lineRule="auto"/>
        <w:ind w:left="709" w:right="662"/>
        <w:jc w:val="both"/>
        <w:rPr>
          <w:rFonts w:eastAsia="Times New Roman" w:cstheme="minorHAnsi"/>
          <w:color w:val="000000"/>
          <w:lang w:val="it-IT"/>
        </w:rPr>
      </w:pPr>
      <w:r w:rsidRPr="00AE49AC">
        <w:rPr>
          <w:rFonts w:eastAsia="Times New Roman" w:cstheme="minorHAnsi"/>
          <w:noProof/>
          <w:color w:val="000000"/>
          <w:lang w:val="it-IT"/>
        </w:rPr>
        <w:t xml:space="preserve">- </w:t>
      </w:r>
      <w:r w:rsidR="00DA0B9B" w:rsidRPr="00DA0B9B">
        <w:rPr>
          <w:rFonts w:eastAsia="Times New Roman" w:cstheme="minorHAnsi"/>
          <w:noProof/>
          <w:color w:val="000000"/>
          <w:lang w:val="it-IT"/>
        </w:rPr>
        <w:t>più riconoscimento dell'esperienza dei lavoratori anziani, coinvolgendoli anche nei progetti di mentoring.</w:t>
      </w:r>
    </w:p>
    <w:p w:rsidR="00327726" w:rsidRPr="00AE49AC" w:rsidRDefault="00327726" w:rsidP="00596D12">
      <w:pPr>
        <w:spacing w:after="0" w:line="240" w:lineRule="auto"/>
        <w:ind w:left="709" w:right="662"/>
        <w:jc w:val="both"/>
        <w:rPr>
          <w:rFonts w:eastAsia="Times New Roman" w:cstheme="minorHAnsi"/>
          <w:noProof/>
          <w:color w:val="000000"/>
          <w:lang w:val="it-IT"/>
        </w:rPr>
      </w:pPr>
      <w:r w:rsidRPr="00AE49AC">
        <w:rPr>
          <w:rFonts w:eastAsia="Times New Roman" w:cstheme="minorHAnsi"/>
          <w:noProof/>
          <w:color w:val="000000"/>
          <w:lang w:val="it-IT"/>
        </w:rPr>
        <w:t xml:space="preserve">- </w:t>
      </w:r>
      <w:r w:rsidR="00DA0B9B" w:rsidRPr="00DA0B9B">
        <w:rPr>
          <w:rFonts w:eastAsia="Times New Roman" w:cstheme="minorHAnsi"/>
          <w:noProof/>
          <w:color w:val="000000"/>
          <w:lang w:val="it-IT"/>
        </w:rPr>
        <w:t>progettare nuovi sistemi di formazione e percorsi di carriera in base a esigenze eterogenee in diverse fasi del ciclo di vita.</w:t>
      </w:r>
    </w:p>
    <w:p w:rsidR="00327726" w:rsidRPr="00AE49AC" w:rsidRDefault="00327726" w:rsidP="00C32357">
      <w:pPr>
        <w:spacing w:after="0" w:line="240" w:lineRule="auto"/>
        <w:ind w:left="709" w:right="662"/>
        <w:jc w:val="both"/>
        <w:rPr>
          <w:rFonts w:eastAsia="Times New Roman" w:cstheme="minorHAnsi"/>
          <w:color w:val="000000"/>
          <w:lang w:val="it-IT"/>
        </w:rPr>
      </w:pPr>
      <w:r w:rsidRPr="00AE49AC">
        <w:rPr>
          <w:rFonts w:eastAsia="Times New Roman" w:cstheme="minorHAnsi"/>
          <w:noProof/>
          <w:color w:val="000000"/>
          <w:lang w:val="it-IT"/>
        </w:rPr>
        <w:t xml:space="preserve">- </w:t>
      </w:r>
      <w:r w:rsidR="00596D12">
        <w:rPr>
          <w:rFonts w:eastAsia="Times New Roman" w:cstheme="minorHAnsi"/>
          <w:noProof/>
          <w:color w:val="000000"/>
          <w:lang w:val="it-IT"/>
        </w:rPr>
        <w:t xml:space="preserve"> </w:t>
      </w:r>
      <w:r w:rsidR="00DA0B9B" w:rsidRPr="00DA0B9B">
        <w:rPr>
          <w:rFonts w:eastAsia="Times New Roman" w:cstheme="minorHAnsi"/>
          <w:noProof/>
          <w:color w:val="000000"/>
          <w:lang w:val="it-IT"/>
        </w:rPr>
        <w:t>accrescere la soddisfazione sul lavoro, in particolare affrontando l'aspettativa di autonomia dei giovani, la necessità della media generazione di lavorare in modo flessibile, la necessità della vecchia generazione di evitare compiti troppo pesanti ed</w:t>
      </w:r>
      <w:r w:rsidR="00596D12">
        <w:rPr>
          <w:rFonts w:eastAsia="Times New Roman" w:cstheme="minorHAnsi"/>
          <w:noProof/>
          <w:color w:val="000000"/>
          <w:lang w:val="it-IT"/>
        </w:rPr>
        <w:t xml:space="preserve"> impegnativi</w:t>
      </w:r>
      <w:r w:rsidR="00DA0B9B" w:rsidRPr="00DA0B9B">
        <w:rPr>
          <w:rFonts w:eastAsia="Times New Roman" w:cstheme="minorHAnsi"/>
          <w:noProof/>
          <w:color w:val="000000"/>
          <w:lang w:val="it-IT"/>
        </w:rPr>
        <w:t>.</w:t>
      </w:r>
    </w:p>
    <w:p w:rsidR="00327726" w:rsidRPr="00AE49AC" w:rsidRDefault="00DA0B9B" w:rsidP="00DA0B9B">
      <w:pPr>
        <w:pStyle w:val="Titolo2"/>
        <w:jc w:val="both"/>
        <w:rPr>
          <w:rFonts w:asciiTheme="minorHAnsi" w:hAnsiTheme="minorHAnsi" w:cstheme="minorHAnsi"/>
          <w:b w:val="0"/>
          <w:color w:val="0070C0"/>
          <w:sz w:val="22"/>
          <w:szCs w:val="22"/>
          <w:lang w:val="it-IT"/>
        </w:rPr>
      </w:pPr>
      <w:r w:rsidRPr="00DA0B9B">
        <w:rPr>
          <w:rFonts w:asciiTheme="minorHAnsi" w:hAnsiTheme="minorHAnsi" w:cstheme="minorHAnsi"/>
          <w:b w:val="0"/>
          <w:noProof/>
          <w:sz w:val="22"/>
          <w:szCs w:val="22"/>
          <w:lang w:val="it-IT"/>
        </w:rPr>
        <w:t>Tipi di pratiche di apprendimento intergenerazionale (progetto SILVER)</w:t>
      </w:r>
    </w:p>
    <w:p w:rsidR="00327726" w:rsidRPr="00AE49AC" w:rsidRDefault="00327726" w:rsidP="00C32357">
      <w:pPr>
        <w:autoSpaceDE w:val="0"/>
        <w:autoSpaceDN w:val="0"/>
        <w:adjustRightInd w:val="0"/>
        <w:spacing w:after="0" w:line="240" w:lineRule="auto"/>
        <w:jc w:val="both"/>
        <w:rPr>
          <w:rFonts w:eastAsia="Times New Roman" w:cstheme="minorHAnsi"/>
          <w:lang w:val="it-IT"/>
        </w:rPr>
      </w:pPr>
    </w:p>
    <w:p w:rsidR="00327726" w:rsidRPr="00AE49AC" w:rsidRDefault="00596D12" w:rsidP="00C32357">
      <w:pPr>
        <w:numPr>
          <w:ilvl w:val="0"/>
          <w:numId w:val="22"/>
        </w:numPr>
        <w:autoSpaceDE w:val="0"/>
        <w:autoSpaceDN w:val="0"/>
        <w:adjustRightInd w:val="0"/>
        <w:spacing w:after="0" w:line="240" w:lineRule="auto"/>
        <w:jc w:val="both"/>
        <w:rPr>
          <w:rFonts w:eastAsia="Times New Roman" w:cstheme="minorHAnsi"/>
          <w:lang w:val="it-IT"/>
        </w:rPr>
      </w:pPr>
      <w:r w:rsidRPr="00596D12">
        <w:rPr>
          <w:rFonts w:eastAsia="Times New Roman" w:cstheme="minorHAnsi"/>
          <w:b/>
          <w:noProof/>
          <w:lang w:val="it-IT"/>
        </w:rPr>
        <w:t>Tutoraggio intergenerazionale e inverso</w:t>
      </w:r>
      <w:r w:rsidRPr="00596D12">
        <w:rPr>
          <w:rFonts w:eastAsia="Times New Roman" w:cstheme="minorHAnsi"/>
          <w:noProof/>
          <w:lang w:val="it-IT"/>
        </w:rPr>
        <w:t>, cioè quando un lavoratore più anziano fa da mentore a un giovane, e anche il contrario: quando il lavoratore più giovane è il mentore.</w:t>
      </w:r>
    </w:p>
    <w:p w:rsidR="00327726" w:rsidRPr="00AE49AC" w:rsidRDefault="00596D12" w:rsidP="00C32357">
      <w:pPr>
        <w:numPr>
          <w:ilvl w:val="0"/>
          <w:numId w:val="22"/>
        </w:numPr>
        <w:autoSpaceDE w:val="0"/>
        <w:autoSpaceDN w:val="0"/>
        <w:adjustRightInd w:val="0"/>
        <w:spacing w:after="0" w:line="240" w:lineRule="auto"/>
        <w:jc w:val="both"/>
        <w:rPr>
          <w:rFonts w:eastAsia="Times New Roman" w:cstheme="minorHAnsi"/>
          <w:lang w:val="it-IT"/>
        </w:rPr>
      </w:pPr>
      <w:r w:rsidRPr="00596D12">
        <w:rPr>
          <w:rFonts w:eastAsia="Times New Roman" w:cstheme="minorHAnsi"/>
          <w:b/>
          <w:noProof/>
          <w:lang w:val="it-IT"/>
        </w:rPr>
        <w:t>I team intergenerazionali</w:t>
      </w:r>
      <w:r w:rsidRPr="00596D12">
        <w:rPr>
          <w:rFonts w:eastAsia="Times New Roman" w:cstheme="minorHAnsi"/>
          <w:noProof/>
          <w:lang w:val="it-IT"/>
        </w:rPr>
        <w:t>, o gruppi di età mista, creati esplicitamente per raccogliere una diversità di conoscenze, abilità ed esperienza.</w:t>
      </w:r>
    </w:p>
    <w:p w:rsidR="00327726" w:rsidRPr="00AE49AC" w:rsidRDefault="00596D12" w:rsidP="00C32357">
      <w:pPr>
        <w:numPr>
          <w:ilvl w:val="0"/>
          <w:numId w:val="22"/>
        </w:numPr>
        <w:autoSpaceDE w:val="0"/>
        <w:autoSpaceDN w:val="0"/>
        <w:adjustRightInd w:val="0"/>
        <w:spacing w:after="0" w:line="240" w:lineRule="auto"/>
        <w:jc w:val="both"/>
        <w:rPr>
          <w:rFonts w:eastAsia="Times New Roman" w:cstheme="minorHAnsi"/>
          <w:lang w:val="it-IT"/>
        </w:rPr>
      </w:pPr>
      <w:r w:rsidRPr="00596D12">
        <w:rPr>
          <w:rFonts w:eastAsia="Times New Roman" w:cstheme="minorHAnsi"/>
          <w:b/>
          <w:noProof/>
          <w:lang w:val="it-IT"/>
        </w:rPr>
        <w:t>Acquisizione della conoscenza intergenerazionale</w:t>
      </w:r>
      <w:r w:rsidRPr="00596D12">
        <w:rPr>
          <w:rFonts w:eastAsia="Times New Roman" w:cstheme="minorHAnsi"/>
          <w:noProof/>
          <w:lang w:val="it-IT"/>
        </w:rPr>
        <w:t>: un metodo testato utilizzato per codificare le conoscenze degli esperti in modo tale da poter essere facilmente trasferito e compreso dagli altri.</w:t>
      </w:r>
    </w:p>
    <w:p w:rsidR="00327726" w:rsidRDefault="00596D12" w:rsidP="00C32357">
      <w:pPr>
        <w:numPr>
          <w:ilvl w:val="0"/>
          <w:numId w:val="22"/>
        </w:numPr>
        <w:autoSpaceDE w:val="0"/>
        <w:autoSpaceDN w:val="0"/>
        <w:adjustRightInd w:val="0"/>
        <w:spacing w:after="0" w:line="240" w:lineRule="auto"/>
        <w:jc w:val="both"/>
        <w:rPr>
          <w:rFonts w:eastAsia="Times New Roman" w:cstheme="minorHAnsi"/>
          <w:lang w:val="it-IT"/>
        </w:rPr>
      </w:pPr>
      <w:r w:rsidRPr="00596D12">
        <w:rPr>
          <w:rFonts w:eastAsia="Times New Roman" w:cstheme="minorHAnsi"/>
          <w:b/>
          <w:noProof/>
          <w:lang w:val="it-IT"/>
        </w:rPr>
        <w:t>Formazione intergenerazionale e workshop</w:t>
      </w:r>
      <w:r w:rsidRPr="00596D12">
        <w:rPr>
          <w:rFonts w:eastAsia="Times New Roman" w:cstheme="minorHAnsi"/>
          <w:noProof/>
          <w:lang w:val="it-IT"/>
        </w:rPr>
        <w:t xml:space="preserve"> per stimolare l'apprendimento </w:t>
      </w:r>
      <w:r>
        <w:rPr>
          <w:rFonts w:eastAsia="Times New Roman" w:cstheme="minorHAnsi"/>
          <w:noProof/>
          <w:lang w:val="it-IT"/>
        </w:rPr>
        <w:t>all’interno</w:t>
      </w:r>
      <w:r w:rsidRPr="00596D12">
        <w:rPr>
          <w:rFonts w:eastAsia="Times New Roman" w:cstheme="minorHAnsi"/>
          <w:noProof/>
          <w:lang w:val="it-IT"/>
        </w:rPr>
        <w:t xml:space="preserve"> e tra le generazioni.</w:t>
      </w:r>
    </w:p>
    <w:p w:rsidR="00596D12" w:rsidRPr="00596D12" w:rsidRDefault="00596D12" w:rsidP="00596D12">
      <w:pPr>
        <w:pStyle w:val="Titolo2"/>
        <w:jc w:val="both"/>
        <w:rPr>
          <w:rFonts w:asciiTheme="minorHAnsi" w:eastAsia="Times New Roman" w:hAnsiTheme="minorHAnsi" w:cstheme="minorHAnsi"/>
          <w:b w:val="0"/>
          <w:noProof/>
          <w:sz w:val="22"/>
          <w:szCs w:val="22"/>
          <w:lang w:val="it-IT"/>
        </w:rPr>
      </w:pPr>
      <w:r w:rsidRPr="00596D12">
        <w:rPr>
          <w:rFonts w:asciiTheme="minorHAnsi" w:eastAsia="Times New Roman" w:hAnsiTheme="minorHAnsi" w:cstheme="minorHAnsi"/>
          <w:b w:val="0"/>
          <w:noProof/>
          <w:sz w:val="22"/>
          <w:szCs w:val="22"/>
          <w:lang w:val="it-IT"/>
        </w:rPr>
        <w:t>Domande da considerare</w:t>
      </w:r>
    </w:p>
    <w:p w:rsidR="00596D12" w:rsidRPr="00596D12" w:rsidRDefault="00596D12" w:rsidP="00596D12">
      <w:pPr>
        <w:pStyle w:val="Prrafodelista1"/>
        <w:numPr>
          <w:ilvl w:val="0"/>
          <w:numId w:val="28"/>
        </w:numPr>
        <w:jc w:val="both"/>
        <w:rPr>
          <w:rFonts w:asciiTheme="minorHAnsi" w:eastAsia="Times New Roman" w:hAnsiTheme="minorHAnsi" w:cstheme="minorHAnsi"/>
          <w:noProof/>
          <w:lang w:val="it-IT"/>
        </w:rPr>
      </w:pPr>
      <w:r w:rsidRPr="00596D12">
        <w:rPr>
          <w:rFonts w:asciiTheme="minorHAnsi" w:eastAsia="Times New Roman" w:hAnsiTheme="minorHAnsi" w:cstheme="minorHAnsi"/>
          <w:noProof/>
          <w:lang w:val="it-IT"/>
        </w:rPr>
        <w:t>Hai un profilo generazionale diversificato nella tua forza lavoro?</w:t>
      </w:r>
    </w:p>
    <w:p w:rsidR="00596D12" w:rsidRDefault="00596D12" w:rsidP="00596D12">
      <w:pPr>
        <w:pStyle w:val="Prrafodelista1"/>
        <w:numPr>
          <w:ilvl w:val="0"/>
          <w:numId w:val="28"/>
        </w:numPr>
        <w:jc w:val="both"/>
        <w:rPr>
          <w:rFonts w:asciiTheme="minorHAnsi" w:eastAsia="Times New Roman" w:hAnsiTheme="minorHAnsi" w:cstheme="minorHAnsi"/>
          <w:lang w:val="it-IT"/>
        </w:rPr>
      </w:pPr>
      <w:r w:rsidRPr="00596D12">
        <w:rPr>
          <w:rFonts w:asciiTheme="minorHAnsi" w:eastAsia="Times New Roman" w:hAnsiTheme="minorHAnsi" w:cstheme="minorHAnsi"/>
          <w:noProof/>
          <w:lang w:val="it-IT"/>
        </w:rPr>
        <w:t>Quali sono alcuni degli ostacoli all'apprendimento intergenerazionale all'interno dei team della tua organizzazione?</w:t>
      </w:r>
    </w:p>
    <w:p w:rsidR="00596D12" w:rsidRDefault="00596D12" w:rsidP="00596D12">
      <w:pPr>
        <w:pStyle w:val="Prrafodelista1"/>
        <w:numPr>
          <w:ilvl w:val="0"/>
          <w:numId w:val="28"/>
        </w:numPr>
        <w:jc w:val="both"/>
        <w:rPr>
          <w:rFonts w:asciiTheme="minorHAnsi" w:eastAsia="Times New Roman" w:hAnsiTheme="minorHAnsi" w:cstheme="minorHAnsi"/>
          <w:lang w:val="it-IT"/>
        </w:rPr>
      </w:pPr>
      <w:r w:rsidRPr="00596D12">
        <w:rPr>
          <w:rFonts w:asciiTheme="minorHAnsi" w:eastAsia="Times New Roman" w:hAnsiTheme="minorHAnsi" w:cstheme="minorHAnsi"/>
          <w:noProof/>
          <w:lang w:val="it-IT"/>
        </w:rPr>
        <w:t xml:space="preserve">Qual è la qualità </w:t>
      </w:r>
      <w:r>
        <w:rPr>
          <w:rFonts w:asciiTheme="minorHAnsi" w:eastAsia="Times New Roman" w:hAnsiTheme="minorHAnsi" w:cstheme="minorHAnsi"/>
          <w:noProof/>
          <w:lang w:val="it-IT"/>
        </w:rPr>
        <w:t>dell’ambiente</w:t>
      </w:r>
      <w:r w:rsidRPr="00596D12">
        <w:rPr>
          <w:rFonts w:asciiTheme="minorHAnsi" w:eastAsia="Times New Roman" w:hAnsiTheme="minorHAnsi" w:cstheme="minorHAnsi"/>
          <w:noProof/>
          <w:lang w:val="it-IT"/>
        </w:rPr>
        <w:t xml:space="preserve"> intergenerazionale del tuo posto di lavoro?</w:t>
      </w:r>
    </w:p>
    <w:p w:rsidR="004A092F" w:rsidRPr="000301D8" w:rsidRDefault="00DA0B9B" w:rsidP="00C32357">
      <w:pPr>
        <w:pStyle w:val="Prrafodelista1"/>
        <w:numPr>
          <w:ilvl w:val="0"/>
          <w:numId w:val="28"/>
        </w:numPr>
        <w:jc w:val="both"/>
        <w:rPr>
          <w:rFonts w:asciiTheme="minorHAnsi" w:eastAsia="Times New Roman" w:hAnsiTheme="minorHAnsi" w:cstheme="minorHAnsi"/>
          <w:noProof/>
          <w:lang w:val="it-IT"/>
        </w:rPr>
      </w:pPr>
      <w:r w:rsidRPr="00596D12">
        <w:rPr>
          <w:rFonts w:asciiTheme="minorHAnsi" w:eastAsia="Times New Roman" w:hAnsiTheme="minorHAnsi" w:cstheme="minorHAnsi"/>
          <w:noProof/>
          <w:lang w:val="it-IT"/>
        </w:rPr>
        <w:t>Sei in grado di elencare le pratiche intergenerazionali già in corso sul tuo posto di lavoro?</w:t>
      </w:r>
    </w:p>
    <w:sectPr w:rsidR="004A092F" w:rsidRPr="000301D8" w:rsidSect="00794408">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Francesco" w:date="2019-03-31T13:49:00Z" w:initials="F">
    <w:p w:rsidR="008E3834" w:rsidRDefault="008E3834">
      <w:pPr>
        <w:pStyle w:val="Testocommento"/>
      </w:pPr>
      <w:r>
        <w:rPr>
          <w:rStyle w:val="Rimandocommento"/>
        </w:rPr>
        <w:annotationRef/>
      </w:r>
      <w:r w:rsidRPr="00516FFE">
        <w:rPr>
          <w:rFonts w:cstheme="minorHAnsi"/>
          <w:i/>
          <w:lang w:val="it-IT"/>
        </w:rPr>
        <w:t>poco chiaro: pursue endeavours (both in paid work and outside of it)</w:t>
      </w:r>
    </w:p>
  </w:comment>
  <w:comment w:id="1" w:author="Francesco" w:date="2019-03-31T13:49:00Z" w:initials="F">
    <w:p w:rsidR="008E3834" w:rsidRDefault="008E3834">
      <w:pPr>
        <w:pStyle w:val="Testocommento"/>
      </w:pPr>
      <w:r w:rsidRPr="00516FFE">
        <w:rPr>
          <w:rStyle w:val="Rimandocommento"/>
        </w:rPr>
        <w:annotationRef/>
      </w:r>
      <w:r w:rsidRPr="00516FFE">
        <w:rPr>
          <w:rFonts w:cstheme="minorHAnsi"/>
          <w:lang w:val="it-IT"/>
        </w:rPr>
        <w:t>filling labour gaps</w:t>
      </w:r>
    </w:p>
  </w:comment>
  <w:comment w:id="2" w:author="Francesco" w:date="2019-03-31T13:48:00Z" w:initials="F">
    <w:p w:rsidR="008E3834" w:rsidRDefault="008E3834">
      <w:pPr>
        <w:pStyle w:val="Testocommento"/>
      </w:pPr>
      <w:r>
        <w:rPr>
          <w:rStyle w:val="Rimandocommento"/>
        </w:rPr>
        <w:annotationRef/>
      </w:r>
      <w:r w:rsidRPr="00AE49AC">
        <w:rPr>
          <w:rFonts w:cstheme="minorHAnsi"/>
          <w:lang w:val="it-IT"/>
        </w:rPr>
        <w:t>(</w:t>
      </w:r>
      <w:r w:rsidRPr="00AE49AC">
        <w:rPr>
          <w:rFonts w:cstheme="minorHAnsi"/>
          <w:i/>
          <w:lang w:val="it-IT"/>
        </w:rPr>
        <w:t>poco chiaro: are living with at least one long term health condition)</w:t>
      </w:r>
    </w:p>
  </w:comment>
  <w:comment w:id="3" w:author="Francesco" w:date="2019-03-31T13:47:00Z" w:initials="F">
    <w:p w:rsidR="008E3834" w:rsidRDefault="008E3834">
      <w:pPr>
        <w:pStyle w:val="Testocommento"/>
      </w:pPr>
      <w:r>
        <w:rPr>
          <w:rStyle w:val="Rimandocommento"/>
        </w:rPr>
        <w:annotationRef/>
      </w:r>
      <w:r>
        <w:t>Poco chiaro. “carriere informali”?</w:t>
      </w:r>
    </w:p>
  </w:comment>
  <w:comment w:id="4" w:author="Francesco" w:date="2019-03-31T13:50:00Z" w:initials="F">
    <w:p w:rsidR="008E3834" w:rsidRDefault="008E3834">
      <w:pPr>
        <w:pStyle w:val="Testocommento"/>
      </w:pPr>
      <w:r w:rsidRPr="0011068F">
        <w:rPr>
          <w:rStyle w:val="Rimandocommento"/>
        </w:rPr>
        <w:annotationRef/>
      </w:r>
      <w:r w:rsidRPr="0011068F">
        <w:rPr>
          <w:rFonts w:cstheme="minorHAnsi"/>
          <w:noProof/>
          <w:lang w:val="it-IT"/>
        </w:rPr>
        <w:t>(Voluntary health promotion)</w:t>
      </w:r>
    </w:p>
  </w:comment>
  <w:comment w:id="5" w:author="Francesco" w:date="2019-03-31T15:23:00Z" w:initials="F">
    <w:p w:rsidR="008E3834" w:rsidRDefault="008E3834">
      <w:pPr>
        <w:pStyle w:val="Testocommento"/>
      </w:pPr>
      <w:r>
        <w:rPr>
          <w:rStyle w:val="Rimandocommento"/>
        </w:rPr>
        <w:annotationRef/>
      </w:r>
      <w:r>
        <w:t>Un ambiente orientato all’accrescimento delle competenze. Tradiìuzione non letterale. Non so se sia traducibile “talenti pipeline”.</w:t>
      </w:r>
    </w:p>
  </w:comment>
  <w:comment w:id="6" w:author="Francesco" w:date="2019-03-25T19:48:00Z" w:initials="F">
    <w:p w:rsidR="008E3834" w:rsidRDefault="008E3834">
      <w:pPr>
        <w:pStyle w:val="Testocommento"/>
      </w:pPr>
      <w:r>
        <w:rPr>
          <w:rStyle w:val="Rimandocommento"/>
        </w:rPr>
        <w:annotationRef/>
      </w:r>
      <w:r>
        <w:t>Presumo sia la banca ore</w:t>
      </w:r>
    </w:p>
  </w:comment>
  <w:comment w:id="7" w:author="Francesco" w:date="2019-03-31T15:49:00Z" w:initials="F">
    <w:p w:rsidR="00E60D1E" w:rsidRDefault="00E60D1E">
      <w:pPr>
        <w:pStyle w:val="Testocommento"/>
      </w:pPr>
      <w:r>
        <w:rPr>
          <w:rStyle w:val="Rimandocommento"/>
        </w:rPr>
        <w:annotationRef/>
      </w:r>
      <w:r w:rsidRPr="00E60D1E">
        <w:rPr>
          <w:rFonts w:cstheme="minorHAnsi"/>
          <w:sz w:val="22"/>
          <w:szCs w:val="22"/>
          <w:lang w:val="it-IT"/>
        </w:rPr>
        <w:t xml:space="preserve">Making the case of Active Ageing in front of workers </w:t>
      </w:r>
      <w:r>
        <w:rPr>
          <w:rFonts w:cstheme="minorHAnsi"/>
          <w:sz w:val="22"/>
          <w:szCs w:val="22"/>
          <w:lang w:val="it-IT"/>
        </w:rPr>
        <w:t xml:space="preserve"> </w:t>
      </w:r>
    </w:p>
  </w:comment>
  <w:comment w:id="8" w:author="Francesco" w:date="2019-03-31T15:50:00Z" w:initials="F">
    <w:p w:rsidR="00E60D1E" w:rsidRDefault="00E60D1E">
      <w:pPr>
        <w:pStyle w:val="Testocommento"/>
      </w:pPr>
      <w:r>
        <w:rPr>
          <w:rStyle w:val="Rimandocommento"/>
        </w:rPr>
        <w:annotationRef/>
      </w:r>
      <w:r w:rsidRPr="00E60D1E">
        <w:rPr>
          <w:rFonts w:cstheme="minorHAnsi"/>
          <w:sz w:val="22"/>
          <w:szCs w:val="22"/>
          <w:lang w:val="it-IT"/>
        </w:rPr>
        <w:t>Making the case of Active Ageing in front of human resources managers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D22" w:rsidRDefault="00725D22" w:rsidP="00173F41">
      <w:pPr>
        <w:spacing w:after="0" w:line="240" w:lineRule="auto"/>
      </w:pPr>
      <w:r>
        <w:separator/>
      </w:r>
    </w:p>
  </w:endnote>
  <w:endnote w:type="continuationSeparator" w:id="1">
    <w:p w:rsidR="00725D22" w:rsidRDefault="00725D22" w:rsidP="00173F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等?">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D22" w:rsidRDefault="00725D22" w:rsidP="00173F41">
      <w:pPr>
        <w:spacing w:after="0" w:line="240" w:lineRule="auto"/>
      </w:pPr>
      <w:r>
        <w:separator/>
      </w:r>
    </w:p>
  </w:footnote>
  <w:footnote w:type="continuationSeparator" w:id="1">
    <w:p w:rsidR="00725D22" w:rsidRDefault="00725D22" w:rsidP="00173F41">
      <w:pPr>
        <w:spacing w:after="0" w:line="240" w:lineRule="auto"/>
      </w:pPr>
      <w:r>
        <w:continuationSeparator/>
      </w:r>
    </w:p>
  </w:footnote>
  <w:footnote w:id="2">
    <w:p w:rsidR="008E3834" w:rsidRPr="003C45C4" w:rsidRDefault="008E3834" w:rsidP="009A5F09">
      <w:pPr>
        <w:pStyle w:val="Testonotaapidipagina"/>
      </w:pPr>
      <w:r w:rsidRPr="001238C0">
        <w:rPr>
          <w:rStyle w:val="Rimandonotaapidipagina"/>
        </w:rPr>
        <w:footnoteRef/>
      </w:r>
      <w:hyperlink r:id="rId1" w:history="1">
        <w:r w:rsidRPr="001238C0">
          <w:rPr>
            <w:rStyle w:val="Collegamentoipertestuale"/>
          </w:rPr>
          <w:t>http://www.bollettinoadapt.it/old/files/document/19096pezzo.boll.IPPO..pdf</w:t>
        </w:r>
      </w:hyperlink>
    </w:p>
  </w:footnote>
  <w:footnote w:id="3">
    <w:p w:rsidR="008E3834" w:rsidRPr="003C45C4" w:rsidRDefault="008E3834" w:rsidP="00ED7D59">
      <w:pPr>
        <w:pStyle w:val="Testonotaapidipagina"/>
      </w:pPr>
      <w:r w:rsidRPr="001A7E68">
        <w:rPr>
          <w:rStyle w:val="Rimandonotaapidipagina"/>
        </w:rPr>
        <w:footnoteRef/>
      </w:r>
      <w:hyperlink r:id="rId2" w:history="1">
        <w:r w:rsidRPr="001A7E68">
          <w:rPr>
            <w:rStyle w:val="Collegamentoipertestuale"/>
          </w:rPr>
          <w:t>http://www.federmeccanica.it/images/files/ccnl_2012.pdf</w:t>
        </w:r>
      </w:hyperlink>
    </w:p>
  </w:footnote>
  <w:footnote w:id="4">
    <w:p w:rsidR="008E3834" w:rsidRPr="00EB2F08" w:rsidRDefault="008E3834" w:rsidP="00D82C0D">
      <w:pPr>
        <w:pStyle w:val="Nessunaspaziatura"/>
        <w:rPr>
          <w:sz w:val="20"/>
          <w:szCs w:val="20"/>
          <w:lang w:val="pl-PL"/>
        </w:rPr>
      </w:pPr>
      <w:r w:rsidRPr="000470C2">
        <w:rPr>
          <w:rStyle w:val="Rimandonotaapidipagina"/>
        </w:rPr>
        <w:footnoteRef/>
      </w:r>
      <w:hyperlink r:id="rId3" w:history="1">
        <w:r w:rsidRPr="00EB2F08">
          <w:rPr>
            <w:rStyle w:val="Collegamentoipertestuale"/>
            <w:sz w:val="20"/>
            <w:szCs w:val="20"/>
            <w:lang w:val="pl-PL"/>
          </w:rPr>
          <w:t>https://www.abi.it/Pagine/Lavoro/Relazioni-sindacali/Fondo-di-solidarietà.aspx</w:t>
        </w:r>
      </w:hyperlink>
    </w:p>
  </w:footnote>
  <w:footnote w:id="5">
    <w:p w:rsidR="008E3834" w:rsidRPr="00EB2F08" w:rsidRDefault="008E3834" w:rsidP="00D82C0D">
      <w:pPr>
        <w:pStyle w:val="Nessunaspaziatura"/>
        <w:rPr>
          <w:rFonts w:cs="Times New Roman"/>
          <w:color w:val="000000" w:themeColor="text1"/>
          <w:sz w:val="20"/>
          <w:szCs w:val="20"/>
          <w:lang w:val="pl-PL"/>
        </w:rPr>
      </w:pPr>
      <w:r w:rsidRPr="000470C2">
        <w:rPr>
          <w:rStyle w:val="Rimandonotaapidipagina"/>
        </w:rPr>
        <w:footnoteRef/>
      </w:r>
      <w:hyperlink r:id="rId4" w:history="1">
        <w:r w:rsidRPr="00EB2F08">
          <w:rPr>
            <w:rStyle w:val="Collegamentoipertestuale"/>
            <w:sz w:val="20"/>
            <w:szCs w:val="20"/>
            <w:lang w:val="pl-PL"/>
          </w:rPr>
          <w:t>https://www.abi.it/Pagine/Lavoro/Relazioni-sindacali/Fondo-Nazionale-occupazione.aspx</w:t>
        </w:r>
      </w:hyperlink>
    </w:p>
  </w:footnote>
  <w:footnote w:id="6">
    <w:p w:rsidR="008E3834" w:rsidRPr="00EB2F08" w:rsidRDefault="008E3834" w:rsidP="00850E07">
      <w:pPr>
        <w:pStyle w:val="Nessunaspaziatura"/>
        <w:rPr>
          <w:sz w:val="20"/>
          <w:szCs w:val="20"/>
          <w:lang w:val="pl-PL"/>
        </w:rPr>
      </w:pPr>
      <w:r w:rsidRPr="000470C2">
        <w:rPr>
          <w:rStyle w:val="Rimandonotaapidipagina"/>
        </w:rPr>
        <w:footnoteRef/>
      </w:r>
      <w:hyperlink r:id="rId5" w:history="1">
        <w:r w:rsidRPr="00EB2F08">
          <w:rPr>
            <w:rStyle w:val="Collegamentoipertestuale"/>
            <w:sz w:val="20"/>
            <w:szCs w:val="20"/>
            <w:lang w:val="pl-PL"/>
          </w:rPr>
          <w:t>http://www.femcacisl.it/wp-content/uploads/2018/03/FondoTRIS.pdf</w:t>
        </w:r>
      </w:hyperlink>
    </w:p>
  </w:footnote>
  <w:footnote w:id="7">
    <w:p w:rsidR="008E3834" w:rsidRPr="00277279" w:rsidRDefault="008E3834" w:rsidP="00374B1A">
      <w:pPr>
        <w:pStyle w:val="Nessunaspaziatura"/>
        <w:rPr>
          <w:sz w:val="20"/>
          <w:szCs w:val="20"/>
          <w:lang w:val="en-US"/>
        </w:rPr>
      </w:pPr>
      <w:r w:rsidRPr="000470C2">
        <w:rPr>
          <w:rStyle w:val="Rimandonotaapidipagina"/>
        </w:rPr>
        <w:footnoteRef/>
      </w:r>
      <w:r>
        <w:rPr>
          <w:sz w:val="20"/>
          <w:szCs w:val="20"/>
          <w:lang w:val="en-US"/>
        </w:rPr>
        <w:t>Per esempio</w:t>
      </w:r>
      <w:r w:rsidRPr="00277279">
        <w:rPr>
          <w:sz w:val="20"/>
          <w:szCs w:val="20"/>
          <w:lang w:val="en-US"/>
        </w:rPr>
        <w:t xml:space="preserve">, Fondo EST </w:t>
      </w:r>
      <w:r>
        <w:rPr>
          <w:sz w:val="20"/>
          <w:szCs w:val="20"/>
          <w:lang w:val="en-US"/>
        </w:rPr>
        <w:t>per il settore del commercio e turismo</w:t>
      </w:r>
      <w:r w:rsidRPr="00277279">
        <w:rPr>
          <w:sz w:val="20"/>
          <w:szCs w:val="20"/>
          <w:lang w:val="en-US"/>
        </w:rPr>
        <w:t xml:space="preserve"> </w:t>
      </w:r>
      <w:hyperlink r:id="rId6" w:history="1">
        <w:r w:rsidRPr="00277279">
          <w:rPr>
            <w:rStyle w:val="Collegamentoipertestuale"/>
            <w:sz w:val="20"/>
            <w:szCs w:val="20"/>
            <w:lang w:val="en-US"/>
          </w:rPr>
          <w:t>http://www.fondoest.it</w:t>
        </w:r>
      </w:hyperlink>
    </w:p>
  </w:footnote>
  <w:footnote w:id="8">
    <w:p w:rsidR="008E3834" w:rsidRPr="00277279" w:rsidRDefault="008E3834" w:rsidP="00F3714C">
      <w:pPr>
        <w:pStyle w:val="Nessunaspaziatura"/>
        <w:rPr>
          <w:sz w:val="20"/>
          <w:szCs w:val="20"/>
          <w:lang w:val="en-US"/>
        </w:rPr>
      </w:pPr>
      <w:r w:rsidRPr="000470C2">
        <w:rPr>
          <w:rStyle w:val="Rimandonotaapidipagina"/>
        </w:rPr>
        <w:footnoteRef/>
      </w:r>
      <w:r>
        <w:rPr>
          <w:sz w:val="20"/>
          <w:szCs w:val="20"/>
          <w:lang w:val="en-US"/>
        </w:rPr>
        <w:t>Per esempio</w:t>
      </w:r>
      <w:r w:rsidRPr="00277279">
        <w:rPr>
          <w:sz w:val="20"/>
          <w:szCs w:val="20"/>
          <w:lang w:val="en-US"/>
        </w:rPr>
        <w:t xml:space="preserve">, Fondo Fon.Te. </w:t>
      </w:r>
      <w:r>
        <w:rPr>
          <w:sz w:val="20"/>
          <w:szCs w:val="20"/>
          <w:lang w:val="en-US"/>
        </w:rPr>
        <w:t>per il settore del commercio e del turismo</w:t>
      </w:r>
      <w:r w:rsidRPr="00277279">
        <w:rPr>
          <w:sz w:val="20"/>
          <w:szCs w:val="20"/>
          <w:lang w:val="en-US"/>
        </w:rPr>
        <w:t xml:space="preserve"> </w:t>
      </w:r>
      <w:hyperlink r:id="rId7" w:history="1">
        <w:r w:rsidRPr="00277279">
          <w:rPr>
            <w:rStyle w:val="Collegamentoipertestuale"/>
            <w:sz w:val="20"/>
            <w:szCs w:val="20"/>
            <w:lang w:val="en-US"/>
          </w:rPr>
          <w:t>https://www.fondofonte.it</w:t>
        </w:r>
      </w:hyperlink>
    </w:p>
  </w:footnote>
  <w:footnote w:id="9">
    <w:p w:rsidR="008E3834" w:rsidRPr="00F90B99" w:rsidRDefault="008E3834" w:rsidP="005F03AA">
      <w:pPr>
        <w:pStyle w:val="Testonotaapidipagina"/>
        <w:rPr>
          <w:lang w:val="en-US"/>
        </w:rPr>
      </w:pPr>
      <w:r>
        <w:rPr>
          <w:rStyle w:val="Rimandonotaapidipagina"/>
        </w:rPr>
        <w:footnoteRef/>
      </w:r>
      <w:r w:rsidRPr="00F90B99">
        <w:rPr>
          <w:lang w:val="en-US"/>
        </w:rPr>
        <w:t xml:space="preserve"> </w:t>
      </w:r>
      <w:r>
        <w:rPr>
          <w:lang w:val="en-US"/>
        </w:rPr>
        <w:t>Il punteggio sarà il risultato della somma dei tre subtotali (Si, Da migliorare, No) dopo che ciascuno è stato moltiplicati per il suo fattore di rilevanza (2, 1,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D02"/>
    <w:multiLevelType w:val="hybridMultilevel"/>
    <w:tmpl w:val="23802A6C"/>
    <w:lvl w:ilvl="0" w:tplc="B5D421AA">
      <w:start w:val="1"/>
      <w:numFmt w:val="decimal"/>
      <w:lvlText w:val="%1)"/>
      <w:lvlJc w:val="left"/>
      <w:pPr>
        <w:ind w:left="72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1E668F"/>
    <w:multiLevelType w:val="hybridMultilevel"/>
    <w:tmpl w:val="BE30E16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022F6785"/>
    <w:multiLevelType w:val="hybridMultilevel"/>
    <w:tmpl w:val="23802A6C"/>
    <w:lvl w:ilvl="0" w:tplc="B5D421AA">
      <w:start w:val="1"/>
      <w:numFmt w:val="decimal"/>
      <w:lvlText w:val="%1)"/>
      <w:lvlJc w:val="left"/>
      <w:pPr>
        <w:ind w:left="72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9B3A3F"/>
    <w:multiLevelType w:val="hybridMultilevel"/>
    <w:tmpl w:val="8A50C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0932B1"/>
    <w:multiLevelType w:val="hybridMultilevel"/>
    <w:tmpl w:val="73588B6A"/>
    <w:lvl w:ilvl="0" w:tplc="4EF4465A">
      <w:start w:val="5"/>
      <w:numFmt w:val="bullet"/>
      <w:lvlText w:val="-"/>
      <w:lvlJc w:val="left"/>
      <w:pPr>
        <w:ind w:left="720" w:hanging="360"/>
      </w:pPr>
      <w:rPr>
        <w:rFonts w:ascii="Calibri" w:eastAsiaTheme="minorEastAsia"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8071A9A"/>
    <w:multiLevelType w:val="hybridMultilevel"/>
    <w:tmpl w:val="9D3A26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88A4D8F"/>
    <w:multiLevelType w:val="hybridMultilevel"/>
    <w:tmpl w:val="338E24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B294B1F"/>
    <w:multiLevelType w:val="hybridMultilevel"/>
    <w:tmpl w:val="42286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C0C48F8"/>
    <w:multiLevelType w:val="hybridMultilevel"/>
    <w:tmpl w:val="1E004BE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26DC7F30"/>
    <w:multiLevelType w:val="hybridMultilevel"/>
    <w:tmpl w:val="73E819B2"/>
    <w:lvl w:ilvl="0" w:tplc="77E057C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3F18367F"/>
    <w:multiLevelType w:val="hybridMultilevel"/>
    <w:tmpl w:val="73E819B2"/>
    <w:lvl w:ilvl="0" w:tplc="77E057C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44553788"/>
    <w:multiLevelType w:val="hybridMultilevel"/>
    <w:tmpl w:val="3CC49C6C"/>
    <w:lvl w:ilvl="0" w:tplc="03764136">
      <w:start w:val="8"/>
      <w:numFmt w:val="bullet"/>
      <w:lvlText w:val=""/>
      <w:lvlJc w:val="left"/>
      <w:pPr>
        <w:ind w:left="720" w:hanging="360"/>
      </w:pPr>
      <w:rPr>
        <w:rFonts w:ascii="Symbol" w:eastAsia="等?"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99F2235"/>
    <w:multiLevelType w:val="multilevel"/>
    <w:tmpl w:val="539C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47835"/>
    <w:multiLevelType w:val="hybridMultilevel"/>
    <w:tmpl w:val="AD229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10570D"/>
    <w:multiLevelType w:val="hybridMultilevel"/>
    <w:tmpl w:val="C57E1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5E924DB"/>
    <w:multiLevelType w:val="hybridMultilevel"/>
    <w:tmpl w:val="37F4EE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EAF2FE1"/>
    <w:multiLevelType w:val="hybridMultilevel"/>
    <w:tmpl w:val="FBF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7E92E05"/>
    <w:multiLevelType w:val="hybridMultilevel"/>
    <w:tmpl w:val="474C8A7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nsid w:val="67F1460F"/>
    <w:multiLevelType w:val="hybridMultilevel"/>
    <w:tmpl w:val="FA1CA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8485C1B"/>
    <w:multiLevelType w:val="hybridMultilevel"/>
    <w:tmpl w:val="56B241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C80343B"/>
    <w:multiLevelType w:val="hybridMultilevel"/>
    <w:tmpl w:val="D0F605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0054E56"/>
    <w:multiLevelType w:val="hybridMultilevel"/>
    <w:tmpl w:val="55A2C1CE"/>
    <w:lvl w:ilvl="0" w:tplc="6778E02A">
      <w:numFmt w:val="bullet"/>
      <w:lvlText w:val=""/>
      <w:lvlJc w:val="left"/>
      <w:pPr>
        <w:ind w:left="720" w:hanging="360"/>
      </w:pPr>
      <w:rPr>
        <w:rFonts w:ascii="Symbol" w:eastAsia="等?"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11A4BDC"/>
    <w:multiLevelType w:val="hybridMultilevel"/>
    <w:tmpl w:val="F2229F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27249DC"/>
    <w:multiLevelType w:val="hybridMultilevel"/>
    <w:tmpl w:val="31A0129C"/>
    <w:lvl w:ilvl="0" w:tplc="4BE6109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75616580"/>
    <w:multiLevelType w:val="hybridMultilevel"/>
    <w:tmpl w:val="40601330"/>
    <w:lvl w:ilvl="0" w:tplc="7BAE4B42">
      <w:start w:val="1"/>
      <w:numFmt w:val="bullet"/>
      <w:lvlText w:val="-"/>
      <w:lvlJc w:val="left"/>
      <w:pPr>
        <w:tabs>
          <w:tab w:val="num" w:pos="720"/>
        </w:tabs>
        <w:ind w:left="720" w:hanging="360"/>
      </w:pPr>
      <w:rPr>
        <w:rFonts w:ascii="Times New Roman" w:hAnsi="Times New Roman" w:hint="default"/>
      </w:rPr>
    </w:lvl>
    <w:lvl w:ilvl="1" w:tplc="A1A6CA1A" w:tentative="1">
      <w:start w:val="1"/>
      <w:numFmt w:val="bullet"/>
      <w:lvlText w:val="-"/>
      <w:lvlJc w:val="left"/>
      <w:pPr>
        <w:tabs>
          <w:tab w:val="num" w:pos="1440"/>
        </w:tabs>
        <w:ind w:left="1440" w:hanging="360"/>
      </w:pPr>
      <w:rPr>
        <w:rFonts w:ascii="Times New Roman" w:hAnsi="Times New Roman" w:hint="default"/>
      </w:rPr>
    </w:lvl>
    <w:lvl w:ilvl="2" w:tplc="E606F2B8" w:tentative="1">
      <w:start w:val="1"/>
      <w:numFmt w:val="bullet"/>
      <w:lvlText w:val="-"/>
      <w:lvlJc w:val="left"/>
      <w:pPr>
        <w:tabs>
          <w:tab w:val="num" w:pos="2160"/>
        </w:tabs>
        <w:ind w:left="2160" w:hanging="360"/>
      </w:pPr>
      <w:rPr>
        <w:rFonts w:ascii="Times New Roman" w:hAnsi="Times New Roman" w:hint="default"/>
      </w:rPr>
    </w:lvl>
    <w:lvl w:ilvl="3" w:tplc="390A813C" w:tentative="1">
      <w:start w:val="1"/>
      <w:numFmt w:val="bullet"/>
      <w:lvlText w:val="-"/>
      <w:lvlJc w:val="left"/>
      <w:pPr>
        <w:tabs>
          <w:tab w:val="num" w:pos="2880"/>
        </w:tabs>
        <w:ind w:left="2880" w:hanging="360"/>
      </w:pPr>
      <w:rPr>
        <w:rFonts w:ascii="Times New Roman" w:hAnsi="Times New Roman" w:hint="default"/>
      </w:rPr>
    </w:lvl>
    <w:lvl w:ilvl="4" w:tplc="6712B7F8" w:tentative="1">
      <w:start w:val="1"/>
      <w:numFmt w:val="bullet"/>
      <w:lvlText w:val="-"/>
      <w:lvlJc w:val="left"/>
      <w:pPr>
        <w:tabs>
          <w:tab w:val="num" w:pos="3600"/>
        </w:tabs>
        <w:ind w:left="3600" w:hanging="360"/>
      </w:pPr>
      <w:rPr>
        <w:rFonts w:ascii="Times New Roman" w:hAnsi="Times New Roman" w:hint="default"/>
      </w:rPr>
    </w:lvl>
    <w:lvl w:ilvl="5" w:tplc="14EE3E0C" w:tentative="1">
      <w:start w:val="1"/>
      <w:numFmt w:val="bullet"/>
      <w:lvlText w:val="-"/>
      <w:lvlJc w:val="left"/>
      <w:pPr>
        <w:tabs>
          <w:tab w:val="num" w:pos="4320"/>
        </w:tabs>
        <w:ind w:left="4320" w:hanging="360"/>
      </w:pPr>
      <w:rPr>
        <w:rFonts w:ascii="Times New Roman" w:hAnsi="Times New Roman" w:hint="default"/>
      </w:rPr>
    </w:lvl>
    <w:lvl w:ilvl="6" w:tplc="C688D3BC" w:tentative="1">
      <w:start w:val="1"/>
      <w:numFmt w:val="bullet"/>
      <w:lvlText w:val="-"/>
      <w:lvlJc w:val="left"/>
      <w:pPr>
        <w:tabs>
          <w:tab w:val="num" w:pos="5040"/>
        </w:tabs>
        <w:ind w:left="5040" w:hanging="360"/>
      </w:pPr>
      <w:rPr>
        <w:rFonts w:ascii="Times New Roman" w:hAnsi="Times New Roman" w:hint="default"/>
      </w:rPr>
    </w:lvl>
    <w:lvl w:ilvl="7" w:tplc="7846702A" w:tentative="1">
      <w:start w:val="1"/>
      <w:numFmt w:val="bullet"/>
      <w:lvlText w:val="-"/>
      <w:lvlJc w:val="left"/>
      <w:pPr>
        <w:tabs>
          <w:tab w:val="num" w:pos="5760"/>
        </w:tabs>
        <w:ind w:left="5760" w:hanging="360"/>
      </w:pPr>
      <w:rPr>
        <w:rFonts w:ascii="Times New Roman" w:hAnsi="Times New Roman" w:hint="default"/>
      </w:rPr>
    </w:lvl>
    <w:lvl w:ilvl="8" w:tplc="71AAE13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9906D23"/>
    <w:multiLevelType w:val="hybridMultilevel"/>
    <w:tmpl w:val="4F48CB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7DE468CA"/>
    <w:multiLevelType w:val="hybridMultilevel"/>
    <w:tmpl w:val="B6149A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2"/>
  </w:num>
  <w:num w:numId="3">
    <w:abstractNumId w:val="6"/>
  </w:num>
  <w:num w:numId="4">
    <w:abstractNumId w:val="22"/>
  </w:num>
  <w:num w:numId="5">
    <w:abstractNumId w:val="19"/>
  </w:num>
  <w:num w:numId="6">
    <w:abstractNumId w:val="2"/>
  </w:num>
  <w:num w:numId="7">
    <w:abstractNumId w:val="4"/>
  </w:num>
  <w:num w:numId="8">
    <w:abstractNumId w:val="5"/>
  </w:num>
  <w:num w:numId="9">
    <w:abstractNumId w:val="9"/>
  </w:num>
  <w:num w:numId="10">
    <w:abstractNumId w:val="10"/>
  </w:num>
  <w:num w:numId="11">
    <w:abstractNumId w:val="1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6"/>
  </w:num>
  <w:num w:numId="15">
    <w:abstractNumId w:val="14"/>
  </w:num>
  <w:num w:numId="16">
    <w:abstractNumId w:val="3"/>
  </w:num>
  <w:num w:numId="17">
    <w:abstractNumId w:val="13"/>
  </w:num>
  <w:num w:numId="18">
    <w:abstractNumId w:val="18"/>
  </w:num>
  <w:num w:numId="19">
    <w:abstractNumId w:val="23"/>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1"/>
  </w:num>
  <w:num w:numId="24">
    <w:abstractNumId w:val="8"/>
  </w:num>
  <w:num w:numId="25">
    <w:abstractNumId w:val="17"/>
  </w:num>
  <w:num w:numId="26">
    <w:abstractNumId w:val="20"/>
  </w:num>
  <w:num w:numId="27">
    <w:abstractNumId w:val="26"/>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hyphenationZone w:val="425"/>
  <w:characterSpacingControl w:val="doNotCompress"/>
  <w:hdrShapeDefaults>
    <o:shapedefaults v:ext="edit" spidmax="62466"/>
  </w:hdrShapeDefaults>
  <w:footnotePr>
    <w:footnote w:id="0"/>
    <w:footnote w:id="1"/>
  </w:footnotePr>
  <w:endnotePr>
    <w:endnote w:id="0"/>
    <w:endnote w:id="1"/>
  </w:endnotePr>
  <w:compat>
    <w:useFELayout/>
  </w:compat>
  <w:rsids>
    <w:rsidRoot w:val="001D367D"/>
    <w:rsid w:val="000244D4"/>
    <w:rsid w:val="00024834"/>
    <w:rsid w:val="000301D8"/>
    <w:rsid w:val="00030B5B"/>
    <w:rsid w:val="00034973"/>
    <w:rsid w:val="000354CE"/>
    <w:rsid w:val="000422C8"/>
    <w:rsid w:val="0004381B"/>
    <w:rsid w:val="00043E58"/>
    <w:rsid w:val="000469B4"/>
    <w:rsid w:val="000531D2"/>
    <w:rsid w:val="00053B34"/>
    <w:rsid w:val="00055B7D"/>
    <w:rsid w:val="00057125"/>
    <w:rsid w:val="00060622"/>
    <w:rsid w:val="000662BC"/>
    <w:rsid w:val="000734A8"/>
    <w:rsid w:val="00076319"/>
    <w:rsid w:val="00083E5C"/>
    <w:rsid w:val="00085596"/>
    <w:rsid w:val="00086484"/>
    <w:rsid w:val="000879EA"/>
    <w:rsid w:val="00090C05"/>
    <w:rsid w:val="00097200"/>
    <w:rsid w:val="00097AAD"/>
    <w:rsid w:val="000A04FF"/>
    <w:rsid w:val="000A7DD9"/>
    <w:rsid w:val="000B162A"/>
    <w:rsid w:val="000B513D"/>
    <w:rsid w:val="000B62C9"/>
    <w:rsid w:val="000B7BCC"/>
    <w:rsid w:val="000C182E"/>
    <w:rsid w:val="000C264B"/>
    <w:rsid w:val="000C5B62"/>
    <w:rsid w:val="000C6630"/>
    <w:rsid w:val="000C72C4"/>
    <w:rsid w:val="000D1E4B"/>
    <w:rsid w:val="000D366F"/>
    <w:rsid w:val="000D3F00"/>
    <w:rsid w:val="000E0F3B"/>
    <w:rsid w:val="000E3FFD"/>
    <w:rsid w:val="000F2BE3"/>
    <w:rsid w:val="000F5C26"/>
    <w:rsid w:val="00103EDD"/>
    <w:rsid w:val="00107B65"/>
    <w:rsid w:val="0011068F"/>
    <w:rsid w:val="00113982"/>
    <w:rsid w:val="00113FF2"/>
    <w:rsid w:val="001177E7"/>
    <w:rsid w:val="00124D16"/>
    <w:rsid w:val="00125833"/>
    <w:rsid w:val="00127547"/>
    <w:rsid w:val="00127E39"/>
    <w:rsid w:val="00131716"/>
    <w:rsid w:val="00134DB4"/>
    <w:rsid w:val="001364BC"/>
    <w:rsid w:val="00137C47"/>
    <w:rsid w:val="001407C0"/>
    <w:rsid w:val="00141738"/>
    <w:rsid w:val="00153263"/>
    <w:rsid w:val="00165ABD"/>
    <w:rsid w:val="001733A2"/>
    <w:rsid w:val="001733DE"/>
    <w:rsid w:val="00173F41"/>
    <w:rsid w:val="00174E76"/>
    <w:rsid w:val="00177481"/>
    <w:rsid w:val="00177F8D"/>
    <w:rsid w:val="00180AF7"/>
    <w:rsid w:val="00185F80"/>
    <w:rsid w:val="00197415"/>
    <w:rsid w:val="001976CF"/>
    <w:rsid w:val="001A0C4E"/>
    <w:rsid w:val="001A17A6"/>
    <w:rsid w:val="001A7F0A"/>
    <w:rsid w:val="001B002B"/>
    <w:rsid w:val="001B1DC7"/>
    <w:rsid w:val="001B5426"/>
    <w:rsid w:val="001C7408"/>
    <w:rsid w:val="001D2602"/>
    <w:rsid w:val="001D2E9F"/>
    <w:rsid w:val="001D367D"/>
    <w:rsid w:val="001E7991"/>
    <w:rsid w:val="001F223D"/>
    <w:rsid w:val="001F33DF"/>
    <w:rsid w:val="001F379C"/>
    <w:rsid w:val="001F76DE"/>
    <w:rsid w:val="001F7D0F"/>
    <w:rsid w:val="00201D42"/>
    <w:rsid w:val="00203C5D"/>
    <w:rsid w:val="00204895"/>
    <w:rsid w:val="00205ECF"/>
    <w:rsid w:val="00216BD0"/>
    <w:rsid w:val="00220803"/>
    <w:rsid w:val="002236A0"/>
    <w:rsid w:val="00233DC8"/>
    <w:rsid w:val="002460E6"/>
    <w:rsid w:val="002473D3"/>
    <w:rsid w:val="002479FE"/>
    <w:rsid w:val="00247BAD"/>
    <w:rsid w:val="00250C77"/>
    <w:rsid w:val="00251D97"/>
    <w:rsid w:val="002570A3"/>
    <w:rsid w:val="002625F3"/>
    <w:rsid w:val="002627EB"/>
    <w:rsid w:val="00266589"/>
    <w:rsid w:val="00270AD6"/>
    <w:rsid w:val="0027474A"/>
    <w:rsid w:val="0027541D"/>
    <w:rsid w:val="002770B4"/>
    <w:rsid w:val="00277279"/>
    <w:rsid w:val="00280961"/>
    <w:rsid w:val="002813B2"/>
    <w:rsid w:val="00281803"/>
    <w:rsid w:val="0028200E"/>
    <w:rsid w:val="00295421"/>
    <w:rsid w:val="002A0120"/>
    <w:rsid w:val="002A4720"/>
    <w:rsid w:val="002A5AF9"/>
    <w:rsid w:val="002B1F79"/>
    <w:rsid w:val="002B5379"/>
    <w:rsid w:val="002C16A6"/>
    <w:rsid w:val="002C1CD9"/>
    <w:rsid w:val="002C350E"/>
    <w:rsid w:val="002C35E6"/>
    <w:rsid w:val="002D0803"/>
    <w:rsid w:val="002D1B21"/>
    <w:rsid w:val="002D5923"/>
    <w:rsid w:val="002E0297"/>
    <w:rsid w:val="002E538E"/>
    <w:rsid w:val="002E6F13"/>
    <w:rsid w:val="002F4D3B"/>
    <w:rsid w:val="002F77DE"/>
    <w:rsid w:val="003008BC"/>
    <w:rsid w:val="00301EBF"/>
    <w:rsid w:val="003157A9"/>
    <w:rsid w:val="0031676C"/>
    <w:rsid w:val="00316F99"/>
    <w:rsid w:val="003179DC"/>
    <w:rsid w:val="0032156A"/>
    <w:rsid w:val="00327726"/>
    <w:rsid w:val="003333EF"/>
    <w:rsid w:val="003353CC"/>
    <w:rsid w:val="0034087D"/>
    <w:rsid w:val="00340916"/>
    <w:rsid w:val="003467CF"/>
    <w:rsid w:val="00363620"/>
    <w:rsid w:val="00363F6F"/>
    <w:rsid w:val="00363FA5"/>
    <w:rsid w:val="00365257"/>
    <w:rsid w:val="00374B1A"/>
    <w:rsid w:val="003770A7"/>
    <w:rsid w:val="0038127D"/>
    <w:rsid w:val="0038205A"/>
    <w:rsid w:val="0038477A"/>
    <w:rsid w:val="003943CC"/>
    <w:rsid w:val="003960B1"/>
    <w:rsid w:val="003A1853"/>
    <w:rsid w:val="003A2F30"/>
    <w:rsid w:val="003A4776"/>
    <w:rsid w:val="003A4DB2"/>
    <w:rsid w:val="003A5A44"/>
    <w:rsid w:val="003B34B9"/>
    <w:rsid w:val="003B417E"/>
    <w:rsid w:val="003B6B25"/>
    <w:rsid w:val="003C45C4"/>
    <w:rsid w:val="003C5095"/>
    <w:rsid w:val="003C723A"/>
    <w:rsid w:val="003D2115"/>
    <w:rsid w:val="003E1FA6"/>
    <w:rsid w:val="003E4FEC"/>
    <w:rsid w:val="003F1042"/>
    <w:rsid w:val="003F4E5E"/>
    <w:rsid w:val="00400E9E"/>
    <w:rsid w:val="00404F1F"/>
    <w:rsid w:val="004113EA"/>
    <w:rsid w:val="00416C0D"/>
    <w:rsid w:val="0042093F"/>
    <w:rsid w:val="00426D2F"/>
    <w:rsid w:val="00433708"/>
    <w:rsid w:val="00433814"/>
    <w:rsid w:val="00434966"/>
    <w:rsid w:val="00436449"/>
    <w:rsid w:val="00437B81"/>
    <w:rsid w:val="00440DFB"/>
    <w:rsid w:val="00445F06"/>
    <w:rsid w:val="0044611D"/>
    <w:rsid w:val="004632A6"/>
    <w:rsid w:val="00472BA5"/>
    <w:rsid w:val="0047304F"/>
    <w:rsid w:val="00473FEE"/>
    <w:rsid w:val="00474199"/>
    <w:rsid w:val="004829F4"/>
    <w:rsid w:val="00484E82"/>
    <w:rsid w:val="00492CBC"/>
    <w:rsid w:val="00495E5F"/>
    <w:rsid w:val="004A092F"/>
    <w:rsid w:val="004A0E6E"/>
    <w:rsid w:val="004A657F"/>
    <w:rsid w:val="004B1798"/>
    <w:rsid w:val="004B1A7A"/>
    <w:rsid w:val="004B42E7"/>
    <w:rsid w:val="004C0813"/>
    <w:rsid w:val="004C5570"/>
    <w:rsid w:val="004E0443"/>
    <w:rsid w:val="004E162C"/>
    <w:rsid w:val="004E1742"/>
    <w:rsid w:val="004E1D4F"/>
    <w:rsid w:val="004E362E"/>
    <w:rsid w:val="004E3C0C"/>
    <w:rsid w:val="004E4F79"/>
    <w:rsid w:val="004E662D"/>
    <w:rsid w:val="004E6932"/>
    <w:rsid w:val="004E787A"/>
    <w:rsid w:val="004F0511"/>
    <w:rsid w:val="004F3F0B"/>
    <w:rsid w:val="004F695A"/>
    <w:rsid w:val="005050F8"/>
    <w:rsid w:val="005067B5"/>
    <w:rsid w:val="005079BC"/>
    <w:rsid w:val="00514223"/>
    <w:rsid w:val="00516FFE"/>
    <w:rsid w:val="00517617"/>
    <w:rsid w:val="00520406"/>
    <w:rsid w:val="00524D02"/>
    <w:rsid w:val="005251E1"/>
    <w:rsid w:val="00526B46"/>
    <w:rsid w:val="00527F90"/>
    <w:rsid w:val="00536247"/>
    <w:rsid w:val="00536C8D"/>
    <w:rsid w:val="00542575"/>
    <w:rsid w:val="005463DC"/>
    <w:rsid w:val="00546EAA"/>
    <w:rsid w:val="005600C2"/>
    <w:rsid w:val="00562623"/>
    <w:rsid w:val="005661D3"/>
    <w:rsid w:val="00571601"/>
    <w:rsid w:val="00574EE8"/>
    <w:rsid w:val="005854A1"/>
    <w:rsid w:val="00592C04"/>
    <w:rsid w:val="005953F7"/>
    <w:rsid w:val="00596D12"/>
    <w:rsid w:val="00596D86"/>
    <w:rsid w:val="005A1CFF"/>
    <w:rsid w:val="005B14BA"/>
    <w:rsid w:val="005B3661"/>
    <w:rsid w:val="005B61EE"/>
    <w:rsid w:val="005B794D"/>
    <w:rsid w:val="005C160B"/>
    <w:rsid w:val="005C1837"/>
    <w:rsid w:val="005C268E"/>
    <w:rsid w:val="005C324E"/>
    <w:rsid w:val="005C39C8"/>
    <w:rsid w:val="005C5ABE"/>
    <w:rsid w:val="005C6292"/>
    <w:rsid w:val="005C7AA2"/>
    <w:rsid w:val="005D128D"/>
    <w:rsid w:val="005D16B2"/>
    <w:rsid w:val="005D2B7E"/>
    <w:rsid w:val="005D737E"/>
    <w:rsid w:val="005E1CC3"/>
    <w:rsid w:val="005E67D9"/>
    <w:rsid w:val="005F03AA"/>
    <w:rsid w:val="005F1DF1"/>
    <w:rsid w:val="00605E7D"/>
    <w:rsid w:val="006066E5"/>
    <w:rsid w:val="00606A16"/>
    <w:rsid w:val="006123AC"/>
    <w:rsid w:val="00612907"/>
    <w:rsid w:val="00630C69"/>
    <w:rsid w:val="00653A53"/>
    <w:rsid w:val="0066404D"/>
    <w:rsid w:val="00664517"/>
    <w:rsid w:val="0066585B"/>
    <w:rsid w:val="00670587"/>
    <w:rsid w:val="006823BC"/>
    <w:rsid w:val="006842F8"/>
    <w:rsid w:val="0068455B"/>
    <w:rsid w:val="00690D11"/>
    <w:rsid w:val="00692976"/>
    <w:rsid w:val="006A0B4B"/>
    <w:rsid w:val="006A0EF1"/>
    <w:rsid w:val="006B0BCD"/>
    <w:rsid w:val="006B7744"/>
    <w:rsid w:val="006C14FB"/>
    <w:rsid w:val="006D0D75"/>
    <w:rsid w:val="006D2B16"/>
    <w:rsid w:val="006E2595"/>
    <w:rsid w:val="006E2856"/>
    <w:rsid w:val="006E52AC"/>
    <w:rsid w:val="006E5404"/>
    <w:rsid w:val="006F47F8"/>
    <w:rsid w:val="006F489A"/>
    <w:rsid w:val="006F528E"/>
    <w:rsid w:val="006F67E7"/>
    <w:rsid w:val="00704080"/>
    <w:rsid w:val="00707897"/>
    <w:rsid w:val="0071217C"/>
    <w:rsid w:val="0071388B"/>
    <w:rsid w:val="00714D3E"/>
    <w:rsid w:val="0071593A"/>
    <w:rsid w:val="00720A34"/>
    <w:rsid w:val="00720DCB"/>
    <w:rsid w:val="007253A7"/>
    <w:rsid w:val="00725D22"/>
    <w:rsid w:val="00727B60"/>
    <w:rsid w:val="00727DCE"/>
    <w:rsid w:val="007307C5"/>
    <w:rsid w:val="00734866"/>
    <w:rsid w:val="00735415"/>
    <w:rsid w:val="00741B78"/>
    <w:rsid w:val="00742A92"/>
    <w:rsid w:val="0074502C"/>
    <w:rsid w:val="007504A6"/>
    <w:rsid w:val="007562B2"/>
    <w:rsid w:val="007563AF"/>
    <w:rsid w:val="007569E3"/>
    <w:rsid w:val="00756FBB"/>
    <w:rsid w:val="0076302C"/>
    <w:rsid w:val="00763CE7"/>
    <w:rsid w:val="00767724"/>
    <w:rsid w:val="00767782"/>
    <w:rsid w:val="00770EAB"/>
    <w:rsid w:val="0078086C"/>
    <w:rsid w:val="00782A5E"/>
    <w:rsid w:val="007838A4"/>
    <w:rsid w:val="00783D5C"/>
    <w:rsid w:val="00785AD9"/>
    <w:rsid w:val="007908C0"/>
    <w:rsid w:val="007931EE"/>
    <w:rsid w:val="00794408"/>
    <w:rsid w:val="007946B5"/>
    <w:rsid w:val="007B09F5"/>
    <w:rsid w:val="007B0F84"/>
    <w:rsid w:val="007B36D0"/>
    <w:rsid w:val="007C3538"/>
    <w:rsid w:val="007C4070"/>
    <w:rsid w:val="007D114D"/>
    <w:rsid w:val="007E0B52"/>
    <w:rsid w:val="007E5694"/>
    <w:rsid w:val="007E59D5"/>
    <w:rsid w:val="007F4077"/>
    <w:rsid w:val="00801D43"/>
    <w:rsid w:val="008046F7"/>
    <w:rsid w:val="008051EA"/>
    <w:rsid w:val="00811E9A"/>
    <w:rsid w:val="00821F9F"/>
    <w:rsid w:val="008223BD"/>
    <w:rsid w:val="0083224D"/>
    <w:rsid w:val="008324F0"/>
    <w:rsid w:val="00833498"/>
    <w:rsid w:val="0083510D"/>
    <w:rsid w:val="00850E07"/>
    <w:rsid w:val="00851748"/>
    <w:rsid w:val="00851ECF"/>
    <w:rsid w:val="008563CD"/>
    <w:rsid w:val="008566DA"/>
    <w:rsid w:val="0086017E"/>
    <w:rsid w:val="00863DCC"/>
    <w:rsid w:val="00864D53"/>
    <w:rsid w:val="00870547"/>
    <w:rsid w:val="0087643A"/>
    <w:rsid w:val="00876AC4"/>
    <w:rsid w:val="00881849"/>
    <w:rsid w:val="00884115"/>
    <w:rsid w:val="008901E7"/>
    <w:rsid w:val="0089027E"/>
    <w:rsid w:val="00895B34"/>
    <w:rsid w:val="008A361B"/>
    <w:rsid w:val="008A4A79"/>
    <w:rsid w:val="008A6EC4"/>
    <w:rsid w:val="008A77C2"/>
    <w:rsid w:val="008B21E3"/>
    <w:rsid w:val="008B228F"/>
    <w:rsid w:val="008B516E"/>
    <w:rsid w:val="008B73E1"/>
    <w:rsid w:val="008D627A"/>
    <w:rsid w:val="008D7C02"/>
    <w:rsid w:val="008E1B50"/>
    <w:rsid w:val="008E3834"/>
    <w:rsid w:val="008F0F6D"/>
    <w:rsid w:val="008F165D"/>
    <w:rsid w:val="008F223E"/>
    <w:rsid w:val="008F4ACE"/>
    <w:rsid w:val="008F7321"/>
    <w:rsid w:val="00900BA2"/>
    <w:rsid w:val="00903787"/>
    <w:rsid w:val="009069A7"/>
    <w:rsid w:val="00910588"/>
    <w:rsid w:val="0091674E"/>
    <w:rsid w:val="00920205"/>
    <w:rsid w:val="009252FF"/>
    <w:rsid w:val="009260A4"/>
    <w:rsid w:val="00926B50"/>
    <w:rsid w:val="00930D2A"/>
    <w:rsid w:val="00934084"/>
    <w:rsid w:val="009379C9"/>
    <w:rsid w:val="00944D56"/>
    <w:rsid w:val="00944F63"/>
    <w:rsid w:val="00950EBA"/>
    <w:rsid w:val="00957264"/>
    <w:rsid w:val="00960579"/>
    <w:rsid w:val="00962F48"/>
    <w:rsid w:val="00964FEC"/>
    <w:rsid w:val="00965366"/>
    <w:rsid w:val="0098027B"/>
    <w:rsid w:val="00981151"/>
    <w:rsid w:val="00981CA4"/>
    <w:rsid w:val="00987850"/>
    <w:rsid w:val="0099072D"/>
    <w:rsid w:val="00996159"/>
    <w:rsid w:val="009A03E1"/>
    <w:rsid w:val="009A40F4"/>
    <w:rsid w:val="009A477C"/>
    <w:rsid w:val="009A5F09"/>
    <w:rsid w:val="009B0F7C"/>
    <w:rsid w:val="009B4B84"/>
    <w:rsid w:val="009C1FE1"/>
    <w:rsid w:val="009C337C"/>
    <w:rsid w:val="009C73D7"/>
    <w:rsid w:val="009D352F"/>
    <w:rsid w:val="009D4198"/>
    <w:rsid w:val="009D4CBC"/>
    <w:rsid w:val="009D55A3"/>
    <w:rsid w:val="009D6E0E"/>
    <w:rsid w:val="009E0899"/>
    <w:rsid w:val="009E451C"/>
    <w:rsid w:val="009E7EE4"/>
    <w:rsid w:val="009F4412"/>
    <w:rsid w:val="009F4962"/>
    <w:rsid w:val="00A00D4F"/>
    <w:rsid w:val="00A06EE1"/>
    <w:rsid w:val="00A16957"/>
    <w:rsid w:val="00A179A3"/>
    <w:rsid w:val="00A21FCA"/>
    <w:rsid w:val="00A222A8"/>
    <w:rsid w:val="00A2289E"/>
    <w:rsid w:val="00A22AE7"/>
    <w:rsid w:val="00A23EFE"/>
    <w:rsid w:val="00A24C45"/>
    <w:rsid w:val="00A25FC4"/>
    <w:rsid w:val="00A34CC8"/>
    <w:rsid w:val="00A34FEA"/>
    <w:rsid w:val="00A3678C"/>
    <w:rsid w:val="00A42488"/>
    <w:rsid w:val="00A50410"/>
    <w:rsid w:val="00A51E8D"/>
    <w:rsid w:val="00A51FAA"/>
    <w:rsid w:val="00A55D7F"/>
    <w:rsid w:val="00A62BAF"/>
    <w:rsid w:val="00A64F50"/>
    <w:rsid w:val="00A65747"/>
    <w:rsid w:val="00A66AC0"/>
    <w:rsid w:val="00A67863"/>
    <w:rsid w:val="00A67ED1"/>
    <w:rsid w:val="00A70F51"/>
    <w:rsid w:val="00A74E76"/>
    <w:rsid w:val="00A77500"/>
    <w:rsid w:val="00A77F42"/>
    <w:rsid w:val="00A94C10"/>
    <w:rsid w:val="00AA3438"/>
    <w:rsid w:val="00AB0A32"/>
    <w:rsid w:val="00AB0A3C"/>
    <w:rsid w:val="00AB3E09"/>
    <w:rsid w:val="00AB424D"/>
    <w:rsid w:val="00AC3BF8"/>
    <w:rsid w:val="00AC5547"/>
    <w:rsid w:val="00AC61C5"/>
    <w:rsid w:val="00AD2014"/>
    <w:rsid w:val="00AD3CB5"/>
    <w:rsid w:val="00AD6BC1"/>
    <w:rsid w:val="00AD6CBB"/>
    <w:rsid w:val="00AE49AC"/>
    <w:rsid w:val="00AE4C05"/>
    <w:rsid w:val="00AE65AC"/>
    <w:rsid w:val="00AF316E"/>
    <w:rsid w:val="00AF4B59"/>
    <w:rsid w:val="00AF5943"/>
    <w:rsid w:val="00B0140A"/>
    <w:rsid w:val="00B02A78"/>
    <w:rsid w:val="00B15E49"/>
    <w:rsid w:val="00B218A0"/>
    <w:rsid w:val="00B21E6D"/>
    <w:rsid w:val="00B2374E"/>
    <w:rsid w:val="00B27F2B"/>
    <w:rsid w:val="00B31697"/>
    <w:rsid w:val="00B3207B"/>
    <w:rsid w:val="00B3344B"/>
    <w:rsid w:val="00B43939"/>
    <w:rsid w:val="00B4534C"/>
    <w:rsid w:val="00B46EBB"/>
    <w:rsid w:val="00B55675"/>
    <w:rsid w:val="00B60E45"/>
    <w:rsid w:val="00B61F3A"/>
    <w:rsid w:val="00B72330"/>
    <w:rsid w:val="00B75F4A"/>
    <w:rsid w:val="00B767C0"/>
    <w:rsid w:val="00B77808"/>
    <w:rsid w:val="00B81CF2"/>
    <w:rsid w:val="00B83E82"/>
    <w:rsid w:val="00B92224"/>
    <w:rsid w:val="00B92D6B"/>
    <w:rsid w:val="00B93FCA"/>
    <w:rsid w:val="00B9615F"/>
    <w:rsid w:val="00BA0EFF"/>
    <w:rsid w:val="00BA329E"/>
    <w:rsid w:val="00BB11F3"/>
    <w:rsid w:val="00BB3456"/>
    <w:rsid w:val="00BB3E52"/>
    <w:rsid w:val="00BB73D1"/>
    <w:rsid w:val="00BC1C4C"/>
    <w:rsid w:val="00BD06CF"/>
    <w:rsid w:val="00BD0D79"/>
    <w:rsid w:val="00BF0DCE"/>
    <w:rsid w:val="00BF462E"/>
    <w:rsid w:val="00BF71B4"/>
    <w:rsid w:val="00BF7204"/>
    <w:rsid w:val="00BF7DA0"/>
    <w:rsid w:val="00C0270F"/>
    <w:rsid w:val="00C07B12"/>
    <w:rsid w:val="00C07D03"/>
    <w:rsid w:val="00C10BC8"/>
    <w:rsid w:val="00C12DAA"/>
    <w:rsid w:val="00C13463"/>
    <w:rsid w:val="00C17263"/>
    <w:rsid w:val="00C20E89"/>
    <w:rsid w:val="00C21579"/>
    <w:rsid w:val="00C22F07"/>
    <w:rsid w:val="00C23EE8"/>
    <w:rsid w:val="00C32357"/>
    <w:rsid w:val="00C37640"/>
    <w:rsid w:val="00C407F5"/>
    <w:rsid w:val="00C4161D"/>
    <w:rsid w:val="00C60BE2"/>
    <w:rsid w:val="00C67110"/>
    <w:rsid w:val="00C73803"/>
    <w:rsid w:val="00C75D75"/>
    <w:rsid w:val="00C84F77"/>
    <w:rsid w:val="00C857C5"/>
    <w:rsid w:val="00C85DAD"/>
    <w:rsid w:val="00C928AB"/>
    <w:rsid w:val="00C93B90"/>
    <w:rsid w:val="00C9402F"/>
    <w:rsid w:val="00C9490A"/>
    <w:rsid w:val="00C9646C"/>
    <w:rsid w:val="00C9666D"/>
    <w:rsid w:val="00CA1773"/>
    <w:rsid w:val="00CA2295"/>
    <w:rsid w:val="00CA5200"/>
    <w:rsid w:val="00CC3030"/>
    <w:rsid w:val="00CC5A08"/>
    <w:rsid w:val="00CD5BEA"/>
    <w:rsid w:val="00CD6598"/>
    <w:rsid w:val="00CE0B7D"/>
    <w:rsid w:val="00CE0E84"/>
    <w:rsid w:val="00CE3067"/>
    <w:rsid w:val="00CE31A5"/>
    <w:rsid w:val="00CE35AE"/>
    <w:rsid w:val="00CE42F9"/>
    <w:rsid w:val="00CF5274"/>
    <w:rsid w:val="00D02186"/>
    <w:rsid w:val="00D0355C"/>
    <w:rsid w:val="00D07C7C"/>
    <w:rsid w:val="00D1045D"/>
    <w:rsid w:val="00D12CCD"/>
    <w:rsid w:val="00D15250"/>
    <w:rsid w:val="00D153B0"/>
    <w:rsid w:val="00D25C34"/>
    <w:rsid w:val="00D31423"/>
    <w:rsid w:val="00D35AE9"/>
    <w:rsid w:val="00D37747"/>
    <w:rsid w:val="00D417BA"/>
    <w:rsid w:val="00D4630C"/>
    <w:rsid w:val="00D536E8"/>
    <w:rsid w:val="00D53AB5"/>
    <w:rsid w:val="00D540B1"/>
    <w:rsid w:val="00D54ED4"/>
    <w:rsid w:val="00D60AD7"/>
    <w:rsid w:val="00D61C41"/>
    <w:rsid w:val="00D65FE0"/>
    <w:rsid w:val="00D6654B"/>
    <w:rsid w:val="00D82C0D"/>
    <w:rsid w:val="00D8510F"/>
    <w:rsid w:val="00D858D3"/>
    <w:rsid w:val="00D93BAB"/>
    <w:rsid w:val="00DA0B9B"/>
    <w:rsid w:val="00DA12D2"/>
    <w:rsid w:val="00DA12DD"/>
    <w:rsid w:val="00DA4B35"/>
    <w:rsid w:val="00DA5E1C"/>
    <w:rsid w:val="00DC04DC"/>
    <w:rsid w:val="00DC2BA7"/>
    <w:rsid w:val="00DC5C5D"/>
    <w:rsid w:val="00DD757C"/>
    <w:rsid w:val="00DE4D40"/>
    <w:rsid w:val="00DE5987"/>
    <w:rsid w:val="00DF1877"/>
    <w:rsid w:val="00DF2BB1"/>
    <w:rsid w:val="00DF7507"/>
    <w:rsid w:val="00DF7946"/>
    <w:rsid w:val="00E10C0F"/>
    <w:rsid w:val="00E14B15"/>
    <w:rsid w:val="00E169C8"/>
    <w:rsid w:val="00E30B93"/>
    <w:rsid w:val="00E310F2"/>
    <w:rsid w:val="00E33930"/>
    <w:rsid w:val="00E43FE0"/>
    <w:rsid w:val="00E51AC3"/>
    <w:rsid w:val="00E56BE3"/>
    <w:rsid w:val="00E60D1E"/>
    <w:rsid w:val="00E62B41"/>
    <w:rsid w:val="00E72622"/>
    <w:rsid w:val="00E728B0"/>
    <w:rsid w:val="00E72A2C"/>
    <w:rsid w:val="00E73B93"/>
    <w:rsid w:val="00E752B8"/>
    <w:rsid w:val="00E75B20"/>
    <w:rsid w:val="00E81A51"/>
    <w:rsid w:val="00E82A63"/>
    <w:rsid w:val="00E82AC7"/>
    <w:rsid w:val="00E93211"/>
    <w:rsid w:val="00E94B76"/>
    <w:rsid w:val="00EA0778"/>
    <w:rsid w:val="00EA3F0E"/>
    <w:rsid w:val="00EA5216"/>
    <w:rsid w:val="00EA5FB1"/>
    <w:rsid w:val="00EB22CC"/>
    <w:rsid w:val="00EB2910"/>
    <w:rsid w:val="00EB2F08"/>
    <w:rsid w:val="00EB6B85"/>
    <w:rsid w:val="00EC0BCF"/>
    <w:rsid w:val="00EC2B61"/>
    <w:rsid w:val="00EC2E6C"/>
    <w:rsid w:val="00EC6CCA"/>
    <w:rsid w:val="00EC7289"/>
    <w:rsid w:val="00EC7936"/>
    <w:rsid w:val="00ED3F67"/>
    <w:rsid w:val="00ED4D48"/>
    <w:rsid w:val="00ED5C1F"/>
    <w:rsid w:val="00ED7D59"/>
    <w:rsid w:val="00EE1D5C"/>
    <w:rsid w:val="00EE3ACF"/>
    <w:rsid w:val="00EE5103"/>
    <w:rsid w:val="00EE5BBB"/>
    <w:rsid w:val="00EE6086"/>
    <w:rsid w:val="00EF07B9"/>
    <w:rsid w:val="00EF1703"/>
    <w:rsid w:val="00F02A03"/>
    <w:rsid w:val="00F02DB4"/>
    <w:rsid w:val="00F14524"/>
    <w:rsid w:val="00F1600F"/>
    <w:rsid w:val="00F17CE2"/>
    <w:rsid w:val="00F2019F"/>
    <w:rsid w:val="00F204AF"/>
    <w:rsid w:val="00F2116D"/>
    <w:rsid w:val="00F21BE0"/>
    <w:rsid w:val="00F31644"/>
    <w:rsid w:val="00F3714C"/>
    <w:rsid w:val="00F37241"/>
    <w:rsid w:val="00F55E2E"/>
    <w:rsid w:val="00F649A5"/>
    <w:rsid w:val="00F64E6A"/>
    <w:rsid w:val="00F67718"/>
    <w:rsid w:val="00F7189D"/>
    <w:rsid w:val="00F76A97"/>
    <w:rsid w:val="00F76D70"/>
    <w:rsid w:val="00F76E0F"/>
    <w:rsid w:val="00F81231"/>
    <w:rsid w:val="00F8349C"/>
    <w:rsid w:val="00F90C40"/>
    <w:rsid w:val="00F93347"/>
    <w:rsid w:val="00F94C3A"/>
    <w:rsid w:val="00F95403"/>
    <w:rsid w:val="00FA2F26"/>
    <w:rsid w:val="00FA49DB"/>
    <w:rsid w:val="00FA7CD8"/>
    <w:rsid w:val="00FB0C5D"/>
    <w:rsid w:val="00FB22B0"/>
    <w:rsid w:val="00FB707C"/>
    <w:rsid w:val="00FD661E"/>
    <w:rsid w:val="00FD771B"/>
    <w:rsid w:val="00FD7E9C"/>
    <w:rsid w:val="00FE0103"/>
    <w:rsid w:val="00FE2D74"/>
    <w:rsid w:val="00FF06DC"/>
    <w:rsid w:val="00FF320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4408"/>
  </w:style>
  <w:style w:type="paragraph" w:styleId="Titolo2">
    <w:name w:val="heading 2"/>
    <w:basedOn w:val="Normale"/>
    <w:next w:val="Normale"/>
    <w:link w:val="Titolo2Carattere"/>
    <w:uiPriority w:val="99"/>
    <w:qFormat/>
    <w:rsid w:val="004A092F"/>
    <w:pPr>
      <w:keepNext/>
      <w:keepLines/>
      <w:spacing w:before="200" w:after="0" w:line="240" w:lineRule="auto"/>
      <w:outlineLvl w:val="1"/>
    </w:pPr>
    <w:rPr>
      <w:rFonts w:ascii="Calibri Light" w:eastAsia="SimSun" w:hAnsi="Calibri Light" w:cs="Times New Roman"/>
      <w:b/>
      <w:color w:val="4472C4"/>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73F41"/>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173F41"/>
  </w:style>
  <w:style w:type="paragraph" w:styleId="Pidipagina">
    <w:name w:val="footer"/>
    <w:basedOn w:val="Normale"/>
    <w:link w:val="PidipaginaCarattere"/>
    <w:uiPriority w:val="99"/>
    <w:unhideWhenUsed/>
    <w:rsid w:val="00173F41"/>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173F41"/>
  </w:style>
  <w:style w:type="character" w:styleId="Rimandocommento">
    <w:name w:val="annotation reference"/>
    <w:basedOn w:val="Carpredefinitoparagrafo"/>
    <w:uiPriority w:val="99"/>
    <w:semiHidden/>
    <w:unhideWhenUsed/>
    <w:rsid w:val="00BA0EFF"/>
    <w:rPr>
      <w:sz w:val="16"/>
      <w:szCs w:val="16"/>
    </w:rPr>
  </w:style>
  <w:style w:type="paragraph" w:styleId="Testocommento">
    <w:name w:val="annotation text"/>
    <w:basedOn w:val="Normale"/>
    <w:link w:val="TestocommentoCarattere"/>
    <w:uiPriority w:val="99"/>
    <w:semiHidden/>
    <w:unhideWhenUsed/>
    <w:rsid w:val="00BA0EF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A0EFF"/>
    <w:rPr>
      <w:sz w:val="20"/>
      <w:szCs w:val="20"/>
    </w:rPr>
  </w:style>
  <w:style w:type="paragraph" w:styleId="Soggettocommento">
    <w:name w:val="annotation subject"/>
    <w:basedOn w:val="Testocommento"/>
    <w:next w:val="Testocommento"/>
    <w:link w:val="SoggettocommentoCarattere"/>
    <w:uiPriority w:val="99"/>
    <w:semiHidden/>
    <w:unhideWhenUsed/>
    <w:rsid w:val="00BA0EFF"/>
    <w:rPr>
      <w:b/>
      <w:bCs/>
    </w:rPr>
  </w:style>
  <w:style w:type="character" w:customStyle="1" w:styleId="SoggettocommentoCarattere">
    <w:name w:val="Soggetto commento Carattere"/>
    <w:basedOn w:val="TestocommentoCarattere"/>
    <w:link w:val="Soggettocommento"/>
    <w:uiPriority w:val="99"/>
    <w:semiHidden/>
    <w:rsid w:val="00BA0EFF"/>
    <w:rPr>
      <w:b/>
      <w:bCs/>
      <w:sz w:val="20"/>
      <w:szCs w:val="20"/>
    </w:rPr>
  </w:style>
  <w:style w:type="paragraph" w:styleId="Testofumetto">
    <w:name w:val="Balloon Text"/>
    <w:basedOn w:val="Normale"/>
    <w:link w:val="TestofumettoCarattere"/>
    <w:uiPriority w:val="99"/>
    <w:semiHidden/>
    <w:unhideWhenUsed/>
    <w:rsid w:val="00BA0EF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0EFF"/>
    <w:rPr>
      <w:rFonts w:ascii="Segoe UI" w:hAnsi="Segoe UI" w:cs="Segoe UI"/>
      <w:sz w:val="18"/>
      <w:szCs w:val="18"/>
    </w:rPr>
  </w:style>
  <w:style w:type="paragraph" w:styleId="Paragrafoelenco">
    <w:name w:val="List Paragraph"/>
    <w:basedOn w:val="Normale"/>
    <w:link w:val="ParagrafoelencoCarattere"/>
    <w:uiPriority w:val="34"/>
    <w:qFormat/>
    <w:rsid w:val="004A092F"/>
    <w:pPr>
      <w:ind w:left="720"/>
      <w:contextualSpacing/>
    </w:pPr>
  </w:style>
  <w:style w:type="character" w:customStyle="1" w:styleId="Titolo2Carattere">
    <w:name w:val="Titolo 2 Carattere"/>
    <w:basedOn w:val="Carpredefinitoparagrafo"/>
    <w:link w:val="Titolo2"/>
    <w:uiPriority w:val="99"/>
    <w:rsid w:val="004A092F"/>
    <w:rPr>
      <w:rFonts w:ascii="Calibri Light" w:eastAsia="SimSun" w:hAnsi="Calibri Light" w:cs="Times New Roman"/>
      <w:b/>
      <w:color w:val="4472C4"/>
      <w:sz w:val="26"/>
      <w:szCs w:val="26"/>
    </w:rPr>
  </w:style>
  <w:style w:type="paragraph" w:customStyle="1" w:styleId="Prrafodelista1">
    <w:name w:val="Párrafo de lista1"/>
    <w:basedOn w:val="Normale"/>
    <w:rsid w:val="004F0511"/>
    <w:pPr>
      <w:ind w:left="720"/>
      <w:contextualSpacing/>
    </w:pPr>
    <w:rPr>
      <w:rFonts w:ascii="Calibri" w:eastAsia="等?" w:hAnsi="Calibri" w:cs="Times New Roman"/>
    </w:rPr>
  </w:style>
  <w:style w:type="character" w:customStyle="1" w:styleId="tw4winMark">
    <w:name w:val="tw4winMark"/>
    <w:rsid w:val="004F0511"/>
    <w:rPr>
      <w:rFonts w:ascii="Courier New" w:hAnsi="Courier New"/>
      <w:vanish/>
      <w:color w:val="800080"/>
      <w:vertAlign w:val="subscript"/>
    </w:rPr>
  </w:style>
  <w:style w:type="character" w:customStyle="1" w:styleId="shorttext">
    <w:name w:val="short_text"/>
    <w:rsid w:val="009D55A3"/>
    <w:rPr>
      <w:rFonts w:cs="Times New Roman"/>
    </w:rPr>
  </w:style>
  <w:style w:type="character" w:styleId="Collegamentoipertestuale">
    <w:name w:val="Hyperlink"/>
    <w:rsid w:val="009D55A3"/>
    <w:rPr>
      <w:rFonts w:cs="Times New Roman"/>
      <w:color w:val="0000FF"/>
      <w:u w:val="single"/>
    </w:rPr>
  </w:style>
  <w:style w:type="paragraph" w:styleId="NormaleWeb">
    <w:name w:val="Normal (Web)"/>
    <w:basedOn w:val="Normale"/>
    <w:uiPriority w:val="99"/>
    <w:unhideWhenUsed/>
    <w:rsid w:val="00727DCE"/>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ParagrafoelencoCarattere">
    <w:name w:val="Paragrafo elenco Carattere"/>
    <w:basedOn w:val="Carpredefinitoparagrafo"/>
    <w:link w:val="Paragrafoelenco"/>
    <w:uiPriority w:val="34"/>
    <w:locked/>
    <w:rsid w:val="001F7D0F"/>
  </w:style>
  <w:style w:type="character" w:customStyle="1" w:styleId="EndNoteBibliographyChar">
    <w:name w:val="EndNote Bibliography Char"/>
    <w:basedOn w:val="ParagrafoelencoCarattere"/>
    <w:link w:val="EndNoteBibliography"/>
    <w:locked/>
    <w:rsid w:val="001F7D0F"/>
    <w:rPr>
      <w:rFonts w:ascii="Calibri" w:hAnsi="Calibri" w:cs="Calibri"/>
      <w:noProof/>
    </w:rPr>
  </w:style>
  <w:style w:type="paragraph" w:customStyle="1" w:styleId="EndNoteBibliography">
    <w:name w:val="EndNote Bibliography"/>
    <w:basedOn w:val="Normale"/>
    <w:link w:val="EndNoteBibliographyChar"/>
    <w:rsid w:val="001F7D0F"/>
    <w:pPr>
      <w:spacing w:line="240" w:lineRule="auto"/>
    </w:pPr>
    <w:rPr>
      <w:rFonts w:ascii="Calibri" w:hAnsi="Calibri" w:cs="Calibri"/>
      <w:noProof/>
    </w:rPr>
  </w:style>
  <w:style w:type="paragraph" w:styleId="Testonotaapidipagina">
    <w:name w:val="footnote text"/>
    <w:basedOn w:val="Normale"/>
    <w:link w:val="TestonotaapidipaginaCarattere"/>
    <w:unhideWhenUsed/>
    <w:rsid w:val="0083510D"/>
    <w:pPr>
      <w:spacing w:after="0" w:line="240" w:lineRule="auto"/>
    </w:pPr>
    <w:rPr>
      <w:rFonts w:eastAsiaTheme="minorHAnsi"/>
      <w:sz w:val="20"/>
      <w:szCs w:val="20"/>
      <w:lang w:val="pl-PL" w:eastAsia="en-US"/>
    </w:rPr>
  </w:style>
  <w:style w:type="character" w:customStyle="1" w:styleId="TestonotaapidipaginaCarattere">
    <w:name w:val="Testo nota a piè di pagina Carattere"/>
    <w:basedOn w:val="Carpredefinitoparagrafo"/>
    <w:link w:val="Testonotaapidipagina"/>
    <w:rsid w:val="0083510D"/>
    <w:rPr>
      <w:rFonts w:eastAsiaTheme="minorHAnsi"/>
      <w:sz w:val="20"/>
      <w:szCs w:val="20"/>
      <w:lang w:val="pl-PL" w:eastAsia="en-US"/>
    </w:rPr>
  </w:style>
  <w:style w:type="character" w:styleId="Rimandonotaapidipagina">
    <w:name w:val="footnote reference"/>
    <w:basedOn w:val="Carpredefinitoparagrafo"/>
    <w:unhideWhenUsed/>
    <w:rsid w:val="0083510D"/>
    <w:rPr>
      <w:vertAlign w:val="superscript"/>
    </w:rPr>
  </w:style>
  <w:style w:type="paragraph" w:styleId="Nessunaspaziatura">
    <w:name w:val="No Spacing"/>
    <w:uiPriority w:val="1"/>
    <w:qFormat/>
    <w:rsid w:val="00277279"/>
    <w:pPr>
      <w:spacing w:after="0" w:line="240" w:lineRule="auto"/>
    </w:pPr>
  </w:style>
  <w:style w:type="table" w:styleId="Grigliatabella">
    <w:name w:val="Table Grid"/>
    <w:basedOn w:val="Tabellanormale"/>
    <w:uiPriority w:val="39"/>
    <w:rsid w:val="005F03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27726"/>
    <w:pPr>
      <w:autoSpaceDE w:val="0"/>
      <w:autoSpaceDN w:val="0"/>
      <w:adjustRightInd w:val="0"/>
      <w:spacing w:after="0" w:line="240" w:lineRule="auto"/>
    </w:pPr>
    <w:rPr>
      <w:rFonts w:ascii="Arial" w:eastAsia="等?" w:hAnsi="Arial" w:cs="Arial"/>
      <w:snapToGrid w:val="0"/>
      <w:color w:val="000000"/>
      <w:sz w:val="24"/>
      <w:szCs w:val="24"/>
      <w:lang w:val="es-ES" w:eastAsia="es-ES"/>
    </w:rPr>
  </w:style>
  <w:style w:type="paragraph" w:styleId="PreformattatoHTML">
    <w:name w:val="HTML Preformatted"/>
    <w:basedOn w:val="Normale"/>
    <w:link w:val="PreformattatoHTMLCarattere"/>
    <w:uiPriority w:val="99"/>
    <w:semiHidden/>
    <w:unhideWhenUsed/>
    <w:rsid w:val="00A51E8D"/>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A51E8D"/>
    <w:rPr>
      <w:rFonts w:ascii="Consolas" w:hAnsi="Consolas"/>
      <w:sz w:val="20"/>
      <w:szCs w:val="20"/>
    </w:rPr>
  </w:style>
</w:styles>
</file>

<file path=word/webSettings.xml><?xml version="1.0" encoding="utf-8"?>
<w:webSettings xmlns:r="http://schemas.openxmlformats.org/officeDocument/2006/relationships" xmlns:w="http://schemas.openxmlformats.org/wordprocessingml/2006/main">
  <w:divs>
    <w:div w:id="3242667">
      <w:bodyDiv w:val="1"/>
      <w:marLeft w:val="0"/>
      <w:marRight w:val="0"/>
      <w:marTop w:val="0"/>
      <w:marBottom w:val="0"/>
      <w:divBdr>
        <w:top w:val="none" w:sz="0" w:space="0" w:color="auto"/>
        <w:left w:val="none" w:sz="0" w:space="0" w:color="auto"/>
        <w:bottom w:val="none" w:sz="0" w:space="0" w:color="auto"/>
        <w:right w:val="none" w:sz="0" w:space="0" w:color="auto"/>
      </w:divBdr>
    </w:div>
    <w:div w:id="4216284">
      <w:bodyDiv w:val="1"/>
      <w:marLeft w:val="0"/>
      <w:marRight w:val="0"/>
      <w:marTop w:val="0"/>
      <w:marBottom w:val="0"/>
      <w:divBdr>
        <w:top w:val="none" w:sz="0" w:space="0" w:color="auto"/>
        <w:left w:val="none" w:sz="0" w:space="0" w:color="auto"/>
        <w:bottom w:val="none" w:sz="0" w:space="0" w:color="auto"/>
        <w:right w:val="none" w:sz="0" w:space="0" w:color="auto"/>
      </w:divBdr>
    </w:div>
    <w:div w:id="6446928">
      <w:bodyDiv w:val="1"/>
      <w:marLeft w:val="0"/>
      <w:marRight w:val="0"/>
      <w:marTop w:val="0"/>
      <w:marBottom w:val="0"/>
      <w:divBdr>
        <w:top w:val="none" w:sz="0" w:space="0" w:color="auto"/>
        <w:left w:val="none" w:sz="0" w:space="0" w:color="auto"/>
        <w:bottom w:val="none" w:sz="0" w:space="0" w:color="auto"/>
        <w:right w:val="none" w:sz="0" w:space="0" w:color="auto"/>
      </w:divBdr>
    </w:div>
    <w:div w:id="14624629">
      <w:bodyDiv w:val="1"/>
      <w:marLeft w:val="0"/>
      <w:marRight w:val="0"/>
      <w:marTop w:val="0"/>
      <w:marBottom w:val="0"/>
      <w:divBdr>
        <w:top w:val="none" w:sz="0" w:space="0" w:color="auto"/>
        <w:left w:val="none" w:sz="0" w:space="0" w:color="auto"/>
        <w:bottom w:val="none" w:sz="0" w:space="0" w:color="auto"/>
        <w:right w:val="none" w:sz="0" w:space="0" w:color="auto"/>
      </w:divBdr>
    </w:div>
    <w:div w:id="17507359">
      <w:bodyDiv w:val="1"/>
      <w:marLeft w:val="0"/>
      <w:marRight w:val="0"/>
      <w:marTop w:val="0"/>
      <w:marBottom w:val="0"/>
      <w:divBdr>
        <w:top w:val="none" w:sz="0" w:space="0" w:color="auto"/>
        <w:left w:val="none" w:sz="0" w:space="0" w:color="auto"/>
        <w:bottom w:val="none" w:sz="0" w:space="0" w:color="auto"/>
        <w:right w:val="none" w:sz="0" w:space="0" w:color="auto"/>
      </w:divBdr>
    </w:div>
    <w:div w:id="36861761">
      <w:bodyDiv w:val="1"/>
      <w:marLeft w:val="0"/>
      <w:marRight w:val="0"/>
      <w:marTop w:val="0"/>
      <w:marBottom w:val="0"/>
      <w:divBdr>
        <w:top w:val="none" w:sz="0" w:space="0" w:color="auto"/>
        <w:left w:val="none" w:sz="0" w:space="0" w:color="auto"/>
        <w:bottom w:val="none" w:sz="0" w:space="0" w:color="auto"/>
        <w:right w:val="none" w:sz="0" w:space="0" w:color="auto"/>
      </w:divBdr>
    </w:div>
    <w:div w:id="41711573">
      <w:bodyDiv w:val="1"/>
      <w:marLeft w:val="0"/>
      <w:marRight w:val="0"/>
      <w:marTop w:val="0"/>
      <w:marBottom w:val="0"/>
      <w:divBdr>
        <w:top w:val="none" w:sz="0" w:space="0" w:color="auto"/>
        <w:left w:val="none" w:sz="0" w:space="0" w:color="auto"/>
        <w:bottom w:val="none" w:sz="0" w:space="0" w:color="auto"/>
        <w:right w:val="none" w:sz="0" w:space="0" w:color="auto"/>
      </w:divBdr>
    </w:div>
    <w:div w:id="51009594">
      <w:bodyDiv w:val="1"/>
      <w:marLeft w:val="0"/>
      <w:marRight w:val="0"/>
      <w:marTop w:val="0"/>
      <w:marBottom w:val="0"/>
      <w:divBdr>
        <w:top w:val="none" w:sz="0" w:space="0" w:color="auto"/>
        <w:left w:val="none" w:sz="0" w:space="0" w:color="auto"/>
        <w:bottom w:val="none" w:sz="0" w:space="0" w:color="auto"/>
        <w:right w:val="none" w:sz="0" w:space="0" w:color="auto"/>
      </w:divBdr>
    </w:div>
    <w:div w:id="56897442">
      <w:bodyDiv w:val="1"/>
      <w:marLeft w:val="0"/>
      <w:marRight w:val="0"/>
      <w:marTop w:val="0"/>
      <w:marBottom w:val="0"/>
      <w:divBdr>
        <w:top w:val="none" w:sz="0" w:space="0" w:color="auto"/>
        <w:left w:val="none" w:sz="0" w:space="0" w:color="auto"/>
        <w:bottom w:val="none" w:sz="0" w:space="0" w:color="auto"/>
        <w:right w:val="none" w:sz="0" w:space="0" w:color="auto"/>
      </w:divBdr>
    </w:div>
    <w:div w:id="64109593">
      <w:bodyDiv w:val="1"/>
      <w:marLeft w:val="0"/>
      <w:marRight w:val="0"/>
      <w:marTop w:val="0"/>
      <w:marBottom w:val="0"/>
      <w:divBdr>
        <w:top w:val="none" w:sz="0" w:space="0" w:color="auto"/>
        <w:left w:val="none" w:sz="0" w:space="0" w:color="auto"/>
        <w:bottom w:val="none" w:sz="0" w:space="0" w:color="auto"/>
        <w:right w:val="none" w:sz="0" w:space="0" w:color="auto"/>
      </w:divBdr>
    </w:div>
    <w:div w:id="67777833">
      <w:bodyDiv w:val="1"/>
      <w:marLeft w:val="0"/>
      <w:marRight w:val="0"/>
      <w:marTop w:val="0"/>
      <w:marBottom w:val="0"/>
      <w:divBdr>
        <w:top w:val="none" w:sz="0" w:space="0" w:color="auto"/>
        <w:left w:val="none" w:sz="0" w:space="0" w:color="auto"/>
        <w:bottom w:val="none" w:sz="0" w:space="0" w:color="auto"/>
        <w:right w:val="none" w:sz="0" w:space="0" w:color="auto"/>
      </w:divBdr>
    </w:div>
    <w:div w:id="80686427">
      <w:bodyDiv w:val="1"/>
      <w:marLeft w:val="0"/>
      <w:marRight w:val="0"/>
      <w:marTop w:val="0"/>
      <w:marBottom w:val="0"/>
      <w:divBdr>
        <w:top w:val="none" w:sz="0" w:space="0" w:color="auto"/>
        <w:left w:val="none" w:sz="0" w:space="0" w:color="auto"/>
        <w:bottom w:val="none" w:sz="0" w:space="0" w:color="auto"/>
        <w:right w:val="none" w:sz="0" w:space="0" w:color="auto"/>
      </w:divBdr>
    </w:div>
    <w:div w:id="86776463">
      <w:bodyDiv w:val="1"/>
      <w:marLeft w:val="0"/>
      <w:marRight w:val="0"/>
      <w:marTop w:val="0"/>
      <w:marBottom w:val="0"/>
      <w:divBdr>
        <w:top w:val="none" w:sz="0" w:space="0" w:color="auto"/>
        <w:left w:val="none" w:sz="0" w:space="0" w:color="auto"/>
        <w:bottom w:val="none" w:sz="0" w:space="0" w:color="auto"/>
        <w:right w:val="none" w:sz="0" w:space="0" w:color="auto"/>
      </w:divBdr>
    </w:div>
    <w:div w:id="87771981">
      <w:bodyDiv w:val="1"/>
      <w:marLeft w:val="0"/>
      <w:marRight w:val="0"/>
      <w:marTop w:val="0"/>
      <w:marBottom w:val="0"/>
      <w:divBdr>
        <w:top w:val="none" w:sz="0" w:space="0" w:color="auto"/>
        <w:left w:val="none" w:sz="0" w:space="0" w:color="auto"/>
        <w:bottom w:val="none" w:sz="0" w:space="0" w:color="auto"/>
        <w:right w:val="none" w:sz="0" w:space="0" w:color="auto"/>
      </w:divBdr>
    </w:div>
    <w:div w:id="87897809">
      <w:bodyDiv w:val="1"/>
      <w:marLeft w:val="0"/>
      <w:marRight w:val="0"/>
      <w:marTop w:val="0"/>
      <w:marBottom w:val="0"/>
      <w:divBdr>
        <w:top w:val="none" w:sz="0" w:space="0" w:color="auto"/>
        <w:left w:val="none" w:sz="0" w:space="0" w:color="auto"/>
        <w:bottom w:val="none" w:sz="0" w:space="0" w:color="auto"/>
        <w:right w:val="none" w:sz="0" w:space="0" w:color="auto"/>
      </w:divBdr>
    </w:div>
    <w:div w:id="88088340">
      <w:bodyDiv w:val="1"/>
      <w:marLeft w:val="0"/>
      <w:marRight w:val="0"/>
      <w:marTop w:val="0"/>
      <w:marBottom w:val="0"/>
      <w:divBdr>
        <w:top w:val="none" w:sz="0" w:space="0" w:color="auto"/>
        <w:left w:val="none" w:sz="0" w:space="0" w:color="auto"/>
        <w:bottom w:val="none" w:sz="0" w:space="0" w:color="auto"/>
        <w:right w:val="none" w:sz="0" w:space="0" w:color="auto"/>
      </w:divBdr>
    </w:div>
    <w:div w:id="90971566">
      <w:bodyDiv w:val="1"/>
      <w:marLeft w:val="0"/>
      <w:marRight w:val="0"/>
      <w:marTop w:val="0"/>
      <w:marBottom w:val="0"/>
      <w:divBdr>
        <w:top w:val="none" w:sz="0" w:space="0" w:color="auto"/>
        <w:left w:val="none" w:sz="0" w:space="0" w:color="auto"/>
        <w:bottom w:val="none" w:sz="0" w:space="0" w:color="auto"/>
        <w:right w:val="none" w:sz="0" w:space="0" w:color="auto"/>
      </w:divBdr>
    </w:div>
    <w:div w:id="93131908">
      <w:bodyDiv w:val="1"/>
      <w:marLeft w:val="0"/>
      <w:marRight w:val="0"/>
      <w:marTop w:val="0"/>
      <w:marBottom w:val="0"/>
      <w:divBdr>
        <w:top w:val="none" w:sz="0" w:space="0" w:color="auto"/>
        <w:left w:val="none" w:sz="0" w:space="0" w:color="auto"/>
        <w:bottom w:val="none" w:sz="0" w:space="0" w:color="auto"/>
        <w:right w:val="none" w:sz="0" w:space="0" w:color="auto"/>
      </w:divBdr>
    </w:div>
    <w:div w:id="104614975">
      <w:bodyDiv w:val="1"/>
      <w:marLeft w:val="0"/>
      <w:marRight w:val="0"/>
      <w:marTop w:val="0"/>
      <w:marBottom w:val="0"/>
      <w:divBdr>
        <w:top w:val="none" w:sz="0" w:space="0" w:color="auto"/>
        <w:left w:val="none" w:sz="0" w:space="0" w:color="auto"/>
        <w:bottom w:val="none" w:sz="0" w:space="0" w:color="auto"/>
        <w:right w:val="none" w:sz="0" w:space="0" w:color="auto"/>
      </w:divBdr>
    </w:div>
    <w:div w:id="115178675">
      <w:bodyDiv w:val="1"/>
      <w:marLeft w:val="0"/>
      <w:marRight w:val="0"/>
      <w:marTop w:val="0"/>
      <w:marBottom w:val="0"/>
      <w:divBdr>
        <w:top w:val="none" w:sz="0" w:space="0" w:color="auto"/>
        <w:left w:val="none" w:sz="0" w:space="0" w:color="auto"/>
        <w:bottom w:val="none" w:sz="0" w:space="0" w:color="auto"/>
        <w:right w:val="none" w:sz="0" w:space="0" w:color="auto"/>
      </w:divBdr>
    </w:div>
    <w:div w:id="122575537">
      <w:bodyDiv w:val="1"/>
      <w:marLeft w:val="0"/>
      <w:marRight w:val="0"/>
      <w:marTop w:val="0"/>
      <w:marBottom w:val="0"/>
      <w:divBdr>
        <w:top w:val="none" w:sz="0" w:space="0" w:color="auto"/>
        <w:left w:val="none" w:sz="0" w:space="0" w:color="auto"/>
        <w:bottom w:val="none" w:sz="0" w:space="0" w:color="auto"/>
        <w:right w:val="none" w:sz="0" w:space="0" w:color="auto"/>
      </w:divBdr>
    </w:div>
    <w:div w:id="149099030">
      <w:bodyDiv w:val="1"/>
      <w:marLeft w:val="0"/>
      <w:marRight w:val="0"/>
      <w:marTop w:val="0"/>
      <w:marBottom w:val="0"/>
      <w:divBdr>
        <w:top w:val="none" w:sz="0" w:space="0" w:color="auto"/>
        <w:left w:val="none" w:sz="0" w:space="0" w:color="auto"/>
        <w:bottom w:val="none" w:sz="0" w:space="0" w:color="auto"/>
        <w:right w:val="none" w:sz="0" w:space="0" w:color="auto"/>
      </w:divBdr>
    </w:div>
    <w:div w:id="153764045">
      <w:bodyDiv w:val="1"/>
      <w:marLeft w:val="0"/>
      <w:marRight w:val="0"/>
      <w:marTop w:val="0"/>
      <w:marBottom w:val="0"/>
      <w:divBdr>
        <w:top w:val="none" w:sz="0" w:space="0" w:color="auto"/>
        <w:left w:val="none" w:sz="0" w:space="0" w:color="auto"/>
        <w:bottom w:val="none" w:sz="0" w:space="0" w:color="auto"/>
        <w:right w:val="none" w:sz="0" w:space="0" w:color="auto"/>
      </w:divBdr>
    </w:div>
    <w:div w:id="163785964">
      <w:bodyDiv w:val="1"/>
      <w:marLeft w:val="0"/>
      <w:marRight w:val="0"/>
      <w:marTop w:val="0"/>
      <w:marBottom w:val="0"/>
      <w:divBdr>
        <w:top w:val="none" w:sz="0" w:space="0" w:color="auto"/>
        <w:left w:val="none" w:sz="0" w:space="0" w:color="auto"/>
        <w:bottom w:val="none" w:sz="0" w:space="0" w:color="auto"/>
        <w:right w:val="none" w:sz="0" w:space="0" w:color="auto"/>
      </w:divBdr>
    </w:div>
    <w:div w:id="165481244">
      <w:bodyDiv w:val="1"/>
      <w:marLeft w:val="0"/>
      <w:marRight w:val="0"/>
      <w:marTop w:val="0"/>
      <w:marBottom w:val="0"/>
      <w:divBdr>
        <w:top w:val="none" w:sz="0" w:space="0" w:color="auto"/>
        <w:left w:val="none" w:sz="0" w:space="0" w:color="auto"/>
        <w:bottom w:val="none" w:sz="0" w:space="0" w:color="auto"/>
        <w:right w:val="none" w:sz="0" w:space="0" w:color="auto"/>
      </w:divBdr>
    </w:div>
    <w:div w:id="169415515">
      <w:bodyDiv w:val="1"/>
      <w:marLeft w:val="0"/>
      <w:marRight w:val="0"/>
      <w:marTop w:val="0"/>
      <w:marBottom w:val="0"/>
      <w:divBdr>
        <w:top w:val="none" w:sz="0" w:space="0" w:color="auto"/>
        <w:left w:val="none" w:sz="0" w:space="0" w:color="auto"/>
        <w:bottom w:val="none" w:sz="0" w:space="0" w:color="auto"/>
        <w:right w:val="none" w:sz="0" w:space="0" w:color="auto"/>
      </w:divBdr>
    </w:div>
    <w:div w:id="170489600">
      <w:bodyDiv w:val="1"/>
      <w:marLeft w:val="0"/>
      <w:marRight w:val="0"/>
      <w:marTop w:val="0"/>
      <w:marBottom w:val="0"/>
      <w:divBdr>
        <w:top w:val="none" w:sz="0" w:space="0" w:color="auto"/>
        <w:left w:val="none" w:sz="0" w:space="0" w:color="auto"/>
        <w:bottom w:val="none" w:sz="0" w:space="0" w:color="auto"/>
        <w:right w:val="none" w:sz="0" w:space="0" w:color="auto"/>
      </w:divBdr>
    </w:div>
    <w:div w:id="170681381">
      <w:bodyDiv w:val="1"/>
      <w:marLeft w:val="0"/>
      <w:marRight w:val="0"/>
      <w:marTop w:val="0"/>
      <w:marBottom w:val="0"/>
      <w:divBdr>
        <w:top w:val="none" w:sz="0" w:space="0" w:color="auto"/>
        <w:left w:val="none" w:sz="0" w:space="0" w:color="auto"/>
        <w:bottom w:val="none" w:sz="0" w:space="0" w:color="auto"/>
        <w:right w:val="none" w:sz="0" w:space="0" w:color="auto"/>
      </w:divBdr>
    </w:div>
    <w:div w:id="174000209">
      <w:bodyDiv w:val="1"/>
      <w:marLeft w:val="0"/>
      <w:marRight w:val="0"/>
      <w:marTop w:val="0"/>
      <w:marBottom w:val="0"/>
      <w:divBdr>
        <w:top w:val="none" w:sz="0" w:space="0" w:color="auto"/>
        <w:left w:val="none" w:sz="0" w:space="0" w:color="auto"/>
        <w:bottom w:val="none" w:sz="0" w:space="0" w:color="auto"/>
        <w:right w:val="none" w:sz="0" w:space="0" w:color="auto"/>
      </w:divBdr>
    </w:div>
    <w:div w:id="175002288">
      <w:bodyDiv w:val="1"/>
      <w:marLeft w:val="0"/>
      <w:marRight w:val="0"/>
      <w:marTop w:val="0"/>
      <w:marBottom w:val="0"/>
      <w:divBdr>
        <w:top w:val="none" w:sz="0" w:space="0" w:color="auto"/>
        <w:left w:val="none" w:sz="0" w:space="0" w:color="auto"/>
        <w:bottom w:val="none" w:sz="0" w:space="0" w:color="auto"/>
        <w:right w:val="none" w:sz="0" w:space="0" w:color="auto"/>
      </w:divBdr>
    </w:div>
    <w:div w:id="176121324">
      <w:bodyDiv w:val="1"/>
      <w:marLeft w:val="0"/>
      <w:marRight w:val="0"/>
      <w:marTop w:val="0"/>
      <w:marBottom w:val="0"/>
      <w:divBdr>
        <w:top w:val="none" w:sz="0" w:space="0" w:color="auto"/>
        <w:left w:val="none" w:sz="0" w:space="0" w:color="auto"/>
        <w:bottom w:val="none" w:sz="0" w:space="0" w:color="auto"/>
        <w:right w:val="none" w:sz="0" w:space="0" w:color="auto"/>
      </w:divBdr>
    </w:div>
    <w:div w:id="181675010">
      <w:bodyDiv w:val="1"/>
      <w:marLeft w:val="0"/>
      <w:marRight w:val="0"/>
      <w:marTop w:val="0"/>
      <w:marBottom w:val="0"/>
      <w:divBdr>
        <w:top w:val="none" w:sz="0" w:space="0" w:color="auto"/>
        <w:left w:val="none" w:sz="0" w:space="0" w:color="auto"/>
        <w:bottom w:val="none" w:sz="0" w:space="0" w:color="auto"/>
        <w:right w:val="none" w:sz="0" w:space="0" w:color="auto"/>
      </w:divBdr>
    </w:div>
    <w:div w:id="187380577">
      <w:bodyDiv w:val="1"/>
      <w:marLeft w:val="0"/>
      <w:marRight w:val="0"/>
      <w:marTop w:val="0"/>
      <w:marBottom w:val="0"/>
      <w:divBdr>
        <w:top w:val="none" w:sz="0" w:space="0" w:color="auto"/>
        <w:left w:val="none" w:sz="0" w:space="0" w:color="auto"/>
        <w:bottom w:val="none" w:sz="0" w:space="0" w:color="auto"/>
        <w:right w:val="none" w:sz="0" w:space="0" w:color="auto"/>
      </w:divBdr>
    </w:div>
    <w:div w:id="190996086">
      <w:bodyDiv w:val="1"/>
      <w:marLeft w:val="0"/>
      <w:marRight w:val="0"/>
      <w:marTop w:val="0"/>
      <w:marBottom w:val="0"/>
      <w:divBdr>
        <w:top w:val="none" w:sz="0" w:space="0" w:color="auto"/>
        <w:left w:val="none" w:sz="0" w:space="0" w:color="auto"/>
        <w:bottom w:val="none" w:sz="0" w:space="0" w:color="auto"/>
        <w:right w:val="none" w:sz="0" w:space="0" w:color="auto"/>
      </w:divBdr>
    </w:div>
    <w:div w:id="194080577">
      <w:bodyDiv w:val="1"/>
      <w:marLeft w:val="0"/>
      <w:marRight w:val="0"/>
      <w:marTop w:val="0"/>
      <w:marBottom w:val="0"/>
      <w:divBdr>
        <w:top w:val="none" w:sz="0" w:space="0" w:color="auto"/>
        <w:left w:val="none" w:sz="0" w:space="0" w:color="auto"/>
        <w:bottom w:val="none" w:sz="0" w:space="0" w:color="auto"/>
        <w:right w:val="none" w:sz="0" w:space="0" w:color="auto"/>
      </w:divBdr>
    </w:div>
    <w:div w:id="195319103">
      <w:bodyDiv w:val="1"/>
      <w:marLeft w:val="0"/>
      <w:marRight w:val="0"/>
      <w:marTop w:val="0"/>
      <w:marBottom w:val="0"/>
      <w:divBdr>
        <w:top w:val="none" w:sz="0" w:space="0" w:color="auto"/>
        <w:left w:val="none" w:sz="0" w:space="0" w:color="auto"/>
        <w:bottom w:val="none" w:sz="0" w:space="0" w:color="auto"/>
        <w:right w:val="none" w:sz="0" w:space="0" w:color="auto"/>
      </w:divBdr>
    </w:div>
    <w:div w:id="207227572">
      <w:bodyDiv w:val="1"/>
      <w:marLeft w:val="0"/>
      <w:marRight w:val="0"/>
      <w:marTop w:val="0"/>
      <w:marBottom w:val="0"/>
      <w:divBdr>
        <w:top w:val="none" w:sz="0" w:space="0" w:color="auto"/>
        <w:left w:val="none" w:sz="0" w:space="0" w:color="auto"/>
        <w:bottom w:val="none" w:sz="0" w:space="0" w:color="auto"/>
        <w:right w:val="none" w:sz="0" w:space="0" w:color="auto"/>
      </w:divBdr>
    </w:div>
    <w:div w:id="215825738">
      <w:bodyDiv w:val="1"/>
      <w:marLeft w:val="0"/>
      <w:marRight w:val="0"/>
      <w:marTop w:val="0"/>
      <w:marBottom w:val="0"/>
      <w:divBdr>
        <w:top w:val="none" w:sz="0" w:space="0" w:color="auto"/>
        <w:left w:val="none" w:sz="0" w:space="0" w:color="auto"/>
        <w:bottom w:val="none" w:sz="0" w:space="0" w:color="auto"/>
        <w:right w:val="none" w:sz="0" w:space="0" w:color="auto"/>
      </w:divBdr>
    </w:div>
    <w:div w:id="236674766">
      <w:bodyDiv w:val="1"/>
      <w:marLeft w:val="0"/>
      <w:marRight w:val="0"/>
      <w:marTop w:val="0"/>
      <w:marBottom w:val="0"/>
      <w:divBdr>
        <w:top w:val="none" w:sz="0" w:space="0" w:color="auto"/>
        <w:left w:val="none" w:sz="0" w:space="0" w:color="auto"/>
        <w:bottom w:val="none" w:sz="0" w:space="0" w:color="auto"/>
        <w:right w:val="none" w:sz="0" w:space="0" w:color="auto"/>
      </w:divBdr>
    </w:div>
    <w:div w:id="240258416">
      <w:bodyDiv w:val="1"/>
      <w:marLeft w:val="0"/>
      <w:marRight w:val="0"/>
      <w:marTop w:val="0"/>
      <w:marBottom w:val="0"/>
      <w:divBdr>
        <w:top w:val="none" w:sz="0" w:space="0" w:color="auto"/>
        <w:left w:val="none" w:sz="0" w:space="0" w:color="auto"/>
        <w:bottom w:val="none" w:sz="0" w:space="0" w:color="auto"/>
        <w:right w:val="none" w:sz="0" w:space="0" w:color="auto"/>
      </w:divBdr>
    </w:div>
    <w:div w:id="245456085">
      <w:bodyDiv w:val="1"/>
      <w:marLeft w:val="0"/>
      <w:marRight w:val="0"/>
      <w:marTop w:val="0"/>
      <w:marBottom w:val="0"/>
      <w:divBdr>
        <w:top w:val="none" w:sz="0" w:space="0" w:color="auto"/>
        <w:left w:val="none" w:sz="0" w:space="0" w:color="auto"/>
        <w:bottom w:val="none" w:sz="0" w:space="0" w:color="auto"/>
        <w:right w:val="none" w:sz="0" w:space="0" w:color="auto"/>
      </w:divBdr>
    </w:div>
    <w:div w:id="245844316">
      <w:bodyDiv w:val="1"/>
      <w:marLeft w:val="0"/>
      <w:marRight w:val="0"/>
      <w:marTop w:val="0"/>
      <w:marBottom w:val="0"/>
      <w:divBdr>
        <w:top w:val="none" w:sz="0" w:space="0" w:color="auto"/>
        <w:left w:val="none" w:sz="0" w:space="0" w:color="auto"/>
        <w:bottom w:val="none" w:sz="0" w:space="0" w:color="auto"/>
        <w:right w:val="none" w:sz="0" w:space="0" w:color="auto"/>
      </w:divBdr>
    </w:div>
    <w:div w:id="251008308">
      <w:bodyDiv w:val="1"/>
      <w:marLeft w:val="0"/>
      <w:marRight w:val="0"/>
      <w:marTop w:val="0"/>
      <w:marBottom w:val="0"/>
      <w:divBdr>
        <w:top w:val="none" w:sz="0" w:space="0" w:color="auto"/>
        <w:left w:val="none" w:sz="0" w:space="0" w:color="auto"/>
        <w:bottom w:val="none" w:sz="0" w:space="0" w:color="auto"/>
        <w:right w:val="none" w:sz="0" w:space="0" w:color="auto"/>
      </w:divBdr>
    </w:div>
    <w:div w:id="251401739">
      <w:bodyDiv w:val="1"/>
      <w:marLeft w:val="0"/>
      <w:marRight w:val="0"/>
      <w:marTop w:val="0"/>
      <w:marBottom w:val="0"/>
      <w:divBdr>
        <w:top w:val="none" w:sz="0" w:space="0" w:color="auto"/>
        <w:left w:val="none" w:sz="0" w:space="0" w:color="auto"/>
        <w:bottom w:val="none" w:sz="0" w:space="0" w:color="auto"/>
        <w:right w:val="none" w:sz="0" w:space="0" w:color="auto"/>
      </w:divBdr>
    </w:div>
    <w:div w:id="258417165">
      <w:bodyDiv w:val="1"/>
      <w:marLeft w:val="0"/>
      <w:marRight w:val="0"/>
      <w:marTop w:val="0"/>
      <w:marBottom w:val="0"/>
      <w:divBdr>
        <w:top w:val="none" w:sz="0" w:space="0" w:color="auto"/>
        <w:left w:val="none" w:sz="0" w:space="0" w:color="auto"/>
        <w:bottom w:val="none" w:sz="0" w:space="0" w:color="auto"/>
        <w:right w:val="none" w:sz="0" w:space="0" w:color="auto"/>
      </w:divBdr>
    </w:div>
    <w:div w:id="280889026">
      <w:bodyDiv w:val="1"/>
      <w:marLeft w:val="0"/>
      <w:marRight w:val="0"/>
      <w:marTop w:val="0"/>
      <w:marBottom w:val="0"/>
      <w:divBdr>
        <w:top w:val="none" w:sz="0" w:space="0" w:color="auto"/>
        <w:left w:val="none" w:sz="0" w:space="0" w:color="auto"/>
        <w:bottom w:val="none" w:sz="0" w:space="0" w:color="auto"/>
        <w:right w:val="none" w:sz="0" w:space="0" w:color="auto"/>
      </w:divBdr>
    </w:div>
    <w:div w:id="291057291">
      <w:bodyDiv w:val="1"/>
      <w:marLeft w:val="0"/>
      <w:marRight w:val="0"/>
      <w:marTop w:val="0"/>
      <w:marBottom w:val="0"/>
      <w:divBdr>
        <w:top w:val="none" w:sz="0" w:space="0" w:color="auto"/>
        <w:left w:val="none" w:sz="0" w:space="0" w:color="auto"/>
        <w:bottom w:val="none" w:sz="0" w:space="0" w:color="auto"/>
        <w:right w:val="none" w:sz="0" w:space="0" w:color="auto"/>
      </w:divBdr>
    </w:div>
    <w:div w:id="292827741">
      <w:bodyDiv w:val="1"/>
      <w:marLeft w:val="0"/>
      <w:marRight w:val="0"/>
      <w:marTop w:val="0"/>
      <w:marBottom w:val="0"/>
      <w:divBdr>
        <w:top w:val="none" w:sz="0" w:space="0" w:color="auto"/>
        <w:left w:val="none" w:sz="0" w:space="0" w:color="auto"/>
        <w:bottom w:val="none" w:sz="0" w:space="0" w:color="auto"/>
        <w:right w:val="none" w:sz="0" w:space="0" w:color="auto"/>
      </w:divBdr>
    </w:div>
    <w:div w:id="301009899">
      <w:bodyDiv w:val="1"/>
      <w:marLeft w:val="0"/>
      <w:marRight w:val="0"/>
      <w:marTop w:val="0"/>
      <w:marBottom w:val="0"/>
      <w:divBdr>
        <w:top w:val="none" w:sz="0" w:space="0" w:color="auto"/>
        <w:left w:val="none" w:sz="0" w:space="0" w:color="auto"/>
        <w:bottom w:val="none" w:sz="0" w:space="0" w:color="auto"/>
        <w:right w:val="none" w:sz="0" w:space="0" w:color="auto"/>
      </w:divBdr>
    </w:div>
    <w:div w:id="316228298">
      <w:bodyDiv w:val="1"/>
      <w:marLeft w:val="0"/>
      <w:marRight w:val="0"/>
      <w:marTop w:val="0"/>
      <w:marBottom w:val="0"/>
      <w:divBdr>
        <w:top w:val="none" w:sz="0" w:space="0" w:color="auto"/>
        <w:left w:val="none" w:sz="0" w:space="0" w:color="auto"/>
        <w:bottom w:val="none" w:sz="0" w:space="0" w:color="auto"/>
        <w:right w:val="none" w:sz="0" w:space="0" w:color="auto"/>
      </w:divBdr>
    </w:div>
    <w:div w:id="338429995">
      <w:bodyDiv w:val="1"/>
      <w:marLeft w:val="0"/>
      <w:marRight w:val="0"/>
      <w:marTop w:val="0"/>
      <w:marBottom w:val="0"/>
      <w:divBdr>
        <w:top w:val="none" w:sz="0" w:space="0" w:color="auto"/>
        <w:left w:val="none" w:sz="0" w:space="0" w:color="auto"/>
        <w:bottom w:val="none" w:sz="0" w:space="0" w:color="auto"/>
        <w:right w:val="none" w:sz="0" w:space="0" w:color="auto"/>
      </w:divBdr>
    </w:div>
    <w:div w:id="340134072">
      <w:bodyDiv w:val="1"/>
      <w:marLeft w:val="0"/>
      <w:marRight w:val="0"/>
      <w:marTop w:val="0"/>
      <w:marBottom w:val="0"/>
      <w:divBdr>
        <w:top w:val="none" w:sz="0" w:space="0" w:color="auto"/>
        <w:left w:val="none" w:sz="0" w:space="0" w:color="auto"/>
        <w:bottom w:val="none" w:sz="0" w:space="0" w:color="auto"/>
        <w:right w:val="none" w:sz="0" w:space="0" w:color="auto"/>
      </w:divBdr>
    </w:div>
    <w:div w:id="349453743">
      <w:bodyDiv w:val="1"/>
      <w:marLeft w:val="0"/>
      <w:marRight w:val="0"/>
      <w:marTop w:val="0"/>
      <w:marBottom w:val="0"/>
      <w:divBdr>
        <w:top w:val="none" w:sz="0" w:space="0" w:color="auto"/>
        <w:left w:val="none" w:sz="0" w:space="0" w:color="auto"/>
        <w:bottom w:val="none" w:sz="0" w:space="0" w:color="auto"/>
        <w:right w:val="none" w:sz="0" w:space="0" w:color="auto"/>
      </w:divBdr>
    </w:div>
    <w:div w:id="363093173">
      <w:bodyDiv w:val="1"/>
      <w:marLeft w:val="0"/>
      <w:marRight w:val="0"/>
      <w:marTop w:val="0"/>
      <w:marBottom w:val="0"/>
      <w:divBdr>
        <w:top w:val="none" w:sz="0" w:space="0" w:color="auto"/>
        <w:left w:val="none" w:sz="0" w:space="0" w:color="auto"/>
        <w:bottom w:val="none" w:sz="0" w:space="0" w:color="auto"/>
        <w:right w:val="none" w:sz="0" w:space="0" w:color="auto"/>
      </w:divBdr>
    </w:div>
    <w:div w:id="369720580">
      <w:bodyDiv w:val="1"/>
      <w:marLeft w:val="0"/>
      <w:marRight w:val="0"/>
      <w:marTop w:val="0"/>
      <w:marBottom w:val="0"/>
      <w:divBdr>
        <w:top w:val="none" w:sz="0" w:space="0" w:color="auto"/>
        <w:left w:val="none" w:sz="0" w:space="0" w:color="auto"/>
        <w:bottom w:val="none" w:sz="0" w:space="0" w:color="auto"/>
        <w:right w:val="none" w:sz="0" w:space="0" w:color="auto"/>
      </w:divBdr>
    </w:div>
    <w:div w:id="370303989">
      <w:bodyDiv w:val="1"/>
      <w:marLeft w:val="0"/>
      <w:marRight w:val="0"/>
      <w:marTop w:val="0"/>
      <w:marBottom w:val="0"/>
      <w:divBdr>
        <w:top w:val="none" w:sz="0" w:space="0" w:color="auto"/>
        <w:left w:val="none" w:sz="0" w:space="0" w:color="auto"/>
        <w:bottom w:val="none" w:sz="0" w:space="0" w:color="auto"/>
        <w:right w:val="none" w:sz="0" w:space="0" w:color="auto"/>
      </w:divBdr>
    </w:div>
    <w:div w:id="370888054">
      <w:bodyDiv w:val="1"/>
      <w:marLeft w:val="0"/>
      <w:marRight w:val="0"/>
      <w:marTop w:val="0"/>
      <w:marBottom w:val="0"/>
      <w:divBdr>
        <w:top w:val="none" w:sz="0" w:space="0" w:color="auto"/>
        <w:left w:val="none" w:sz="0" w:space="0" w:color="auto"/>
        <w:bottom w:val="none" w:sz="0" w:space="0" w:color="auto"/>
        <w:right w:val="none" w:sz="0" w:space="0" w:color="auto"/>
      </w:divBdr>
    </w:div>
    <w:div w:id="371616433">
      <w:bodyDiv w:val="1"/>
      <w:marLeft w:val="0"/>
      <w:marRight w:val="0"/>
      <w:marTop w:val="0"/>
      <w:marBottom w:val="0"/>
      <w:divBdr>
        <w:top w:val="none" w:sz="0" w:space="0" w:color="auto"/>
        <w:left w:val="none" w:sz="0" w:space="0" w:color="auto"/>
        <w:bottom w:val="none" w:sz="0" w:space="0" w:color="auto"/>
        <w:right w:val="none" w:sz="0" w:space="0" w:color="auto"/>
      </w:divBdr>
    </w:div>
    <w:div w:id="383145624">
      <w:bodyDiv w:val="1"/>
      <w:marLeft w:val="0"/>
      <w:marRight w:val="0"/>
      <w:marTop w:val="0"/>
      <w:marBottom w:val="0"/>
      <w:divBdr>
        <w:top w:val="none" w:sz="0" w:space="0" w:color="auto"/>
        <w:left w:val="none" w:sz="0" w:space="0" w:color="auto"/>
        <w:bottom w:val="none" w:sz="0" w:space="0" w:color="auto"/>
        <w:right w:val="none" w:sz="0" w:space="0" w:color="auto"/>
      </w:divBdr>
    </w:div>
    <w:div w:id="397217123">
      <w:bodyDiv w:val="1"/>
      <w:marLeft w:val="0"/>
      <w:marRight w:val="0"/>
      <w:marTop w:val="0"/>
      <w:marBottom w:val="0"/>
      <w:divBdr>
        <w:top w:val="none" w:sz="0" w:space="0" w:color="auto"/>
        <w:left w:val="none" w:sz="0" w:space="0" w:color="auto"/>
        <w:bottom w:val="none" w:sz="0" w:space="0" w:color="auto"/>
        <w:right w:val="none" w:sz="0" w:space="0" w:color="auto"/>
      </w:divBdr>
    </w:div>
    <w:div w:id="412552408">
      <w:bodyDiv w:val="1"/>
      <w:marLeft w:val="0"/>
      <w:marRight w:val="0"/>
      <w:marTop w:val="0"/>
      <w:marBottom w:val="0"/>
      <w:divBdr>
        <w:top w:val="none" w:sz="0" w:space="0" w:color="auto"/>
        <w:left w:val="none" w:sz="0" w:space="0" w:color="auto"/>
        <w:bottom w:val="none" w:sz="0" w:space="0" w:color="auto"/>
        <w:right w:val="none" w:sz="0" w:space="0" w:color="auto"/>
      </w:divBdr>
    </w:div>
    <w:div w:id="416824332">
      <w:bodyDiv w:val="1"/>
      <w:marLeft w:val="0"/>
      <w:marRight w:val="0"/>
      <w:marTop w:val="0"/>
      <w:marBottom w:val="0"/>
      <w:divBdr>
        <w:top w:val="none" w:sz="0" w:space="0" w:color="auto"/>
        <w:left w:val="none" w:sz="0" w:space="0" w:color="auto"/>
        <w:bottom w:val="none" w:sz="0" w:space="0" w:color="auto"/>
        <w:right w:val="none" w:sz="0" w:space="0" w:color="auto"/>
      </w:divBdr>
    </w:div>
    <w:div w:id="419913821">
      <w:bodyDiv w:val="1"/>
      <w:marLeft w:val="0"/>
      <w:marRight w:val="0"/>
      <w:marTop w:val="0"/>
      <w:marBottom w:val="0"/>
      <w:divBdr>
        <w:top w:val="none" w:sz="0" w:space="0" w:color="auto"/>
        <w:left w:val="none" w:sz="0" w:space="0" w:color="auto"/>
        <w:bottom w:val="none" w:sz="0" w:space="0" w:color="auto"/>
        <w:right w:val="none" w:sz="0" w:space="0" w:color="auto"/>
      </w:divBdr>
    </w:div>
    <w:div w:id="436409838">
      <w:bodyDiv w:val="1"/>
      <w:marLeft w:val="0"/>
      <w:marRight w:val="0"/>
      <w:marTop w:val="0"/>
      <w:marBottom w:val="0"/>
      <w:divBdr>
        <w:top w:val="none" w:sz="0" w:space="0" w:color="auto"/>
        <w:left w:val="none" w:sz="0" w:space="0" w:color="auto"/>
        <w:bottom w:val="none" w:sz="0" w:space="0" w:color="auto"/>
        <w:right w:val="none" w:sz="0" w:space="0" w:color="auto"/>
      </w:divBdr>
    </w:div>
    <w:div w:id="437719895">
      <w:bodyDiv w:val="1"/>
      <w:marLeft w:val="0"/>
      <w:marRight w:val="0"/>
      <w:marTop w:val="0"/>
      <w:marBottom w:val="0"/>
      <w:divBdr>
        <w:top w:val="none" w:sz="0" w:space="0" w:color="auto"/>
        <w:left w:val="none" w:sz="0" w:space="0" w:color="auto"/>
        <w:bottom w:val="none" w:sz="0" w:space="0" w:color="auto"/>
        <w:right w:val="none" w:sz="0" w:space="0" w:color="auto"/>
      </w:divBdr>
    </w:div>
    <w:div w:id="457380713">
      <w:bodyDiv w:val="1"/>
      <w:marLeft w:val="0"/>
      <w:marRight w:val="0"/>
      <w:marTop w:val="0"/>
      <w:marBottom w:val="0"/>
      <w:divBdr>
        <w:top w:val="none" w:sz="0" w:space="0" w:color="auto"/>
        <w:left w:val="none" w:sz="0" w:space="0" w:color="auto"/>
        <w:bottom w:val="none" w:sz="0" w:space="0" w:color="auto"/>
        <w:right w:val="none" w:sz="0" w:space="0" w:color="auto"/>
      </w:divBdr>
    </w:div>
    <w:div w:id="467749340">
      <w:bodyDiv w:val="1"/>
      <w:marLeft w:val="0"/>
      <w:marRight w:val="0"/>
      <w:marTop w:val="0"/>
      <w:marBottom w:val="0"/>
      <w:divBdr>
        <w:top w:val="none" w:sz="0" w:space="0" w:color="auto"/>
        <w:left w:val="none" w:sz="0" w:space="0" w:color="auto"/>
        <w:bottom w:val="none" w:sz="0" w:space="0" w:color="auto"/>
        <w:right w:val="none" w:sz="0" w:space="0" w:color="auto"/>
      </w:divBdr>
    </w:div>
    <w:div w:id="470290721">
      <w:bodyDiv w:val="1"/>
      <w:marLeft w:val="0"/>
      <w:marRight w:val="0"/>
      <w:marTop w:val="0"/>
      <w:marBottom w:val="0"/>
      <w:divBdr>
        <w:top w:val="none" w:sz="0" w:space="0" w:color="auto"/>
        <w:left w:val="none" w:sz="0" w:space="0" w:color="auto"/>
        <w:bottom w:val="none" w:sz="0" w:space="0" w:color="auto"/>
        <w:right w:val="none" w:sz="0" w:space="0" w:color="auto"/>
      </w:divBdr>
    </w:div>
    <w:div w:id="471948812">
      <w:bodyDiv w:val="1"/>
      <w:marLeft w:val="0"/>
      <w:marRight w:val="0"/>
      <w:marTop w:val="0"/>
      <w:marBottom w:val="0"/>
      <w:divBdr>
        <w:top w:val="none" w:sz="0" w:space="0" w:color="auto"/>
        <w:left w:val="none" w:sz="0" w:space="0" w:color="auto"/>
        <w:bottom w:val="none" w:sz="0" w:space="0" w:color="auto"/>
        <w:right w:val="none" w:sz="0" w:space="0" w:color="auto"/>
      </w:divBdr>
    </w:div>
    <w:div w:id="475684083">
      <w:bodyDiv w:val="1"/>
      <w:marLeft w:val="0"/>
      <w:marRight w:val="0"/>
      <w:marTop w:val="0"/>
      <w:marBottom w:val="0"/>
      <w:divBdr>
        <w:top w:val="none" w:sz="0" w:space="0" w:color="auto"/>
        <w:left w:val="none" w:sz="0" w:space="0" w:color="auto"/>
        <w:bottom w:val="none" w:sz="0" w:space="0" w:color="auto"/>
        <w:right w:val="none" w:sz="0" w:space="0" w:color="auto"/>
      </w:divBdr>
    </w:div>
    <w:div w:id="482085357">
      <w:bodyDiv w:val="1"/>
      <w:marLeft w:val="0"/>
      <w:marRight w:val="0"/>
      <w:marTop w:val="0"/>
      <w:marBottom w:val="0"/>
      <w:divBdr>
        <w:top w:val="none" w:sz="0" w:space="0" w:color="auto"/>
        <w:left w:val="none" w:sz="0" w:space="0" w:color="auto"/>
        <w:bottom w:val="none" w:sz="0" w:space="0" w:color="auto"/>
        <w:right w:val="none" w:sz="0" w:space="0" w:color="auto"/>
      </w:divBdr>
    </w:div>
    <w:div w:id="486439339">
      <w:bodyDiv w:val="1"/>
      <w:marLeft w:val="0"/>
      <w:marRight w:val="0"/>
      <w:marTop w:val="0"/>
      <w:marBottom w:val="0"/>
      <w:divBdr>
        <w:top w:val="none" w:sz="0" w:space="0" w:color="auto"/>
        <w:left w:val="none" w:sz="0" w:space="0" w:color="auto"/>
        <w:bottom w:val="none" w:sz="0" w:space="0" w:color="auto"/>
        <w:right w:val="none" w:sz="0" w:space="0" w:color="auto"/>
      </w:divBdr>
    </w:div>
    <w:div w:id="490607386">
      <w:bodyDiv w:val="1"/>
      <w:marLeft w:val="0"/>
      <w:marRight w:val="0"/>
      <w:marTop w:val="0"/>
      <w:marBottom w:val="0"/>
      <w:divBdr>
        <w:top w:val="none" w:sz="0" w:space="0" w:color="auto"/>
        <w:left w:val="none" w:sz="0" w:space="0" w:color="auto"/>
        <w:bottom w:val="none" w:sz="0" w:space="0" w:color="auto"/>
        <w:right w:val="none" w:sz="0" w:space="0" w:color="auto"/>
      </w:divBdr>
    </w:div>
    <w:div w:id="497035387">
      <w:bodyDiv w:val="1"/>
      <w:marLeft w:val="0"/>
      <w:marRight w:val="0"/>
      <w:marTop w:val="0"/>
      <w:marBottom w:val="0"/>
      <w:divBdr>
        <w:top w:val="none" w:sz="0" w:space="0" w:color="auto"/>
        <w:left w:val="none" w:sz="0" w:space="0" w:color="auto"/>
        <w:bottom w:val="none" w:sz="0" w:space="0" w:color="auto"/>
        <w:right w:val="none" w:sz="0" w:space="0" w:color="auto"/>
      </w:divBdr>
    </w:div>
    <w:div w:id="510686404">
      <w:bodyDiv w:val="1"/>
      <w:marLeft w:val="0"/>
      <w:marRight w:val="0"/>
      <w:marTop w:val="0"/>
      <w:marBottom w:val="0"/>
      <w:divBdr>
        <w:top w:val="none" w:sz="0" w:space="0" w:color="auto"/>
        <w:left w:val="none" w:sz="0" w:space="0" w:color="auto"/>
        <w:bottom w:val="none" w:sz="0" w:space="0" w:color="auto"/>
        <w:right w:val="none" w:sz="0" w:space="0" w:color="auto"/>
      </w:divBdr>
    </w:div>
    <w:div w:id="517936034">
      <w:bodyDiv w:val="1"/>
      <w:marLeft w:val="0"/>
      <w:marRight w:val="0"/>
      <w:marTop w:val="0"/>
      <w:marBottom w:val="0"/>
      <w:divBdr>
        <w:top w:val="none" w:sz="0" w:space="0" w:color="auto"/>
        <w:left w:val="none" w:sz="0" w:space="0" w:color="auto"/>
        <w:bottom w:val="none" w:sz="0" w:space="0" w:color="auto"/>
        <w:right w:val="none" w:sz="0" w:space="0" w:color="auto"/>
      </w:divBdr>
    </w:div>
    <w:div w:id="532618371">
      <w:bodyDiv w:val="1"/>
      <w:marLeft w:val="0"/>
      <w:marRight w:val="0"/>
      <w:marTop w:val="0"/>
      <w:marBottom w:val="0"/>
      <w:divBdr>
        <w:top w:val="none" w:sz="0" w:space="0" w:color="auto"/>
        <w:left w:val="none" w:sz="0" w:space="0" w:color="auto"/>
        <w:bottom w:val="none" w:sz="0" w:space="0" w:color="auto"/>
        <w:right w:val="none" w:sz="0" w:space="0" w:color="auto"/>
      </w:divBdr>
    </w:div>
    <w:div w:id="533277815">
      <w:bodyDiv w:val="1"/>
      <w:marLeft w:val="0"/>
      <w:marRight w:val="0"/>
      <w:marTop w:val="0"/>
      <w:marBottom w:val="0"/>
      <w:divBdr>
        <w:top w:val="none" w:sz="0" w:space="0" w:color="auto"/>
        <w:left w:val="none" w:sz="0" w:space="0" w:color="auto"/>
        <w:bottom w:val="none" w:sz="0" w:space="0" w:color="auto"/>
        <w:right w:val="none" w:sz="0" w:space="0" w:color="auto"/>
      </w:divBdr>
    </w:div>
    <w:div w:id="534150805">
      <w:bodyDiv w:val="1"/>
      <w:marLeft w:val="0"/>
      <w:marRight w:val="0"/>
      <w:marTop w:val="0"/>
      <w:marBottom w:val="0"/>
      <w:divBdr>
        <w:top w:val="none" w:sz="0" w:space="0" w:color="auto"/>
        <w:left w:val="none" w:sz="0" w:space="0" w:color="auto"/>
        <w:bottom w:val="none" w:sz="0" w:space="0" w:color="auto"/>
        <w:right w:val="none" w:sz="0" w:space="0" w:color="auto"/>
      </w:divBdr>
    </w:div>
    <w:div w:id="534273872">
      <w:bodyDiv w:val="1"/>
      <w:marLeft w:val="0"/>
      <w:marRight w:val="0"/>
      <w:marTop w:val="0"/>
      <w:marBottom w:val="0"/>
      <w:divBdr>
        <w:top w:val="none" w:sz="0" w:space="0" w:color="auto"/>
        <w:left w:val="none" w:sz="0" w:space="0" w:color="auto"/>
        <w:bottom w:val="none" w:sz="0" w:space="0" w:color="auto"/>
        <w:right w:val="none" w:sz="0" w:space="0" w:color="auto"/>
      </w:divBdr>
    </w:div>
    <w:div w:id="535314885">
      <w:bodyDiv w:val="1"/>
      <w:marLeft w:val="0"/>
      <w:marRight w:val="0"/>
      <w:marTop w:val="0"/>
      <w:marBottom w:val="0"/>
      <w:divBdr>
        <w:top w:val="none" w:sz="0" w:space="0" w:color="auto"/>
        <w:left w:val="none" w:sz="0" w:space="0" w:color="auto"/>
        <w:bottom w:val="none" w:sz="0" w:space="0" w:color="auto"/>
        <w:right w:val="none" w:sz="0" w:space="0" w:color="auto"/>
      </w:divBdr>
    </w:div>
    <w:div w:id="539048184">
      <w:bodyDiv w:val="1"/>
      <w:marLeft w:val="0"/>
      <w:marRight w:val="0"/>
      <w:marTop w:val="0"/>
      <w:marBottom w:val="0"/>
      <w:divBdr>
        <w:top w:val="none" w:sz="0" w:space="0" w:color="auto"/>
        <w:left w:val="none" w:sz="0" w:space="0" w:color="auto"/>
        <w:bottom w:val="none" w:sz="0" w:space="0" w:color="auto"/>
        <w:right w:val="none" w:sz="0" w:space="0" w:color="auto"/>
      </w:divBdr>
    </w:div>
    <w:div w:id="539054095">
      <w:bodyDiv w:val="1"/>
      <w:marLeft w:val="0"/>
      <w:marRight w:val="0"/>
      <w:marTop w:val="0"/>
      <w:marBottom w:val="0"/>
      <w:divBdr>
        <w:top w:val="none" w:sz="0" w:space="0" w:color="auto"/>
        <w:left w:val="none" w:sz="0" w:space="0" w:color="auto"/>
        <w:bottom w:val="none" w:sz="0" w:space="0" w:color="auto"/>
        <w:right w:val="none" w:sz="0" w:space="0" w:color="auto"/>
      </w:divBdr>
    </w:div>
    <w:div w:id="543755964">
      <w:bodyDiv w:val="1"/>
      <w:marLeft w:val="0"/>
      <w:marRight w:val="0"/>
      <w:marTop w:val="0"/>
      <w:marBottom w:val="0"/>
      <w:divBdr>
        <w:top w:val="none" w:sz="0" w:space="0" w:color="auto"/>
        <w:left w:val="none" w:sz="0" w:space="0" w:color="auto"/>
        <w:bottom w:val="none" w:sz="0" w:space="0" w:color="auto"/>
        <w:right w:val="none" w:sz="0" w:space="0" w:color="auto"/>
      </w:divBdr>
    </w:div>
    <w:div w:id="545482667">
      <w:bodyDiv w:val="1"/>
      <w:marLeft w:val="0"/>
      <w:marRight w:val="0"/>
      <w:marTop w:val="0"/>
      <w:marBottom w:val="0"/>
      <w:divBdr>
        <w:top w:val="none" w:sz="0" w:space="0" w:color="auto"/>
        <w:left w:val="none" w:sz="0" w:space="0" w:color="auto"/>
        <w:bottom w:val="none" w:sz="0" w:space="0" w:color="auto"/>
        <w:right w:val="none" w:sz="0" w:space="0" w:color="auto"/>
      </w:divBdr>
    </w:div>
    <w:div w:id="553124769">
      <w:bodyDiv w:val="1"/>
      <w:marLeft w:val="0"/>
      <w:marRight w:val="0"/>
      <w:marTop w:val="0"/>
      <w:marBottom w:val="0"/>
      <w:divBdr>
        <w:top w:val="none" w:sz="0" w:space="0" w:color="auto"/>
        <w:left w:val="none" w:sz="0" w:space="0" w:color="auto"/>
        <w:bottom w:val="none" w:sz="0" w:space="0" w:color="auto"/>
        <w:right w:val="none" w:sz="0" w:space="0" w:color="auto"/>
      </w:divBdr>
    </w:div>
    <w:div w:id="554701018">
      <w:bodyDiv w:val="1"/>
      <w:marLeft w:val="0"/>
      <w:marRight w:val="0"/>
      <w:marTop w:val="0"/>
      <w:marBottom w:val="0"/>
      <w:divBdr>
        <w:top w:val="none" w:sz="0" w:space="0" w:color="auto"/>
        <w:left w:val="none" w:sz="0" w:space="0" w:color="auto"/>
        <w:bottom w:val="none" w:sz="0" w:space="0" w:color="auto"/>
        <w:right w:val="none" w:sz="0" w:space="0" w:color="auto"/>
      </w:divBdr>
    </w:div>
    <w:div w:id="558051150">
      <w:bodyDiv w:val="1"/>
      <w:marLeft w:val="0"/>
      <w:marRight w:val="0"/>
      <w:marTop w:val="0"/>
      <w:marBottom w:val="0"/>
      <w:divBdr>
        <w:top w:val="none" w:sz="0" w:space="0" w:color="auto"/>
        <w:left w:val="none" w:sz="0" w:space="0" w:color="auto"/>
        <w:bottom w:val="none" w:sz="0" w:space="0" w:color="auto"/>
        <w:right w:val="none" w:sz="0" w:space="0" w:color="auto"/>
      </w:divBdr>
    </w:div>
    <w:div w:id="560793641">
      <w:bodyDiv w:val="1"/>
      <w:marLeft w:val="0"/>
      <w:marRight w:val="0"/>
      <w:marTop w:val="0"/>
      <w:marBottom w:val="0"/>
      <w:divBdr>
        <w:top w:val="none" w:sz="0" w:space="0" w:color="auto"/>
        <w:left w:val="none" w:sz="0" w:space="0" w:color="auto"/>
        <w:bottom w:val="none" w:sz="0" w:space="0" w:color="auto"/>
        <w:right w:val="none" w:sz="0" w:space="0" w:color="auto"/>
      </w:divBdr>
    </w:div>
    <w:div w:id="561138070">
      <w:bodyDiv w:val="1"/>
      <w:marLeft w:val="0"/>
      <w:marRight w:val="0"/>
      <w:marTop w:val="0"/>
      <w:marBottom w:val="0"/>
      <w:divBdr>
        <w:top w:val="none" w:sz="0" w:space="0" w:color="auto"/>
        <w:left w:val="none" w:sz="0" w:space="0" w:color="auto"/>
        <w:bottom w:val="none" w:sz="0" w:space="0" w:color="auto"/>
        <w:right w:val="none" w:sz="0" w:space="0" w:color="auto"/>
      </w:divBdr>
    </w:div>
    <w:div w:id="569582484">
      <w:bodyDiv w:val="1"/>
      <w:marLeft w:val="0"/>
      <w:marRight w:val="0"/>
      <w:marTop w:val="0"/>
      <w:marBottom w:val="0"/>
      <w:divBdr>
        <w:top w:val="none" w:sz="0" w:space="0" w:color="auto"/>
        <w:left w:val="none" w:sz="0" w:space="0" w:color="auto"/>
        <w:bottom w:val="none" w:sz="0" w:space="0" w:color="auto"/>
        <w:right w:val="none" w:sz="0" w:space="0" w:color="auto"/>
      </w:divBdr>
    </w:div>
    <w:div w:id="571962290">
      <w:bodyDiv w:val="1"/>
      <w:marLeft w:val="0"/>
      <w:marRight w:val="0"/>
      <w:marTop w:val="0"/>
      <w:marBottom w:val="0"/>
      <w:divBdr>
        <w:top w:val="none" w:sz="0" w:space="0" w:color="auto"/>
        <w:left w:val="none" w:sz="0" w:space="0" w:color="auto"/>
        <w:bottom w:val="none" w:sz="0" w:space="0" w:color="auto"/>
        <w:right w:val="none" w:sz="0" w:space="0" w:color="auto"/>
      </w:divBdr>
    </w:div>
    <w:div w:id="580062120">
      <w:bodyDiv w:val="1"/>
      <w:marLeft w:val="0"/>
      <w:marRight w:val="0"/>
      <w:marTop w:val="0"/>
      <w:marBottom w:val="0"/>
      <w:divBdr>
        <w:top w:val="none" w:sz="0" w:space="0" w:color="auto"/>
        <w:left w:val="none" w:sz="0" w:space="0" w:color="auto"/>
        <w:bottom w:val="none" w:sz="0" w:space="0" w:color="auto"/>
        <w:right w:val="none" w:sz="0" w:space="0" w:color="auto"/>
      </w:divBdr>
    </w:div>
    <w:div w:id="581061523">
      <w:bodyDiv w:val="1"/>
      <w:marLeft w:val="0"/>
      <w:marRight w:val="0"/>
      <w:marTop w:val="0"/>
      <w:marBottom w:val="0"/>
      <w:divBdr>
        <w:top w:val="none" w:sz="0" w:space="0" w:color="auto"/>
        <w:left w:val="none" w:sz="0" w:space="0" w:color="auto"/>
        <w:bottom w:val="none" w:sz="0" w:space="0" w:color="auto"/>
        <w:right w:val="none" w:sz="0" w:space="0" w:color="auto"/>
      </w:divBdr>
    </w:div>
    <w:div w:id="603922181">
      <w:bodyDiv w:val="1"/>
      <w:marLeft w:val="0"/>
      <w:marRight w:val="0"/>
      <w:marTop w:val="0"/>
      <w:marBottom w:val="0"/>
      <w:divBdr>
        <w:top w:val="none" w:sz="0" w:space="0" w:color="auto"/>
        <w:left w:val="none" w:sz="0" w:space="0" w:color="auto"/>
        <w:bottom w:val="none" w:sz="0" w:space="0" w:color="auto"/>
        <w:right w:val="none" w:sz="0" w:space="0" w:color="auto"/>
      </w:divBdr>
    </w:div>
    <w:div w:id="610358689">
      <w:bodyDiv w:val="1"/>
      <w:marLeft w:val="0"/>
      <w:marRight w:val="0"/>
      <w:marTop w:val="0"/>
      <w:marBottom w:val="0"/>
      <w:divBdr>
        <w:top w:val="none" w:sz="0" w:space="0" w:color="auto"/>
        <w:left w:val="none" w:sz="0" w:space="0" w:color="auto"/>
        <w:bottom w:val="none" w:sz="0" w:space="0" w:color="auto"/>
        <w:right w:val="none" w:sz="0" w:space="0" w:color="auto"/>
      </w:divBdr>
    </w:div>
    <w:div w:id="634145456">
      <w:bodyDiv w:val="1"/>
      <w:marLeft w:val="0"/>
      <w:marRight w:val="0"/>
      <w:marTop w:val="0"/>
      <w:marBottom w:val="0"/>
      <w:divBdr>
        <w:top w:val="none" w:sz="0" w:space="0" w:color="auto"/>
        <w:left w:val="none" w:sz="0" w:space="0" w:color="auto"/>
        <w:bottom w:val="none" w:sz="0" w:space="0" w:color="auto"/>
        <w:right w:val="none" w:sz="0" w:space="0" w:color="auto"/>
      </w:divBdr>
    </w:div>
    <w:div w:id="635837388">
      <w:bodyDiv w:val="1"/>
      <w:marLeft w:val="0"/>
      <w:marRight w:val="0"/>
      <w:marTop w:val="0"/>
      <w:marBottom w:val="0"/>
      <w:divBdr>
        <w:top w:val="none" w:sz="0" w:space="0" w:color="auto"/>
        <w:left w:val="none" w:sz="0" w:space="0" w:color="auto"/>
        <w:bottom w:val="none" w:sz="0" w:space="0" w:color="auto"/>
        <w:right w:val="none" w:sz="0" w:space="0" w:color="auto"/>
      </w:divBdr>
    </w:div>
    <w:div w:id="645621314">
      <w:bodyDiv w:val="1"/>
      <w:marLeft w:val="0"/>
      <w:marRight w:val="0"/>
      <w:marTop w:val="0"/>
      <w:marBottom w:val="0"/>
      <w:divBdr>
        <w:top w:val="none" w:sz="0" w:space="0" w:color="auto"/>
        <w:left w:val="none" w:sz="0" w:space="0" w:color="auto"/>
        <w:bottom w:val="none" w:sz="0" w:space="0" w:color="auto"/>
        <w:right w:val="none" w:sz="0" w:space="0" w:color="auto"/>
      </w:divBdr>
    </w:div>
    <w:div w:id="650406842">
      <w:bodyDiv w:val="1"/>
      <w:marLeft w:val="0"/>
      <w:marRight w:val="0"/>
      <w:marTop w:val="0"/>
      <w:marBottom w:val="0"/>
      <w:divBdr>
        <w:top w:val="none" w:sz="0" w:space="0" w:color="auto"/>
        <w:left w:val="none" w:sz="0" w:space="0" w:color="auto"/>
        <w:bottom w:val="none" w:sz="0" w:space="0" w:color="auto"/>
        <w:right w:val="none" w:sz="0" w:space="0" w:color="auto"/>
      </w:divBdr>
    </w:div>
    <w:div w:id="657920614">
      <w:bodyDiv w:val="1"/>
      <w:marLeft w:val="0"/>
      <w:marRight w:val="0"/>
      <w:marTop w:val="0"/>
      <w:marBottom w:val="0"/>
      <w:divBdr>
        <w:top w:val="none" w:sz="0" w:space="0" w:color="auto"/>
        <w:left w:val="none" w:sz="0" w:space="0" w:color="auto"/>
        <w:bottom w:val="none" w:sz="0" w:space="0" w:color="auto"/>
        <w:right w:val="none" w:sz="0" w:space="0" w:color="auto"/>
      </w:divBdr>
    </w:div>
    <w:div w:id="672296046">
      <w:bodyDiv w:val="1"/>
      <w:marLeft w:val="0"/>
      <w:marRight w:val="0"/>
      <w:marTop w:val="0"/>
      <w:marBottom w:val="0"/>
      <w:divBdr>
        <w:top w:val="none" w:sz="0" w:space="0" w:color="auto"/>
        <w:left w:val="none" w:sz="0" w:space="0" w:color="auto"/>
        <w:bottom w:val="none" w:sz="0" w:space="0" w:color="auto"/>
        <w:right w:val="none" w:sz="0" w:space="0" w:color="auto"/>
      </w:divBdr>
    </w:div>
    <w:div w:id="677998623">
      <w:bodyDiv w:val="1"/>
      <w:marLeft w:val="0"/>
      <w:marRight w:val="0"/>
      <w:marTop w:val="0"/>
      <w:marBottom w:val="0"/>
      <w:divBdr>
        <w:top w:val="none" w:sz="0" w:space="0" w:color="auto"/>
        <w:left w:val="none" w:sz="0" w:space="0" w:color="auto"/>
        <w:bottom w:val="none" w:sz="0" w:space="0" w:color="auto"/>
        <w:right w:val="none" w:sz="0" w:space="0" w:color="auto"/>
      </w:divBdr>
    </w:div>
    <w:div w:id="679236978">
      <w:bodyDiv w:val="1"/>
      <w:marLeft w:val="0"/>
      <w:marRight w:val="0"/>
      <w:marTop w:val="0"/>
      <w:marBottom w:val="0"/>
      <w:divBdr>
        <w:top w:val="none" w:sz="0" w:space="0" w:color="auto"/>
        <w:left w:val="none" w:sz="0" w:space="0" w:color="auto"/>
        <w:bottom w:val="none" w:sz="0" w:space="0" w:color="auto"/>
        <w:right w:val="none" w:sz="0" w:space="0" w:color="auto"/>
      </w:divBdr>
    </w:div>
    <w:div w:id="685060028">
      <w:bodyDiv w:val="1"/>
      <w:marLeft w:val="0"/>
      <w:marRight w:val="0"/>
      <w:marTop w:val="0"/>
      <w:marBottom w:val="0"/>
      <w:divBdr>
        <w:top w:val="none" w:sz="0" w:space="0" w:color="auto"/>
        <w:left w:val="none" w:sz="0" w:space="0" w:color="auto"/>
        <w:bottom w:val="none" w:sz="0" w:space="0" w:color="auto"/>
        <w:right w:val="none" w:sz="0" w:space="0" w:color="auto"/>
      </w:divBdr>
    </w:div>
    <w:div w:id="686833061">
      <w:bodyDiv w:val="1"/>
      <w:marLeft w:val="0"/>
      <w:marRight w:val="0"/>
      <w:marTop w:val="0"/>
      <w:marBottom w:val="0"/>
      <w:divBdr>
        <w:top w:val="none" w:sz="0" w:space="0" w:color="auto"/>
        <w:left w:val="none" w:sz="0" w:space="0" w:color="auto"/>
        <w:bottom w:val="none" w:sz="0" w:space="0" w:color="auto"/>
        <w:right w:val="none" w:sz="0" w:space="0" w:color="auto"/>
      </w:divBdr>
    </w:div>
    <w:div w:id="687291768">
      <w:bodyDiv w:val="1"/>
      <w:marLeft w:val="0"/>
      <w:marRight w:val="0"/>
      <w:marTop w:val="0"/>
      <w:marBottom w:val="0"/>
      <w:divBdr>
        <w:top w:val="none" w:sz="0" w:space="0" w:color="auto"/>
        <w:left w:val="none" w:sz="0" w:space="0" w:color="auto"/>
        <w:bottom w:val="none" w:sz="0" w:space="0" w:color="auto"/>
        <w:right w:val="none" w:sz="0" w:space="0" w:color="auto"/>
      </w:divBdr>
    </w:div>
    <w:div w:id="701788457">
      <w:bodyDiv w:val="1"/>
      <w:marLeft w:val="0"/>
      <w:marRight w:val="0"/>
      <w:marTop w:val="0"/>
      <w:marBottom w:val="0"/>
      <w:divBdr>
        <w:top w:val="none" w:sz="0" w:space="0" w:color="auto"/>
        <w:left w:val="none" w:sz="0" w:space="0" w:color="auto"/>
        <w:bottom w:val="none" w:sz="0" w:space="0" w:color="auto"/>
        <w:right w:val="none" w:sz="0" w:space="0" w:color="auto"/>
      </w:divBdr>
    </w:div>
    <w:div w:id="727848389">
      <w:bodyDiv w:val="1"/>
      <w:marLeft w:val="0"/>
      <w:marRight w:val="0"/>
      <w:marTop w:val="0"/>
      <w:marBottom w:val="0"/>
      <w:divBdr>
        <w:top w:val="none" w:sz="0" w:space="0" w:color="auto"/>
        <w:left w:val="none" w:sz="0" w:space="0" w:color="auto"/>
        <w:bottom w:val="none" w:sz="0" w:space="0" w:color="auto"/>
        <w:right w:val="none" w:sz="0" w:space="0" w:color="auto"/>
      </w:divBdr>
    </w:div>
    <w:div w:id="729498445">
      <w:bodyDiv w:val="1"/>
      <w:marLeft w:val="0"/>
      <w:marRight w:val="0"/>
      <w:marTop w:val="0"/>
      <w:marBottom w:val="0"/>
      <w:divBdr>
        <w:top w:val="none" w:sz="0" w:space="0" w:color="auto"/>
        <w:left w:val="none" w:sz="0" w:space="0" w:color="auto"/>
        <w:bottom w:val="none" w:sz="0" w:space="0" w:color="auto"/>
        <w:right w:val="none" w:sz="0" w:space="0" w:color="auto"/>
      </w:divBdr>
    </w:div>
    <w:div w:id="731082829">
      <w:bodyDiv w:val="1"/>
      <w:marLeft w:val="0"/>
      <w:marRight w:val="0"/>
      <w:marTop w:val="0"/>
      <w:marBottom w:val="0"/>
      <w:divBdr>
        <w:top w:val="none" w:sz="0" w:space="0" w:color="auto"/>
        <w:left w:val="none" w:sz="0" w:space="0" w:color="auto"/>
        <w:bottom w:val="none" w:sz="0" w:space="0" w:color="auto"/>
        <w:right w:val="none" w:sz="0" w:space="0" w:color="auto"/>
      </w:divBdr>
    </w:div>
    <w:div w:id="745032526">
      <w:bodyDiv w:val="1"/>
      <w:marLeft w:val="0"/>
      <w:marRight w:val="0"/>
      <w:marTop w:val="0"/>
      <w:marBottom w:val="0"/>
      <w:divBdr>
        <w:top w:val="none" w:sz="0" w:space="0" w:color="auto"/>
        <w:left w:val="none" w:sz="0" w:space="0" w:color="auto"/>
        <w:bottom w:val="none" w:sz="0" w:space="0" w:color="auto"/>
        <w:right w:val="none" w:sz="0" w:space="0" w:color="auto"/>
      </w:divBdr>
    </w:div>
    <w:div w:id="749620443">
      <w:bodyDiv w:val="1"/>
      <w:marLeft w:val="0"/>
      <w:marRight w:val="0"/>
      <w:marTop w:val="0"/>
      <w:marBottom w:val="0"/>
      <w:divBdr>
        <w:top w:val="none" w:sz="0" w:space="0" w:color="auto"/>
        <w:left w:val="none" w:sz="0" w:space="0" w:color="auto"/>
        <w:bottom w:val="none" w:sz="0" w:space="0" w:color="auto"/>
        <w:right w:val="none" w:sz="0" w:space="0" w:color="auto"/>
      </w:divBdr>
    </w:div>
    <w:div w:id="757797381">
      <w:bodyDiv w:val="1"/>
      <w:marLeft w:val="0"/>
      <w:marRight w:val="0"/>
      <w:marTop w:val="0"/>
      <w:marBottom w:val="0"/>
      <w:divBdr>
        <w:top w:val="none" w:sz="0" w:space="0" w:color="auto"/>
        <w:left w:val="none" w:sz="0" w:space="0" w:color="auto"/>
        <w:bottom w:val="none" w:sz="0" w:space="0" w:color="auto"/>
        <w:right w:val="none" w:sz="0" w:space="0" w:color="auto"/>
      </w:divBdr>
    </w:div>
    <w:div w:id="758604352">
      <w:bodyDiv w:val="1"/>
      <w:marLeft w:val="0"/>
      <w:marRight w:val="0"/>
      <w:marTop w:val="0"/>
      <w:marBottom w:val="0"/>
      <w:divBdr>
        <w:top w:val="none" w:sz="0" w:space="0" w:color="auto"/>
        <w:left w:val="none" w:sz="0" w:space="0" w:color="auto"/>
        <w:bottom w:val="none" w:sz="0" w:space="0" w:color="auto"/>
        <w:right w:val="none" w:sz="0" w:space="0" w:color="auto"/>
      </w:divBdr>
    </w:div>
    <w:div w:id="763375777">
      <w:bodyDiv w:val="1"/>
      <w:marLeft w:val="0"/>
      <w:marRight w:val="0"/>
      <w:marTop w:val="0"/>
      <w:marBottom w:val="0"/>
      <w:divBdr>
        <w:top w:val="none" w:sz="0" w:space="0" w:color="auto"/>
        <w:left w:val="none" w:sz="0" w:space="0" w:color="auto"/>
        <w:bottom w:val="none" w:sz="0" w:space="0" w:color="auto"/>
        <w:right w:val="none" w:sz="0" w:space="0" w:color="auto"/>
      </w:divBdr>
    </w:div>
    <w:div w:id="769592752">
      <w:bodyDiv w:val="1"/>
      <w:marLeft w:val="0"/>
      <w:marRight w:val="0"/>
      <w:marTop w:val="0"/>
      <w:marBottom w:val="0"/>
      <w:divBdr>
        <w:top w:val="none" w:sz="0" w:space="0" w:color="auto"/>
        <w:left w:val="none" w:sz="0" w:space="0" w:color="auto"/>
        <w:bottom w:val="none" w:sz="0" w:space="0" w:color="auto"/>
        <w:right w:val="none" w:sz="0" w:space="0" w:color="auto"/>
      </w:divBdr>
    </w:div>
    <w:div w:id="773090193">
      <w:bodyDiv w:val="1"/>
      <w:marLeft w:val="0"/>
      <w:marRight w:val="0"/>
      <w:marTop w:val="0"/>
      <w:marBottom w:val="0"/>
      <w:divBdr>
        <w:top w:val="none" w:sz="0" w:space="0" w:color="auto"/>
        <w:left w:val="none" w:sz="0" w:space="0" w:color="auto"/>
        <w:bottom w:val="none" w:sz="0" w:space="0" w:color="auto"/>
        <w:right w:val="none" w:sz="0" w:space="0" w:color="auto"/>
      </w:divBdr>
    </w:div>
    <w:div w:id="783112866">
      <w:bodyDiv w:val="1"/>
      <w:marLeft w:val="0"/>
      <w:marRight w:val="0"/>
      <w:marTop w:val="0"/>
      <w:marBottom w:val="0"/>
      <w:divBdr>
        <w:top w:val="none" w:sz="0" w:space="0" w:color="auto"/>
        <w:left w:val="none" w:sz="0" w:space="0" w:color="auto"/>
        <w:bottom w:val="none" w:sz="0" w:space="0" w:color="auto"/>
        <w:right w:val="none" w:sz="0" w:space="0" w:color="auto"/>
      </w:divBdr>
    </w:div>
    <w:div w:id="795493285">
      <w:bodyDiv w:val="1"/>
      <w:marLeft w:val="0"/>
      <w:marRight w:val="0"/>
      <w:marTop w:val="0"/>
      <w:marBottom w:val="0"/>
      <w:divBdr>
        <w:top w:val="none" w:sz="0" w:space="0" w:color="auto"/>
        <w:left w:val="none" w:sz="0" w:space="0" w:color="auto"/>
        <w:bottom w:val="none" w:sz="0" w:space="0" w:color="auto"/>
        <w:right w:val="none" w:sz="0" w:space="0" w:color="auto"/>
      </w:divBdr>
    </w:div>
    <w:div w:id="809519472">
      <w:bodyDiv w:val="1"/>
      <w:marLeft w:val="0"/>
      <w:marRight w:val="0"/>
      <w:marTop w:val="0"/>
      <w:marBottom w:val="0"/>
      <w:divBdr>
        <w:top w:val="none" w:sz="0" w:space="0" w:color="auto"/>
        <w:left w:val="none" w:sz="0" w:space="0" w:color="auto"/>
        <w:bottom w:val="none" w:sz="0" w:space="0" w:color="auto"/>
        <w:right w:val="none" w:sz="0" w:space="0" w:color="auto"/>
      </w:divBdr>
    </w:div>
    <w:div w:id="812984626">
      <w:bodyDiv w:val="1"/>
      <w:marLeft w:val="0"/>
      <w:marRight w:val="0"/>
      <w:marTop w:val="0"/>
      <w:marBottom w:val="0"/>
      <w:divBdr>
        <w:top w:val="none" w:sz="0" w:space="0" w:color="auto"/>
        <w:left w:val="none" w:sz="0" w:space="0" w:color="auto"/>
        <w:bottom w:val="none" w:sz="0" w:space="0" w:color="auto"/>
        <w:right w:val="none" w:sz="0" w:space="0" w:color="auto"/>
      </w:divBdr>
    </w:div>
    <w:div w:id="820780240">
      <w:bodyDiv w:val="1"/>
      <w:marLeft w:val="0"/>
      <w:marRight w:val="0"/>
      <w:marTop w:val="0"/>
      <w:marBottom w:val="0"/>
      <w:divBdr>
        <w:top w:val="none" w:sz="0" w:space="0" w:color="auto"/>
        <w:left w:val="none" w:sz="0" w:space="0" w:color="auto"/>
        <w:bottom w:val="none" w:sz="0" w:space="0" w:color="auto"/>
        <w:right w:val="none" w:sz="0" w:space="0" w:color="auto"/>
      </w:divBdr>
    </w:div>
    <w:div w:id="822740865">
      <w:bodyDiv w:val="1"/>
      <w:marLeft w:val="0"/>
      <w:marRight w:val="0"/>
      <w:marTop w:val="0"/>
      <w:marBottom w:val="0"/>
      <w:divBdr>
        <w:top w:val="none" w:sz="0" w:space="0" w:color="auto"/>
        <w:left w:val="none" w:sz="0" w:space="0" w:color="auto"/>
        <w:bottom w:val="none" w:sz="0" w:space="0" w:color="auto"/>
        <w:right w:val="none" w:sz="0" w:space="0" w:color="auto"/>
      </w:divBdr>
    </w:div>
    <w:div w:id="825242498">
      <w:bodyDiv w:val="1"/>
      <w:marLeft w:val="0"/>
      <w:marRight w:val="0"/>
      <w:marTop w:val="0"/>
      <w:marBottom w:val="0"/>
      <w:divBdr>
        <w:top w:val="none" w:sz="0" w:space="0" w:color="auto"/>
        <w:left w:val="none" w:sz="0" w:space="0" w:color="auto"/>
        <w:bottom w:val="none" w:sz="0" w:space="0" w:color="auto"/>
        <w:right w:val="none" w:sz="0" w:space="0" w:color="auto"/>
      </w:divBdr>
    </w:div>
    <w:div w:id="847476384">
      <w:bodyDiv w:val="1"/>
      <w:marLeft w:val="0"/>
      <w:marRight w:val="0"/>
      <w:marTop w:val="0"/>
      <w:marBottom w:val="0"/>
      <w:divBdr>
        <w:top w:val="none" w:sz="0" w:space="0" w:color="auto"/>
        <w:left w:val="none" w:sz="0" w:space="0" w:color="auto"/>
        <w:bottom w:val="none" w:sz="0" w:space="0" w:color="auto"/>
        <w:right w:val="none" w:sz="0" w:space="0" w:color="auto"/>
      </w:divBdr>
    </w:div>
    <w:div w:id="858854402">
      <w:bodyDiv w:val="1"/>
      <w:marLeft w:val="0"/>
      <w:marRight w:val="0"/>
      <w:marTop w:val="0"/>
      <w:marBottom w:val="0"/>
      <w:divBdr>
        <w:top w:val="none" w:sz="0" w:space="0" w:color="auto"/>
        <w:left w:val="none" w:sz="0" w:space="0" w:color="auto"/>
        <w:bottom w:val="none" w:sz="0" w:space="0" w:color="auto"/>
        <w:right w:val="none" w:sz="0" w:space="0" w:color="auto"/>
      </w:divBdr>
    </w:div>
    <w:div w:id="861087243">
      <w:bodyDiv w:val="1"/>
      <w:marLeft w:val="0"/>
      <w:marRight w:val="0"/>
      <w:marTop w:val="0"/>
      <w:marBottom w:val="0"/>
      <w:divBdr>
        <w:top w:val="none" w:sz="0" w:space="0" w:color="auto"/>
        <w:left w:val="none" w:sz="0" w:space="0" w:color="auto"/>
        <w:bottom w:val="none" w:sz="0" w:space="0" w:color="auto"/>
        <w:right w:val="none" w:sz="0" w:space="0" w:color="auto"/>
      </w:divBdr>
    </w:div>
    <w:div w:id="902255140">
      <w:bodyDiv w:val="1"/>
      <w:marLeft w:val="0"/>
      <w:marRight w:val="0"/>
      <w:marTop w:val="0"/>
      <w:marBottom w:val="0"/>
      <w:divBdr>
        <w:top w:val="none" w:sz="0" w:space="0" w:color="auto"/>
        <w:left w:val="none" w:sz="0" w:space="0" w:color="auto"/>
        <w:bottom w:val="none" w:sz="0" w:space="0" w:color="auto"/>
        <w:right w:val="none" w:sz="0" w:space="0" w:color="auto"/>
      </w:divBdr>
    </w:div>
    <w:div w:id="902325776">
      <w:bodyDiv w:val="1"/>
      <w:marLeft w:val="0"/>
      <w:marRight w:val="0"/>
      <w:marTop w:val="0"/>
      <w:marBottom w:val="0"/>
      <w:divBdr>
        <w:top w:val="none" w:sz="0" w:space="0" w:color="auto"/>
        <w:left w:val="none" w:sz="0" w:space="0" w:color="auto"/>
        <w:bottom w:val="none" w:sz="0" w:space="0" w:color="auto"/>
        <w:right w:val="none" w:sz="0" w:space="0" w:color="auto"/>
      </w:divBdr>
    </w:div>
    <w:div w:id="911278313">
      <w:bodyDiv w:val="1"/>
      <w:marLeft w:val="0"/>
      <w:marRight w:val="0"/>
      <w:marTop w:val="0"/>
      <w:marBottom w:val="0"/>
      <w:divBdr>
        <w:top w:val="none" w:sz="0" w:space="0" w:color="auto"/>
        <w:left w:val="none" w:sz="0" w:space="0" w:color="auto"/>
        <w:bottom w:val="none" w:sz="0" w:space="0" w:color="auto"/>
        <w:right w:val="none" w:sz="0" w:space="0" w:color="auto"/>
      </w:divBdr>
    </w:div>
    <w:div w:id="924610432">
      <w:bodyDiv w:val="1"/>
      <w:marLeft w:val="0"/>
      <w:marRight w:val="0"/>
      <w:marTop w:val="0"/>
      <w:marBottom w:val="0"/>
      <w:divBdr>
        <w:top w:val="none" w:sz="0" w:space="0" w:color="auto"/>
        <w:left w:val="none" w:sz="0" w:space="0" w:color="auto"/>
        <w:bottom w:val="none" w:sz="0" w:space="0" w:color="auto"/>
        <w:right w:val="none" w:sz="0" w:space="0" w:color="auto"/>
      </w:divBdr>
    </w:div>
    <w:div w:id="935746286">
      <w:bodyDiv w:val="1"/>
      <w:marLeft w:val="0"/>
      <w:marRight w:val="0"/>
      <w:marTop w:val="0"/>
      <w:marBottom w:val="0"/>
      <w:divBdr>
        <w:top w:val="none" w:sz="0" w:space="0" w:color="auto"/>
        <w:left w:val="none" w:sz="0" w:space="0" w:color="auto"/>
        <w:bottom w:val="none" w:sz="0" w:space="0" w:color="auto"/>
        <w:right w:val="none" w:sz="0" w:space="0" w:color="auto"/>
      </w:divBdr>
    </w:div>
    <w:div w:id="935791241">
      <w:bodyDiv w:val="1"/>
      <w:marLeft w:val="0"/>
      <w:marRight w:val="0"/>
      <w:marTop w:val="0"/>
      <w:marBottom w:val="0"/>
      <w:divBdr>
        <w:top w:val="none" w:sz="0" w:space="0" w:color="auto"/>
        <w:left w:val="none" w:sz="0" w:space="0" w:color="auto"/>
        <w:bottom w:val="none" w:sz="0" w:space="0" w:color="auto"/>
        <w:right w:val="none" w:sz="0" w:space="0" w:color="auto"/>
      </w:divBdr>
    </w:div>
    <w:div w:id="939721514">
      <w:bodyDiv w:val="1"/>
      <w:marLeft w:val="0"/>
      <w:marRight w:val="0"/>
      <w:marTop w:val="0"/>
      <w:marBottom w:val="0"/>
      <w:divBdr>
        <w:top w:val="none" w:sz="0" w:space="0" w:color="auto"/>
        <w:left w:val="none" w:sz="0" w:space="0" w:color="auto"/>
        <w:bottom w:val="none" w:sz="0" w:space="0" w:color="auto"/>
        <w:right w:val="none" w:sz="0" w:space="0" w:color="auto"/>
      </w:divBdr>
    </w:div>
    <w:div w:id="950548741">
      <w:bodyDiv w:val="1"/>
      <w:marLeft w:val="0"/>
      <w:marRight w:val="0"/>
      <w:marTop w:val="0"/>
      <w:marBottom w:val="0"/>
      <w:divBdr>
        <w:top w:val="none" w:sz="0" w:space="0" w:color="auto"/>
        <w:left w:val="none" w:sz="0" w:space="0" w:color="auto"/>
        <w:bottom w:val="none" w:sz="0" w:space="0" w:color="auto"/>
        <w:right w:val="none" w:sz="0" w:space="0" w:color="auto"/>
      </w:divBdr>
    </w:div>
    <w:div w:id="953755068">
      <w:bodyDiv w:val="1"/>
      <w:marLeft w:val="0"/>
      <w:marRight w:val="0"/>
      <w:marTop w:val="0"/>
      <w:marBottom w:val="0"/>
      <w:divBdr>
        <w:top w:val="none" w:sz="0" w:space="0" w:color="auto"/>
        <w:left w:val="none" w:sz="0" w:space="0" w:color="auto"/>
        <w:bottom w:val="none" w:sz="0" w:space="0" w:color="auto"/>
        <w:right w:val="none" w:sz="0" w:space="0" w:color="auto"/>
      </w:divBdr>
    </w:div>
    <w:div w:id="954749181">
      <w:bodyDiv w:val="1"/>
      <w:marLeft w:val="0"/>
      <w:marRight w:val="0"/>
      <w:marTop w:val="0"/>
      <w:marBottom w:val="0"/>
      <w:divBdr>
        <w:top w:val="none" w:sz="0" w:space="0" w:color="auto"/>
        <w:left w:val="none" w:sz="0" w:space="0" w:color="auto"/>
        <w:bottom w:val="none" w:sz="0" w:space="0" w:color="auto"/>
        <w:right w:val="none" w:sz="0" w:space="0" w:color="auto"/>
      </w:divBdr>
    </w:div>
    <w:div w:id="957949016">
      <w:bodyDiv w:val="1"/>
      <w:marLeft w:val="0"/>
      <w:marRight w:val="0"/>
      <w:marTop w:val="0"/>
      <w:marBottom w:val="0"/>
      <w:divBdr>
        <w:top w:val="none" w:sz="0" w:space="0" w:color="auto"/>
        <w:left w:val="none" w:sz="0" w:space="0" w:color="auto"/>
        <w:bottom w:val="none" w:sz="0" w:space="0" w:color="auto"/>
        <w:right w:val="none" w:sz="0" w:space="0" w:color="auto"/>
      </w:divBdr>
    </w:div>
    <w:div w:id="967584337">
      <w:bodyDiv w:val="1"/>
      <w:marLeft w:val="0"/>
      <w:marRight w:val="0"/>
      <w:marTop w:val="0"/>
      <w:marBottom w:val="0"/>
      <w:divBdr>
        <w:top w:val="none" w:sz="0" w:space="0" w:color="auto"/>
        <w:left w:val="none" w:sz="0" w:space="0" w:color="auto"/>
        <w:bottom w:val="none" w:sz="0" w:space="0" w:color="auto"/>
        <w:right w:val="none" w:sz="0" w:space="0" w:color="auto"/>
      </w:divBdr>
    </w:div>
    <w:div w:id="969088351">
      <w:bodyDiv w:val="1"/>
      <w:marLeft w:val="0"/>
      <w:marRight w:val="0"/>
      <w:marTop w:val="0"/>
      <w:marBottom w:val="0"/>
      <w:divBdr>
        <w:top w:val="none" w:sz="0" w:space="0" w:color="auto"/>
        <w:left w:val="none" w:sz="0" w:space="0" w:color="auto"/>
        <w:bottom w:val="none" w:sz="0" w:space="0" w:color="auto"/>
        <w:right w:val="none" w:sz="0" w:space="0" w:color="auto"/>
      </w:divBdr>
    </w:div>
    <w:div w:id="971254722">
      <w:bodyDiv w:val="1"/>
      <w:marLeft w:val="0"/>
      <w:marRight w:val="0"/>
      <w:marTop w:val="0"/>
      <w:marBottom w:val="0"/>
      <w:divBdr>
        <w:top w:val="none" w:sz="0" w:space="0" w:color="auto"/>
        <w:left w:val="none" w:sz="0" w:space="0" w:color="auto"/>
        <w:bottom w:val="none" w:sz="0" w:space="0" w:color="auto"/>
        <w:right w:val="none" w:sz="0" w:space="0" w:color="auto"/>
      </w:divBdr>
    </w:div>
    <w:div w:id="979656270">
      <w:bodyDiv w:val="1"/>
      <w:marLeft w:val="0"/>
      <w:marRight w:val="0"/>
      <w:marTop w:val="0"/>
      <w:marBottom w:val="0"/>
      <w:divBdr>
        <w:top w:val="none" w:sz="0" w:space="0" w:color="auto"/>
        <w:left w:val="none" w:sz="0" w:space="0" w:color="auto"/>
        <w:bottom w:val="none" w:sz="0" w:space="0" w:color="auto"/>
        <w:right w:val="none" w:sz="0" w:space="0" w:color="auto"/>
      </w:divBdr>
    </w:div>
    <w:div w:id="992221362">
      <w:bodyDiv w:val="1"/>
      <w:marLeft w:val="0"/>
      <w:marRight w:val="0"/>
      <w:marTop w:val="0"/>
      <w:marBottom w:val="0"/>
      <w:divBdr>
        <w:top w:val="none" w:sz="0" w:space="0" w:color="auto"/>
        <w:left w:val="none" w:sz="0" w:space="0" w:color="auto"/>
        <w:bottom w:val="none" w:sz="0" w:space="0" w:color="auto"/>
        <w:right w:val="none" w:sz="0" w:space="0" w:color="auto"/>
      </w:divBdr>
    </w:div>
    <w:div w:id="993682468">
      <w:bodyDiv w:val="1"/>
      <w:marLeft w:val="0"/>
      <w:marRight w:val="0"/>
      <w:marTop w:val="0"/>
      <w:marBottom w:val="0"/>
      <w:divBdr>
        <w:top w:val="none" w:sz="0" w:space="0" w:color="auto"/>
        <w:left w:val="none" w:sz="0" w:space="0" w:color="auto"/>
        <w:bottom w:val="none" w:sz="0" w:space="0" w:color="auto"/>
        <w:right w:val="none" w:sz="0" w:space="0" w:color="auto"/>
      </w:divBdr>
    </w:div>
    <w:div w:id="994606753">
      <w:bodyDiv w:val="1"/>
      <w:marLeft w:val="0"/>
      <w:marRight w:val="0"/>
      <w:marTop w:val="0"/>
      <w:marBottom w:val="0"/>
      <w:divBdr>
        <w:top w:val="none" w:sz="0" w:space="0" w:color="auto"/>
        <w:left w:val="none" w:sz="0" w:space="0" w:color="auto"/>
        <w:bottom w:val="none" w:sz="0" w:space="0" w:color="auto"/>
        <w:right w:val="none" w:sz="0" w:space="0" w:color="auto"/>
      </w:divBdr>
    </w:div>
    <w:div w:id="998339552">
      <w:bodyDiv w:val="1"/>
      <w:marLeft w:val="0"/>
      <w:marRight w:val="0"/>
      <w:marTop w:val="0"/>
      <w:marBottom w:val="0"/>
      <w:divBdr>
        <w:top w:val="none" w:sz="0" w:space="0" w:color="auto"/>
        <w:left w:val="none" w:sz="0" w:space="0" w:color="auto"/>
        <w:bottom w:val="none" w:sz="0" w:space="0" w:color="auto"/>
        <w:right w:val="none" w:sz="0" w:space="0" w:color="auto"/>
      </w:divBdr>
    </w:div>
    <w:div w:id="1026446405">
      <w:bodyDiv w:val="1"/>
      <w:marLeft w:val="0"/>
      <w:marRight w:val="0"/>
      <w:marTop w:val="0"/>
      <w:marBottom w:val="0"/>
      <w:divBdr>
        <w:top w:val="none" w:sz="0" w:space="0" w:color="auto"/>
        <w:left w:val="none" w:sz="0" w:space="0" w:color="auto"/>
        <w:bottom w:val="none" w:sz="0" w:space="0" w:color="auto"/>
        <w:right w:val="none" w:sz="0" w:space="0" w:color="auto"/>
      </w:divBdr>
    </w:div>
    <w:div w:id="1028292431">
      <w:bodyDiv w:val="1"/>
      <w:marLeft w:val="0"/>
      <w:marRight w:val="0"/>
      <w:marTop w:val="0"/>
      <w:marBottom w:val="0"/>
      <w:divBdr>
        <w:top w:val="none" w:sz="0" w:space="0" w:color="auto"/>
        <w:left w:val="none" w:sz="0" w:space="0" w:color="auto"/>
        <w:bottom w:val="none" w:sz="0" w:space="0" w:color="auto"/>
        <w:right w:val="none" w:sz="0" w:space="0" w:color="auto"/>
      </w:divBdr>
    </w:div>
    <w:div w:id="1031955877">
      <w:bodyDiv w:val="1"/>
      <w:marLeft w:val="0"/>
      <w:marRight w:val="0"/>
      <w:marTop w:val="0"/>
      <w:marBottom w:val="0"/>
      <w:divBdr>
        <w:top w:val="none" w:sz="0" w:space="0" w:color="auto"/>
        <w:left w:val="none" w:sz="0" w:space="0" w:color="auto"/>
        <w:bottom w:val="none" w:sz="0" w:space="0" w:color="auto"/>
        <w:right w:val="none" w:sz="0" w:space="0" w:color="auto"/>
      </w:divBdr>
    </w:div>
    <w:div w:id="1038821633">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46835538">
      <w:bodyDiv w:val="1"/>
      <w:marLeft w:val="0"/>
      <w:marRight w:val="0"/>
      <w:marTop w:val="0"/>
      <w:marBottom w:val="0"/>
      <w:divBdr>
        <w:top w:val="none" w:sz="0" w:space="0" w:color="auto"/>
        <w:left w:val="none" w:sz="0" w:space="0" w:color="auto"/>
        <w:bottom w:val="none" w:sz="0" w:space="0" w:color="auto"/>
        <w:right w:val="none" w:sz="0" w:space="0" w:color="auto"/>
      </w:divBdr>
    </w:div>
    <w:div w:id="1048845573">
      <w:bodyDiv w:val="1"/>
      <w:marLeft w:val="0"/>
      <w:marRight w:val="0"/>
      <w:marTop w:val="0"/>
      <w:marBottom w:val="0"/>
      <w:divBdr>
        <w:top w:val="none" w:sz="0" w:space="0" w:color="auto"/>
        <w:left w:val="none" w:sz="0" w:space="0" w:color="auto"/>
        <w:bottom w:val="none" w:sz="0" w:space="0" w:color="auto"/>
        <w:right w:val="none" w:sz="0" w:space="0" w:color="auto"/>
      </w:divBdr>
    </w:div>
    <w:div w:id="1049917447">
      <w:bodyDiv w:val="1"/>
      <w:marLeft w:val="0"/>
      <w:marRight w:val="0"/>
      <w:marTop w:val="0"/>
      <w:marBottom w:val="0"/>
      <w:divBdr>
        <w:top w:val="none" w:sz="0" w:space="0" w:color="auto"/>
        <w:left w:val="none" w:sz="0" w:space="0" w:color="auto"/>
        <w:bottom w:val="none" w:sz="0" w:space="0" w:color="auto"/>
        <w:right w:val="none" w:sz="0" w:space="0" w:color="auto"/>
      </w:divBdr>
    </w:div>
    <w:div w:id="1053503254">
      <w:bodyDiv w:val="1"/>
      <w:marLeft w:val="0"/>
      <w:marRight w:val="0"/>
      <w:marTop w:val="0"/>
      <w:marBottom w:val="0"/>
      <w:divBdr>
        <w:top w:val="none" w:sz="0" w:space="0" w:color="auto"/>
        <w:left w:val="none" w:sz="0" w:space="0" w:color="auto"/>
        <w:bottom w:val="none" w:sz="0" w:space="0" w:color="auto"/>
        <w:right w:val="none" w:sz="0" w:space="0" w:color="auto"/>
      </w:divBdr>
    </w:div>
    <w:div w:id="1055424447">
      <w:bodyDiv w:val="1"/>
      <w:marLeft w:val="0"/>
      <w:marRight w:val="0"/>
      <w:marTop w:val="0"/>
      <w:marBottom w:val="0"/>
      <w:divBdr>
        <w:top w:val="none" w:sz="0" w:space="0" w:color="auto"/>
        <w:left w:val="none" w:sz="0" w:space="0" w:color="auto"/>
        <w:bottom w:val="none" w:sz="0" w:space="0" w:color="auto"/>
        <w:right w:val="none" w:sz="0" w:space="0" w:color="auto"/>
      </w:divBdr>
    </w:div>
    <w:div w:id="1068112818">
      <w:bodyDiv w:val="1"/>
      <w:marLeft w:val="0"/>
      <w:marRight w:val="0"/>
      <w:marTop w:val="0"/>
      <w:marBottom w:val="0"/>
      <w:divBdr>
        <w:top w:val="none" w:sz="0" w:space="0" w:color="auto"/>
        <w:left w:val="none" w:sz="0" w:space="0" w:color="auto"/>
        <w:bottom w:val="none" w:sz="0" w:space="0" w:color="auto"/>
        <w:right w:val="none" w:sz="0" w:space="0" w:color="auto"/>
      </w:divBdr>
    </w:div>
    <w:div w:id="1071151876">
      <w:bodyDiv w:val="1"/>
      <w:marLeft w:val="0"/>
      <w:marRight w:val="0"/>
      <w:marTop w:val="0"/>
      <w:marBottom w:val="0"/>
      <w:divBdr>
        <w:top w:val="none" w:sz="0" w:space="0" w:color="auto"/>
        <w:left w:val="none" w:sz="0" w:space="0" w:color="auto"/>
        <w:bottom w:val="none" w:sz="0" w:space="0" w:color="auto"/>
        <w:right w:val="none" w:sz="0" w:space="0" w:color="auto"/>
      </w:divBdr>
    </w:div>
    <w:div w:id="1075010259">
      <w:bodyDiv w:val="1"/>
      <w:marLeft w:val="0"/>
      <w:marRight w:val="0"/>
      <w:marTop w:val="0"/>
      <w:marBottom w:val="0"/>
      <w:divBdr>
        <w:top w:val="none" w:sz="0" w:space="0" w:color="auto"/>
        <w:left w:val="none" w:sz="0" w:space="0" w:color="auto"/>
        <w:bottom w:val="none" w:sz="0" w:space="0" w:color="auto"/>
        <w:right w:val="none" w:sz="0" w:space="0" w:color="auto"/>
      </w:divBdr>
    </w:div>
    <w:div w:id="1080638990">
      <w:bodyDiv w:val="1"/>
      <w:marLeft w:val="0"/>
      <w:marRight w:val="0"/>
      <w:marTop w:val="0"/>
      <w:marBottom w:val="0"/>
      <w:divBdr>
        <w:top w:val="none" w:sz="0" w:space="0" w:color="auto"/>
        <w:left w:val="none" w:sz="0" w:space="0" w:color="auto"/>
        <w:bottom w:val="none" w:sz="0" w:space="0" w:color="auto"/>
        <w:right w:val="none" w:sz="0" w:space="0" w:color="auto"/>
      </w:divBdr>
    </w:div>
    <w:div w:id="1081950956">
      <w:bodyDiv w:val="1"/>
      <w:marLeft w:val="0"/>
      <w:marRight w:val="0"/>
      <w:marTop w:val="0"/>
      <w:marBottom w:val="0"/>
      <w:divBdr>
        <w:top w:val="none" w:sz="0" w:space="0" w:color="auto"/>
        <w:left w:val="none" w:sz="0" w:space="0" w:color="auto"/>
        <w:bottom w:val="none" w:sz="0" w:space="0" w:color="auto"/>
        <w:right w:val="none" w:sz="0" w:space="0" w:color="auto"/>
      </w:divBdr>
    </w:div>
    <w:div w:id="1087966738">
      <w:bodyDiv w:val="1"/>
      <w:marLeft w:val="0"/>
      <w:marRight w:val="0"/>
      <w:marTop w:val="0"/>
      <w:marBottom w:val="0"/>
      <w:divBdr>
        <w:top w:val="none" w:sz="0" w:space="0" w:color="auto"/>
        <w:left w:val="none" w:sz="0" w:space="0" w:color="auto"/>
        <w:bottom w:val="none" w:sz="0" w:space="0" w:color="auto"/>
        <w:right w:val="none" w:sz="0" w:space="0" w:color="auto"/>
      </w:divBdr>
    </w:div>
    <w:div w:id="1088505058">
      <w:bodyDiv w:val="1"/>
      <w:marLeft w:val="0"/>
      <w:marRight w:val="0"/>
      <w:marTop w:val="0"/>
      <w:marBottom w:val="0"/>
      <w:divBdr>
        <w:top w:val="none" w:sz="0" w:space="0" w:color="auto"/>
        <w:left w:val="none" w:sz="0" w:space="0" w:color="auto"/>
        <w:bottom w:val="none" w:sz="0" w:space="0" w:color="auto"/>
        <w:right w:val="none" w:sz="0" w:space="0" w:color="auto"/>
      </w:divBdr>
    </w:div>
    <w:div w:id="1103914829">
      <w:bodyDiv w:val="1"/>
      <w:marLeft w:val="0"/>
      <w:marRight w:val="0"/>
      <w:marTop w:val="0"/>
      <w:marBottom w:val="0"/>
      <w:divBdr>
        <w:top w:val="none" w:sz="0" w:space="0" w:color="auto"/>
        <w:left w:val="none" w:sz="0" w:space="0" w:color="auto"/>
        <w:bottom w:val="none" w:sz="0" w:space="0" w:color="auto"/>
        <w:right w:val="none" w:sz="0" w:space="0" w:color="auto"/>
      </w:divBdr>
    </w:div>
    <w:div w:id="1104808340">
      <w:bodyDiv w:val="1"/>
      <w:marLeft w:val="0"/>
      <w:marRight w:val="0"/>
      <w:marTop w:val="0"/>
      <w:marBottom w:val="0"/>
      <w:divBdr>
        <w:top w:val="none" w:sz="0" w:space="0" w:color="auto"/>
        <w:left w:val="none" w:sz="0" w:space="0" w:color="auto"/>
        <w:bottom w:val="none" w:sz="0" w:space="0" w:color="auto"/>
        <w:right w:val="none" w:sz="0" w:space="0" w:color="auto"/>
      </w:divBdr>
    </w:div>
    <w:div w:id="1116486845">
      <w:bodyDiv w:val="1"/>
      <w:marLeft w:val="0"/>
      <w:marRight w:val="0"/>
      <w:marTop w:val="0"/>
      <w:marBottom w:val="0"/>
      <w:divBdr>
        <w:top w:val="none" w:sz="0" w:space="0" w:color="auto"/>
        <w:left w:val="none" w:sz="0" w:space="0" w:color="auto"/>
        <w:bottom w:val="none" w:sz="0" w:space="0" w:color="auto"/>
        <w:right w:val="none" w:sz="0" w:space="0" w:color="auto"/>
      </w:divBdr>
    </w:div>
    <w:div w:id="1122068330">
      <w:bodyDiv w:val="1"/>
      <w:marLeft w:val="0"/>
      <w:marRight w:val="0"/>
      <w:marTop w:val="0"/>
      <w:marBottom w:val="0"/>
      <w:divBdr>
        <w:top w:val="none" w:sz="0" w:space="0" w:color="auto"/>
        <w:left w:val="none" w:sz="0" w:space="0" w:color="auto"/>
        <w:bottom w:val="none" w:sz="0" w:space="0" w:color="auto"/>
        <w:right w:val="none" w:sz="0" w:space="0" w:color="auto"/>
      </w:divBdr>
    </w:div>
    <w:div w:id="1132359546">
      <w:bodyDiv w:val="1"/>
      <w:marLeft w:val="0"/>
      <w:marRight w:val="0"/>
      <w:marTop w:val="0"/>
      <w:marBottom w:val="0"/>
      <w:divBdr>
        <w:top w:val="none" w:sz="0" w:space="0" w:color="auto"/>
        <w:left w:val="none" w:sz="0" w:space="0" w:color="auto"/>
        <w:bottom w:val="none" w:sz="0" w:space="0" w:color="auto"/>
        <w:right w:val="none" w:sz="0" w:space="0" w:color="auto"/>
      </w:divBdr>
    </w:div>
    <w:div w:id="1135297442">
      <w:bodyDiv w:val="1"/>
      <w:marLeft w:val="0"/>
      <w:marRight w:val="0"/>
      <w:marTop w:val="0"/>
      <w:marBottom w:val="0"/>
      <w:divBdr>
        <w:top w:val="none" w:sz="0" w:space="0" w:color="auto"/>
        <w:left w:val="none" w:sz="0" w:space="0" w:color="auto"/>
        <w:bottom w:val="none" w:sz="0" w:space="0" w:color="auto"/>
        <w:right w:val="none" w:sz="0" w:space="0" w:color="auto"/>
      </w:divBdr>
    </w:div>
    <w:div w:id="1148715255">
      <w:bodyDiv w:val="1"/>
      <w:marLeft w:val="0"/>
      <w:marRight w:val="0"/>
      <w:marTop w:val="0"/>
      <w:marBottom w:val="0"/>
      <w:divBdr>
        <w:top w:val="none" w:sz="0" w:space="0" w:color="auto"/>
        <w:left w:val="none" w:sz="0" w:space="0" w:color="auto"/>
        <w:bottom w:val="none" w:sz="0" w:space="0" w:color="auto"/>
        <w:right w:val="none" w:sz="0" w:space="0" w:color="auto"/>
      </w:divBdr>
    </w:div>
    <w:div w:id="1157260663">
      <w:bodyDiv w:val="1"/>
      <w:marLeft w:val="0"/>
      <w:marRight w:val="0"/>
      <w:marTop w:val="0"/>
      <w:marBottom w:val="0"/>
      <w:divBdr>
        <w:top w:val="none" w:sz="0" w:space="0" w:color="auto"/>
        <w:left w:val="none" w:sz="0" w:space="0" w:color="auto"/>
        <w:bottom w:val="none" w:sz="0" w:space="0" w:color="auto"/>
        <w:right w:val="none" w:sz="0" w:space="0" w:color="auto"/>
      </w:divBdr>
    </w:div>
    <w:div w:id="1159421595">
      <w:bodyDiv w:val="1"/>
      <w:marLeft w:val="0"/>
      <w:marRight w:val="0"/>
      <w:marTop w:val="0"/>
      <w:marBottom w:val="0"/>
      <w:divBdr>
        <w:top w:val="none" w:sz="0" w:space="0" w:color="auto"/>
        <w:left w:val="none" w:sz="0" w:space="0" w:color="auto"/>
        <w:bottom w:val="none" w:sz="0" w:space="0" w:color="auto"/>
        <w:right w:val="none" w:sz="0" w:space="0" w:color="auto"/>
      </w:divBdr>
    </w:div>
    <w:div w:id="1161966494">
      <w:bodyDiv w:val="1"/>
      <w:marLeft w:val="0"/>
      <w:marRight w:val="0"/>
      <w:marTop w:val="0"/>
      <w:marBottom w:val="0"/>
      <w:divBdr>
        <w:top w:val="none" w:sz="0" w:space="0" w:color="auto"/>
        <w:left w:val="none" w:sz="0" w:space="0" w:color="auto"/>
        <w:bottom w:val="none" w:sz="0" w:space="0" w:color="auto"/>
        <w:right w:val="none" w:sz="0" w:space="0" w:color="auto"/>
      </w:divBdr>
    </w:div>
    <w:div w:id="1186019440">
      <w:bodyDiv w:val="1"/>
      <w:marLeft w:val="0"/>
      <w:marRight w:val="0"/>
      <w:marTop w:val="0"/>
      <w:marBottom w:val="0"/>
      <w:divBdr>
        <w:top w:val="none" w:sz="0" w:space="0" w:color="auto"/>
        <w:left w:val="none" w:sz="0" w:space="0" w:color="auto"/>
        <w:bottom w:val="none" w:sz="0" w:space="0" w:color="auto"/>
        <w:right w:val="none" w:sz="0" w:space="0" w:color="auto"/>
      </w:divBdr>
    </w:div>
    <w:div w:id="1187790838">
      <w:bodyDiv w:val="1"/>
      <w:marLeft w:val="0"/>
      <w:marRight w:val="0"/>
      <w:marTop w:val="0"/>
      <w:marBottom w:val="0"/>
      <w:divBdr>
        <w:top w:val="none" w:sz="0" w:space="0" w:color="auto"/>
        <w:left w:val="none" w:sz="0" w:space="0" w:color="auto"/>
        <w:bottom w:val="none" w:sz="0" w:space="0" w:color="auto"/>
        <w:right w:val="none" w:sz="0" w:space="0" w:color="auto"/>
      </w:divBdr>
    </w:div>
    <w:div w:id="1188636177">
      <w:bodyDiv w:val="1"/>
      <w:marLeft w:val="0"/>
      <w:marRight w:val="0"/>
      <w:marTop w:val="0"/>
      <w:marBottom w:val="0"/>
      <w:divBdr>
        <w:top w:val="none" w:sz="0" w:space="0" w:color="auto"/>
        <w:left w:val="none" w:sz="0" w:space="0" w:color="auto"/>
        <w:bottom w:val="none" w:sz="0" w:space="0" w:color="auto"/>
        <w:right w:val="none" w:sz="0" w:space="0" w:color="auto"/>
      </w:divBdr>
    </w:div>
    <w:div w:id="1194418819">
      <w:bodyDiv w:val="1"/>
      <w:marLeft w:val="0"/>
      <w:marRight w:val="0"/>
      <w:marTop w:val="0"/>
      <w:marBottom w:val="0"/>
      <w:divBdr>
        <w:top w:val="none" w:sz="0" w:space="0" w:color="auto"/>
        <w:left w:val="none" w:sz="0" w:space="0" w:color="auto"/>
        <w:bottom w:val="none" w:sz="0" w:space="0" w:color="auto"/>
        <w:right w:val="none" w:sz="0" w:space="0" w:color="auto"/>
      </w:divBdr>
    </w:div>
    <w:div w:id="1214930448">
      <w:bodyDiv w:val="1"/>
      <w:marLeft w:val="0"/>
      <w:marRight w:val="0"/>
      <w:marTop w:val="0"/>
      <w:marBottom w:val="0"/>
      <w:divBdr>
        <w:top w:val="none" w:sz="0" w:space="0" w:color="auto"/>
        <w:left w:val="none" w:sz="0" w:space="0" w:color="auto"/>
        <w:bottom w:val="none" w:sz="0" w:space="0" w:color="auto"/>
        <w:right w:val="none" w:sz="0" w:space="0" w:color="auto"/>
      </w:divBdr>
    </w:div>
    <w:div w:id="1222131805">
      <w:bodyDiv w:val="1"/>
      <w:marLeft w:val="0"/>
      <w:marRight w:val="0"/>
      <w:marTop w:val="0"/>
      <w:marBottom w:val="0"/>
      <w:divBdr>
        <w:top w:val="none" w:sz="0" w:space="0" w:color="auto"/>
        <w:left w:val="none" w:sz="0" w:space="0" w:color="auto"/>
        <w:bottom w:val="none" w:sz="0" w:space="0" w:color="auto"/>
        <w:right w:val="none" w:sz="0" w:space="0" w:color="auto"/>
      </w:divBdr>
    </w:div>
    <w:div w:id="1223709757">
      <w:bodyDiv w:val="1"/>
      <w:marLeft w:val="0"/>
      <w:marRight w:val="0"/>
      <w:marTop w:val="0"/>
      <w:marBottom w:val="0"/>
      <w:divBdr>
        <w:top w:val="none" w:sz="0" w:space="0" w:color="auto"/>
        <w:left w:val="none" w:sz="0" w:space="0" w:color="auto"/>
        <w:bottom w:val="none" w:sz="0" w:space="0" w:color="auto"/>
        <w:right w:val="none" w:sz="0" w:space="0" w:color="auto"/>
      </w:divBdr>
    </w:div>
    <w:div w:id="1230310157">
      <w:bodyDiv w:val="1"/>
      <w:marLeft w:val="0"/>
      <w:marRight w:val="0"/>
      <w:marTop w:val="0"/>
      <w:marBottom w:val="0"/>
      <w:divBdr>
        <w:top w:val="none" w:sz="0" w:space="0" w:color="auto"/>
        <w:left w:val="none" w:sz="0" w:space="0" w:color="auto"/>
        <w:bottom w:val="none" w:sz="0" w:space="0" w:color="auto"/>
        <w:right w:val="none" w:sz="0" w:space="0" w:color="auto"/>
      </w:divBdr>
    </w:div>
    <w:div w:id="1236932506">
      <w:bodyDiv w:val="1"/>
      <w:marLeft w:val="0"/>
      <w:marRight w:val="0"/>
      <w:marTop w:val="0"/>
      <w:marBottom w:val="0"/>
      <w:divBdr>
        <w:top w:val="none" w:sz="0" w:space="0" w:color="auto"/>
        <w:left w:val="none" w:sz="0" w:space="0" w:color="auto"/>
        <w:bottom w:val="none" w:sz="0" w:space="0" w:color="auto"/>
        <w:right w:val="none" w:sz="0" w:space="0" w:color="auto"/>
      </w:divBdr>
    </w:div>
    <w:div w:id="1239705724">
      <w:bodyDiv w:val="1"/>
      <w:marLeft w:val="0"/>
      <w:marRight w:val="0"/>
      <w:marTop w:val="0"/>
      <w:marBottom w:val="0"/>
      <w:divBdr>
        <w:top w:val="none" w:sz="0" w:space="0" w:color="auto"/>
        <w:left w:val="none" w:sz="0" w:space="0" w:color="auto"/>
        <w:bottom w:val="none" w:sz="0" w:space="0" w:color="auto"/>
        <w:right w:val="none" w:sz="0" w:space="0" w:color="auto"/>
      </w:divBdr>
    </w:div>
    <w:div w:id="1265259391">
      <w:bodyDiv w:val="1"/>
      <w:marLeft w:val="0"/>
      <w:marRight w:val="0"/>
      <w:marTop w:val="0"/>
      <w:marBottom w:val="0"/>
      <w:divBdr>
        <w:top w:val="none" w:sz="0" w:space="0" w:color="auto"/>
        <w:left w:val="none" w:sz="0" w:space="0" w:color="auto"/>
        <w:bottom w:val="none" w:sz="0" w:space="0" w:color="auto"/>
        <w:right w:val="none" w:sz="0" w:space="0" w:color="auto"/>
      </w:divBdr>
    </w:div>
    <w:div w:id="1269585342">
      <w:bodyDiv w:val="1"/>
      <w:marLeft w:val="0"/>
      <w:marRight w:val="0"/>
      <w:marTop w:val="0"/>
      <w:marBottom w:val="0"/>
      <w:divBdr>
        <w:top w:val="none" w:sz="0" w:space="0" w:color="auto"/>
        <w:left w:val="none" w:sz="0" w:space="0" w:color="auto"/>
        <w:bottom w:val="none" w:sz="0" w:space="0" w:color="auto"/>
        <w:right w:val="none" w:sz="0" w:space="0" w:color="auto"/>
      </w:divBdr>
    </w:div>
    <w:div w:id="1283656052">
      <w:bodyDiv w:val="1"/>
      <w:marLeft w:val="0"/>
      <w:marRight w:val="0"/>
      <w:marTop w:val="0"/>
      <w:marBottom w:val="0"/>
      <w:divBdr>
        <w:top w:val="none" w:sz="0" w:space="0" w:color="auto"/>
        <w:left w:val="none" w:sz="0" w:space="0" w:color="auto"/>
        <w:bottom w:val="none" w:sz="0" w:space="0" w:color="auto"/>
        <w:right w:val="none" w:sz="0" w:space="0" w:color="auto"/>
      </w:divBdr>
    </w:div>
    <w:div w:id="1291471404">
      <w:bodyDiv w:val="1"/>
      <w:marLeft w:val="0"/>
      <w:marRight w:val="0"/>
      <w:marTop w:val="0"/>
      <w:marBottom w:val="0"/>
      <w:divBdr>
        <w:top w:val="none" w:sz="0" w:space="0" w:color="auto"/>
        <w:left w:val="none" w:sz="0" w:space="0" w:color="auto"/>
        <w:bottom w:val="none" w:sz="0" w:space="0" w:color="auto"/>
        <w:right w:val="none" w:sz="0" w:space="0" w:color="auto"/>
      </w:divBdr>
    </w:div>
    <w:div w:id="1293824590">
      <w:bodyDiv w:val="1"/>
      <w:marLeft w:val="0"/>
      <w:marRight w:val="0"/>
      <w:marTop w:val="0"/>
      <w:marBottom w:val="0"/>
      <w:divBdr>
        <w:top w:val="none" w:sz="0" w:space="0" w:color="auto"/>
        <w:left w:val="none" w:sz="0" w:space="0" w:color="auto"/>
        <w:bottom w:val="none" w:sz="0" w:space="0" w:color="auto"/>
        <w:right w:val="none" w:sz="0" w:space="0" w:color="auto"/>
      </w:divBdr>
    </w:div>
    <w:div w:id="1306472988">
      <w:bodyDiv w:val="1"/>
      <w:marLeft w:val="0"/>
      <w:marRight w:val="0"/>
      <w:marTop w:val="0"/>
      <w:marBottom w:val="0"/>
      <w:divBdr>
        <w:top w:val="none" w:sz="0" w:space="0" w:color="auto"/>
        <w:left w:val="none" w:sz="0" w:space="0" w:color="auto"/>
        <w:bottom w:val="none" w:sz="0" w:space="0" w:color="auto"/>
        <w:right w:val="none" w:sz="0" w:space="0" w:color="auto"/>
      </w:divBdr>
    </w:div>
    <w:div w:id="1312101830">
      <w:bodyDiv w:val="1"/>
      <w:marLeft w:val="0"/>
      <w:marRight w:val="0"/>
      <w:marTop w:val="0"/>
      <w:marBottom w:val="0"/>
      <w:divBdr>
        <w:top w:val="none" w:sz="0" w:space="0" w:color="auto"/>
        <w:left w:val="none" w:sz="0" w:space="0" w:color="auto"/>
        <w:bottom w:val="none" w:sz="0" w:space="0" w:color="auto"/>
        <w:right w:val="none" w:sz="0" w:space="0" w:color="auto"/>
      </w:divBdr>
    </w:div>
    <w:div w:id="1314025063">
      <w:bodyDiv w:val="1"/>
      <w:marLeft w:val="0"/>
      <w:marRight w:val="0"/>
      <w:marTop w:val="0"/>
      <w:marBottom w:val="0"/>
      <w:divBdr>
        <w:top w:val="none" w:sz="0" w:space="0" w:color="auto"/>
        <w:left w:val="none" w:sz="0" w:space="0" w:color="auto"/>
        <w:bottom w:val="none" w:sz="0" w:space="0" w:color="auto"/>
        <w:right w:val="none" w:sz="0" w:space="0" w:color="auto"/>
      </w:divBdr>
    </w:div>
    <w:div w:id="1333600599">
      <w:bodyDiv w:val="1"/>
      <w:marLeft w:val="0"/>
      <w:marRight w:val="0"/>
      <w:marTop w:val="0"/>
      <w:marBottom w:val="0"/>
      <w:divBdr>
        <w:top w:val="none" w:sz="0" w:space="0" w:color="auto"/>
        <w:left w:val="none" w:sz="0" w:space="0" w:color="auto"/>
        <w:bottom w:val="none" w:sz="0" w:space="0" w:color="auto"/>
        <w:right w:val="none" w:sz="0" w:space="0" w:color="auto"/>
      </w:divBdr>
    </w:div>
    <w:div w:id="1346857122">
      <w:bodyDiv w:val="1"/>
      <w:marLeft w:val="0"/>
      <w:marRight w:val="0"/>
      <w:marTop w:val="0"/>
      <w:marBottom w:val="0"/>
      <w:divBdr>
        <w:top w:val="none" w:sz="0" w:space="0" w:color="auto"/>
        <w:left w:val="none" w:sz="0" w:space="0" w:color="auto"/>
        <w:bottom w:val="none" w:sz="0" w:space="0" w:color="auto"/>
        <w:right w:val="none" w:sz="0" w:space="0" w:color="auto"/>
      </w:divBdr>
    </w:div>
    <w:div w:id="1357074642">
      <w:bodyDiv w:val="1"/>
      <w:marLeft w:val="0"/>
      <w:marRight w:val="0"/>
      <w:marTop w:val="0"/>
      <w:marBottom w:val="0"/>
      <w:divBdr>
        <w:top w:val="none" w:sz="0" w:space="0" w:color="auto"/>
        <w:left w:val="none" w:sz="0" w:space="0" w:color="auto"/>
        <w:bottom w:val="none" w:sz="0" w:space="0" w:color="auto"/>
        <w:right w:val="none" w:sz="0" w:space="0" w:color="auto"/>
      </w:divBdr>
    </w:div>
    <w:div w:id="1370498102">
      <w:bodyDiv w:val="1"/>
      <w:marLeft w:val="0"/>
      <w:marRight w:val="0"/>
      <w:marTop w:val="0"/>
      <w:marBottom w:val="0"/>
      <w:divBdr>
        <w:top w:val="none" w:sz="0" w:space="0" w:color="auto"/>
        <w:left w:val="none" w:sz="0" w:space="0" w:color="auto"/>
        <w:bottom w:val="none" w:sz="0" w:space="0" w:color="auto"/>
        <w:right w:val="none" w:sz="0" w:space="0" w:color="auto"/>
      </w:divBdr>
    </w:div>
    <w:div w:id="1371033267">
      <w:bodyDiv w:val="1"/>
      <w:marLeft w:val="0"/>
      <w:marRight w:val="0"/>
      <w:marTop w:val="0"/>
      <w:marBottom w:val="0"/>
      <w:divBdr>
        <w:top w:val="none" w:sz="0" w:space="0" w:color="auto"/>
        <w:left w:val="none" w:sz="0" w:space="0" w:color="auto"/>
        <w:bottom w:val="none" w:sz="0" w:space="0" w:color="auto"/>
        <w:right w:val="none" w:sz="0" w:space="0" w:color="auto"/>
      </w:divBdr>
    </w:div>
    <w:div w:id="1373114401">
      <w:bodyDiv w:val="1"/>
      <w:marLeft w:val="0"/>
      <w:marRight w:val="0"/>
      <w:marTop w:val="0"/>
      <w:marBottom w:val="0"/>
      <w:divBdr>
        <w:top w:val="none" w:sz="0" w:space="0" w:color="auto"/>
        <w:left w:val="none" w:sz="0" w:space="0" w:color="auto"/>
        <w:bottom w:val="none" w:sz="0" w:space="0" w:color="auto"/>
        <w:right w:val="none" w:sz="0" w:space="0" w:color="auto"/>
      </w:divBdr>
    </w:div>
    <w:div w:id="1379278533">
      <w:bodyDiv w:val="1"/>
      <w:marLeft w:val="0"/>
      <w:marRight w:val="0"/>
      <w:marTop w:val="0"/>
      <w:marBottom w:val="0"/>
      <w:divBdr>
        <w:top w:val="none" w:sz="0" w:space="0" w:color="auto"/>
        <w:left w:val="none" w:sz="0" w:space="0" w:color="auto"/>
        <w:bottom w:val="none" w:sz="0" w:space="0" w:color="auto"/>
        <w:right w:val="none" w:sz="0" w:space="0" w:color="auto"/>
      </w:divBdr>
    </w:div>
    <w:div w:id="1384057971">
      <w:bodyDiv w:val="1"/>
      <w:marLeft w:val="0"/>
      <w:marRight w:val="0"/>
      <w:marTop w:val="0"/>
      <w:marBottom w:val="0"/>
      <w:divBdr>
        <w:top w:val="none" w:sz="0" w:space="0" w:color="auto"/>
        <w:left w:val="none" w:sz="0" w:space="0" w:color="auto"/>
        <w:bottom w:val="none" w:sz="0" w:space="0" w:color="auto"/>
        <w:right w:val="none" w:sz="0" w:space="0" w:color="auto"/>
      </w:divBdr>
    </w:div>
    <w:div w:id="1404332732">
      <w:bodyDiv w:val="1"/>
      <w:marLeft w:val="0"/>
      <w:marRight w:val="0"/>
      <w:marTop w:val="0"/>
      <w:marBottom w:val="0"/>
      <w:divBdr>
        <w:top w:val="none" w:sz="0" w:space="0" w:color="auto"/>
        <w:left w:val="none" w:sz="0" w:space="0" w:color="auto"/>
        <w:bottom w:val="none" w:sz="0" w:space="0" w:color="auto"/>
        <w:right w:val="none" w:sz="0" w:space="0" w:color="auto"/>
      </w:divBdr>
    </w:div>
    <w:div w:id="1404795560">
      <w:bodyDiv w:val="1"/>
      <w:marLeft w:val="0"/>
      <w:marRight w:val="0"/>
      <w:marTop w:val="0"/>
      <w:marBottom w:val="0"/>
      <w:divBdr>
        <w:top w:val="none" w:sz="0" w:space="0" w:color="auto"/>
        <w:left w:val="none" w:sz="0" w:space="0" w:color="auto"/>
        <w:bottom w:val="none" w:sz="0" w:space="0" w:color="auto"/>
        <w:right w:val="none" w:sz="0" w:space="0" w:color="auto"/>
      </w:divBdr>
    </w:div>
    <w:div w:id="1405176513">
      <w:bodyDiv w:val="1"/>
      <w:marLeft w:val="0"/>
      <w:marRight w:val="0"/>
      <w:marTop w:val="0"/>
      <w:marBottom w:val="0"/>
      <w:divBdr>
        <w:top w:val="none" w:sz="0" w:space="0" w:color="auto"/>
        <w:left w:val="none" w:sz="0" w:space="0" w:color="auto"/>
        <w:bottom w:val="none" w:sz="0" w:space="0" w:color="auto"/>
        <w:right w:val="none" w:sz="0" w:space="0" w:color="auto"/>
      </w:divBdr>
    </w:div>
    <w:div w:id="1406416873">
      <w:bodyDiv w:val="1"/>
      <w:marLeft w:val="0"/>
      <w:marRight w:val="0"/>
      <w:marTop w:val="0"/>
      <w:marBottom w:val="0"/>
      <w:divBdr>
        <w:top w:val="none" w:sz="0" w:space="0" w:color="auto"/>
        <w:left w:val="none" w:sz="0" w:space="0" w:color="auto"/>
        <w:bottom w:val="none" w:sz="0" w:space="0" w:color="auto"/>
        <w:right w:val="none" w:sz="0" w:space="0" w:color="auto"/>
      </w:divBdr>
    </w:div>
    <w:div w:id="1415978726">
      <w:bodyDiv w:val="1"/>
      <w:marLeft w:val="0"/>
      <w:marRight w:val="0"/>
      <w:marTop w:val="0"/>
      <w:marBottom w:val="0"/>
      <w:divBdr>
        <w:top w:val="none" w:sz="0" w:space="0" w:color="auto"/>
        <w:left w:val="none" w:sz="0" w:space="0" w:color="auto"/>
        <w:bottom w:val="none" w:sz="0" w:space="0" w:color="auto"/>
        <w:right w:val="none" w:sz="0" w:space="0" w:color="auto"/>
      </w:divBdr>
    </w:div>
    <w:div w:id="1420057259">
      <w:bodyDiv w:val="1"/>
      <w:marLeft w:val="0"/>
      <w:marRight w:val="0"/>
      <w:marTop w:val="0"/>
      <w:marBottom w:val="0"/>
      <w:divBdr>
        <w:top w:val="none" w:sz="0" w:space="0" w:color="auto"/>
        <w:left w:val="none" w:sz="0" w:space="0" w:color="auto"/>
        <w:bottom w:val="none" w:sz="0" w:space="0" w:color="auto"/>
        <w:right w:val="none" w:sz="0" w:space="0" w:color="auto"/>
      </w:divBdr>
    </w:div>
    <w:div w:id="1440024440">
      <w:bodyDiv w:val="1"/>
      <w:marLeft w:val="0"/>
      <w:marRight w:val="0"/>
      <w:marTop w:val="0"/>
      <w:marBottom w:val="0"/>
      <w:divBdr>
        <w:top w:val="none" w:sz="0" w:space="0" w:color="auto"/>
        <w:left w:val="none" w:sz="0" w:space="0" w:color="auto"/>
        <w:bottom w:val="none" w:sz="0" w:space="0" w:color="auto"/>
        <w:right w:val="none" w:sz="0" w:space="0" w:color="auto"/>
      </w:divBdr>
    </w:div>
    <w:div w:id="1447314397">
      <w:bodyDiv w:val="1"/>
      <w:marLeft w:val="0"/>
      <w:marRight w:val="0"/>
      <w:marTop w:val="0"/>
      <w:marBottom w:val="0"/>
      <w:divBdr>
        <w:top w:val="none" w:sz="0" w:space="0" w:color="auto"/>
        <w:left w:val="none" w:sz="0" w:space="0" w:color="auto"/>
        <w:bottom w:val="none" w:sz="0" w:space="0" w:color="auto"/>
        <w:right w:val="none" w:sz="0" w:space="0" w:color="auto"/>
      </w:divBdr>
    </w:div>
    <w:div w:id="1456216510">
      <w:bodyDiv w:val="1"/>
      <w:marLeft w:val="0"/>
      <w:marRight w:val="0"/>
      <w:marTop w:val="0"/>
      <w:marBottom w:val="0"/>
      <w:divBdr>
        <w:top w:val="none" w:sz="0" w:space="0" w:color="auto"/>
        <w:left w:val="none" w:sz="0" w:space="0" w:color="auto"/>
        <w:bottom w:val="none" w:sz="0" w:space="0" w:color="auto"/>
        <w:right w:val="none" w:sz="0" w:space="0" w:color="auto"/>
      </w:divBdr>
    </w:div>
    <w:div w:id="1477380022">
      <w:bodyDiv w:val="1"/>
      <w:marLeft w:val="0"/>
      <w:marRight w:val="0"/>
      <w:marTop w:val="0"/>
      <w:marBottom w:val="0"/>
      <w:divBdr>
        <w:top w:val="none" w:sz="0" w:space="0" w:color="auto"/>
        <w:left w:val="none" w:sz="0" w:space="0" w:color="auto"/>
        <w:bottom w:val="none" w:sz="0" w:space="0" w:color="auto"/>
        <w:right w:val="none" w:sz="0" w:space="0" w:color="auto"/>
      </w:divBdr>
    </w:div>
    <w:div w:id="1483424262">
      <w:bodyDiv w:val="1"/>
      <w:marLeft w:val="0"/>
      <w:marRight w:val="0"/>
      <w:marTop w:val="0"/>
      <w:marBottom w:val="0"/>
      <w:divBdr>
        <w:top w:val="none" w:sz="0" w:space="0" w:color="auto"/>
        <w:left w:val="none" w:sz="0" w:space="0" w:color="auto"/>
        <w:bottom w:val="none" w:sz="0" w:space="0" w:color="auto"/>
        <w:right w:val="none" w:sz="0" w:space="0" w:color="auto"/>
      </w:divBdr>
    </w:div>
    <w:div w:id="1489783286">
      <w:bodyDiv w:val="1"/>
      <w:marLeft w:val="0"/>
      <w:marRight w:val="0"/>
      <w:marTop w:val="0"/>
      <w:marBottom w:val="0"/>
      <w:divBdr>
        <w:top w:val="none" w:sz="0" w:space="0" w:color="auto"/>
        <w:left w:val="none" w:sz="0" w:space="0" w:color="auto"/>
        <w:bottom w:val="none" w:sz="0" w:space="0" w:color="auto"/>
        <w:right w:val="none" w:sz="0" w:space="0" w:color="auto"/>
      </w:divBdr>
    </w:div>
    <w:div w:id="1491747805">
      <w:bodyDiv w:val="1"/>
      <w:marLeft w:val="0"/>
      <w:marRight w:val="0"/>
      <w:marTop w:val="0"/>
      <w:marBottom w:val="0"/>
      <w:divBdr>
        <w:top w:val="none" w:sz="0" w:space="0" w:color="auto"/>
        <w:left w:val="none" w:sz="0" w:space="0" w:color="auto"/>
        <w:bottom w:val="none" w:sz="0" w:space="0" w:color="auto"/>
        <w:right w:val="none" w:sz="0" w:space="0" w:color="auto"/>
      </w:divBdr>
    </w:div>
    <w:div w:id="1501315390">
      <w:bodyDiv w:val="1"/>
      <w:marLeft w:val="0"/>
      <w:marRight w:val="0"/>
      <w:marTop w:val="0"/>
      <w:marBottom w:val="0"/>
      <w:divBdr>
        <w:top w:val="none" w:sz="0" w:space="0" w:color="auto"/>
        <w:left w:val="none" w:sz="0" w:space="0" w:color="auto"/>
        <w:bottom w:val="none" w:sz="0" w:space="0" w:color="auto"/>
        <w:right w:val="none" w:sz="0" w:space="0" w:color="auto"/>
      </w:divBdr>
    </w:div>
    <w:div w:id="1502041900">
      <w:bodyDiv w:val="1"/>
      <w:marLeft w:val="0"/>
      <w:marRight w:val="0"/>
      <w:marTop w:val="0"/>
      <w:marBottom w:val="0"/>
      <w:divBdr>
        <w:top w:val="none" w:sz="0" w:space="0" w:color="auto"/>
        <w:left w:val="none" w:sz="0" w:space="0" w:color="auto"/>
        <w:bottom w:val="none" w:sz="0" w:space="0" w:color="auto"/>
        <w:right w:val="none" w:sz="0" w:space="0" w:color="auto"/>
      </w:divBdr>
    </w:div>
    <w:div w:id="1512259698">
      <w:bodyDiv w:val="1"/>
      <w:marLeft w:val="0"/>
      <w:marRight w:val="0"/>
      <w:marTop w:val="0"/>
      <w:marBottom w:val="0"/>
      <w:divBdr>
        <w:top w:val="none" w:sz="0" w:space="0" w:color="auto"/>
        <w:left w:val="none" w:sz="0" w:space="0" w:color="auto"/>
        <w:bottom w:val="none" w:sz="0" w:space="0" w:color="auto"/>
        <w:right w:val="none" w:sz="0" w:space="0" w:color="auto"/>
      </w:divBdr>
    </w:div>
    <w:div w:id="1514223436">
      <w:bodyDiv w:val="1"/>
      <w:marLeft w:val="0"/>
      <w:marRight w:val="0"/>
      <w:marTop w:val="0"/>
      <w:marBottom w:val="0"/>
      <w:divBdr>
        <w:top w:val="none" w:sz="0" w:space="0" w:color="auto"/>
        <w:left w:val="none" w:sz="0" w:space="0" w:color="auto"/>
        <w:bottom w:val="none" w:sz="0" w:space="0" w:color="auto"/>
        <w:right w:val="none" w:sz="0" w:space="0" w:color="auto"/>
      </w:divBdr>
    </w:div>
    <w:div w:id="1522277735">
      <w:bodyDiv w:val="1"/>
      <w:marLeft w:val="0"/>
      <w:marRight w:val="0"/>
      <w:marTop w:val="0"/>
      <w:marBottom w:val="0"/>
      <w:divBdr>
        <w:top w:val="none" w:sz="0" w:space="0" w:color="auto"/>
        <w:left w:val="none" w:sz="0" w:space="0" w:color="auto"/>
        <w:bottom w:val="none" w:sz="0" w:space="0" w:color="auto"/>
        <w:right w:val="none" w:sz="0" w:space="0" w:color="auto"/>
      </w:divBdr>
    </w:div>
    <w:div w:id="1531183349">
      <w:bodyDiv w:val="1"/>
      <w:marLeft w:val="0"/>
      <w:marRight w:val="0"/>
      <w:marTop w:val="0"/>
      <w:marBottom w:val="0"/>
      <w:divBdr>
        <w:top w:val="none" w:sz="0" w:space="0" w:color="auto"/>
        <w:left w:val="none" w:sz="0" w:space="0" w:color="auto"/>
        <w:bottom w:val="none" w:sz="0" w:space="0" w:color="auto"/>
        <w:right w:val="none" w:sz="0" w:space="0" w:color="auto"/>
      </w:divBdr>
    </w:div>
    <w:div w:id="1536695276">
      <w:bodyDiv w:val="1"/>
      <w:marLeft w:val="0"/>
      <w:marRight w:val="0"/>
      <w:marTop w:val="0"/>
      <w:marBottom w:val="0"/>
      <w:divBdr>
        <w:top w:val="none" w:sz="0" w:space="0" w:color="auto"/>
        <w:left w:val="none" w:sz="0" w:space="0" w:color="auto"/>
        <w:bottom w:val="none" w:sz="0" w:space="0" w:color="auto"/>
        <w:right w:val="none" w:sz="0" w:space="0" w:color="auto"/>
      </w:divBdr>
    </w:div>
    <w:div w:id="1541211880">
      <w:bodyDiv w:val="1"/>
      <w:marLeft w:val="0"/>
      <w:marRight w:val="0"/>
      <w:marTop w:val="0"/>
      <w:marBottom w:val="0"/>
      <w:divBdr>
        <w:top w:val="none" w:sz="0" w:space="0" w:color="auto"/>
        <w:left w:val="none" w:sz="0" w:space="0" w:color="auto"/>
        <w:bottom w:val="none" w:sz="0" w:space="0" w:color="auto"/>
        <w:right w:val="none" w:sz="0" w:space="0" w:color="auto"/>
      </w:divBdr>
    </w:div>
    <w:div w:id="1546520439">
      <w:bodyDiv w:val="1"/>
      <w:marLeft w:val="0"/>
      <w:marRight w:val="0"/>
      <w:marTop w:val="0"/>
      <w:marBottom w:val="0"/>
      <w:divBdr>
        <w:top w:val="none" w:sz="0" w:space="0" w:color="auto"/>
        <w:left w:val="none" w:sz="0" w:space="0" w:color="auto"/>
        <w:bottom w:val="none" w:sz="0" w:space="0" w:color="auto"/>
        <w:right w:val="none" w:sz="0" w:space="0" w:color="auto"/>
      </w:divBdr>
    </w:div>
    <w:div w:id="1548881260">
      <w:bodyDiv w:val="1"/>
      <w:marLeft w:val="0"/>
      <w:marRight w:val="0"/>
      <w:marTop w:val="0"/>
      <w:marBottom w:val="0"/>
      <w:divBdr>
        <w:top w:val="none" w:sz="0" w:space="0" w:color="auto"/>
        <w:left w:val="none" w:sz="0" w:space="0" w:color="auto"/>
        <w:bottom w:val="none" w:sz="0" w:space="0" w:color="auto"/>
        <w:right w:val="none" w:sz="0" w:space="0" w:color="auto"/>
      </w:divBdr>
    </w:div>
    <w:div w:id="1552351723">
      <w:bodyDiv w:val="1"/>
      <w:marLeft w:val="0"/>
      <w:marRight w:val="0"/>
      <w:marTop w:val="0"/>
      <w:marBottom w:val="0"/>
      <w:divBdr>
        <w:top w:val="none" w:sz="0" w:space="0" w:color="auto"/>
        <w:left w:val="none" w:sz="0" w:space="0" w:color="auto"/>
        <w:bottom w:val="none" w:sz="0" w:space="0" w:color="auto"/>
        <w:right w:val="none" w:sz="0" w:space="0" w:color="auto"/>
      </w:divBdr>
    </w:div>
    <w:div w:id="1558592852">
      <w:bodyDiv w:val="1"/>
      <w:marLeft w:val="0"/>
      <w:marRight w:val="0"/>
      <w:marTop w:val="0"/>
      <w:marBottom w:val="0"/>
      <w:divBdr>
        <w:top w:val="none" w:sz="0" w:space="0" w:color="auto"/>
        <w:left w:val="none" w:sz="0" w:space="0" w:color="auto"/>
        <w:bottom w:val="none" w:sz="0" w:space="0" w:color="auto"/>
        <w:right w:val="none" w:sz="0" w:space="0" w:color="auto"/>
      </w:divBdr>
    </w:div>
    <w:div w:id="1562324414">
      <w:bodyDiv w:val="1"/>
      <w:marLeft w:val="0"/>
      <w:marRight w:val="0"/>
      <w:marTop w:val="0"/>
      <w:marBottom w:val="0"/>
      <w:divBdr>
        <w:top w:val="none" w:sz="0" w:space="0" w:color="auto"/>
        <w:left w:val="none" w:sz="0" w:space="0" w:color="auto"/>
        <w:bottom w:val="none" w:sz="0" w:space="0" w:color="auto"/>
        <w:right w:val="none" w:sz="0" w:space="0" w:color="auto"/>
      </w:divBdr>
    </w:div>
    <w:div w:id="1568033001">
      <w:bodyDiv w:val="1"/>
      <w:marLeft w:val="0"/>
      <w:marRight w:val="0"/>
      <w:marTop w:val="0"/>
      <w:marBottom w:val="0"/>
      <w:divBdr>
        <w:top w:val="none" w:sz="0" w:space="0" w:color="auto"/>
        <w:left w:val="none" w:sz="0" w:space="0" w:color="auto"/>
        <w:bottom w:val="none" w:sz="0" w:space="0" w:color="auto"/>
        <w:right w:val="none" w:sz="0" w:space="0" w:color="auto"/>
      </w:divBdr>
    </w:div>
    <w:div w:id="1568371765">
      <w:bodyDiv w:val="1"/>
      <w:marLeft w:val="0"/>
      <w:marRight w:val="0"/>
      <w:marTop w:val="0"/>
      <w:marBottom w:val="0"/>
      <w:divBdr>
        <w:top w:val="none" w:sz="0" w:space="0" w:color="auto"/>
        <w:left w:val="none" w:sz="0" w:space="0" w:color="auto"/>
        <w:bottom w:val="none" w:sz="0" w:space="0" w:color="auto"/>
        <w:right w:val="none" w:sz="0" w:space="0" w:color="auto"/>
      </w:divBdr>
    </w:div>
    <w:div w:id="1569071109">
      <w:bodyDiv w:val="1"/>
      <w:marLeft w:val="0"/>
      <w:marRight w:val="0"/>
      <w:marTop w:val="0"/>
      <w:marBottom w:val="0"/>
      <w:divBdr>
        <w:top w:val="none" w:sz="0" w:space="0" w:color="auto"/>
        <w:left w:val="none" w:sz="0" w:space="0" w:color="auto"/>
        <w:bottom w:val="none" w:sz="0" w:space="0" w:color="auto"/>
        <w:right w:val="none" w:sz="0" w:space="0" w:color="auto"/>
      </w:divBdr>
    </w:div>
    <w:div w:id="1573126585">
      <w:bodyDiv w:val="1"/>
      <w:marLeft w:val="0"/>
      <w:marRight w:val="0"/>
      <w:marTop w:val="0"/>
      <w:marBottom w:val="0"/>
      <w:divBdr>
        <w:top w:val="none" w:sz="0" w:space="0" w:color="auto"/>
        <w:left w:val="none" w:sz="0" w:space="0" w:color="auto"/>
        <w:bottom w:val="none" w:sz="0" w:space="0" w:color="auto"/>
        <w:right w:val="none" w:sz="0" w:space="0" w:color="auto"/>
      </w:divBdr>
    </w:div>
    <w:div w:id="1590503873">
      <w:bodyDiv w:val="1"/>
      <w:marLeft w:val="0"/>
      <w:marRight w:val="0"/>
      <w:marTop w:val="0"/>
      <w:marBottom w:val="0"/>
      <w:divBdr>
        <w:top w:val="none" w:sz="0" w:space="0" w:color="auto"/>
        <w:left w:val="none" w:sz="0" w:space="0" w:color="auto"/>
        <w:bottom w:val="none" w:sz="0" w:space="0" w:color="auto"/>
        <w:right w:val="none" w:sz="0" w:space="0" w:color="auto"/>
      </w:divBdr>
    </w:div>
    <w:div w:id="1591696730">
      <w:bodyDiv w:val="1"/>
      <w:marLeft w:val="0"/>
      <w:marRight w:val="0"/>
      <w:marTop w:val="0"/>
      <w:marBottom w:val="0"/>
      <w:divBdr>
        <w:top w:val="none" w:sz="0" w:space="0" w:color="auto"/>
        <w:left w:val="none" w:sz="0" w:space="0" w:color="auto"/>
        <w:bottom w:val="none" w:sz="0" w:space="0" w:color="auto"/>
        <w:right w:val="none" w:sz="0" w:space="0" w:color="auto"/>
      </w:divBdr>
    </w:div>
    <w:div w:id="1604610702">
      <w:bodyDiv w:val="1"/>
      <w:marLeft w:val="0"/>
      <w:marRight w:val="0"/>
      <w:marTop w:val="0"/>
      <w:marBottom w:val="0"/>
      <w:divBdr>
        <w:top w:val="none" w:sz="0" w:space="0" w:color="auto"/>
        <w:left w:val="none" w:sz="0" w:space="0" w:color="auto"/>
        <w:bottom w:val="none" w:sz="0" w:space="0" w:color="auto"/>
        <w:right w:val="none" w:sz="0" w:space="0" w:color="auto"/>
      </w:divBdr>
    </w:div>
    <w:div w:id="1607348887">
      <w:bodyDiv w:val="1"/>
      <w:marLeft w:val="0"/>
      <w:marRight w:val="0"/>
      <w:marTop w:val="0"/>
      <w:marBottom w:val="0"/>
      <w:divBdr>
        <w:top w:val="none" w:sz="0" w:space="0" w:color="auto"/>
        <w:left w:val="none" w:sz="0" w:space="0" w:color="auto"/>
        <w:bottom w:val="none" w:sz="0" w:space="0" w:color="auto"/>
        <w:right w:val="none" w:sz="0" w:space="0" w:color="auto"/>
      </w:divBdr>
    </w:div>
    <w:div w:id="1611474826">
      <w:bodyDiv w:val="1"/>
      <w:marLeft w:val="0"/>
      <w:marRight w:val="0"/>
      <w:marTop w:val="0"/>
      <w:marBottom w:val="0"/>
      <w:divBdr>
        <w:top w:val="none" w:sz="0" w:space="0" w:color="auto"/>
        <w:left w:val="none" w:sz="0" w:space="0" w:color="auto"/>
        <w:bottom w:val="none" w:sz="0" w:space="0" w:color="auto"/>
        <w:right w:val="none" w:sz="0" w:space="0" w:color="auto"/>
      </w:divBdr>
    </w:div>
    <w:div w:id="1616910705">
      <w:bodyDiv w:val="1"/>
      <w:marLeft w:val="0"/>
      <w:marRight w:val="0"/>
      <w:marTop w:val="0"/>
      <w:marBottom w:val="0"/>
      <w:divBdr>
        <w:top w:val="none" w:sz="0" w:space="0" w:color="auto"/>
        <w:left w:val="none" w:sz="0" w:space="0" w:color="auto"/>
        <w:bottom w:val="none" w:sz="0" w:space="0" w:color="auto"/>
        <w:right w:val="none" w:sz="0" w:space="0" w:color="auto"/>
      </w:divBdr>
    </w:div>
    <w:div w:id="1638955201">
      <w:bodyDiv w:val="1"/>
      <w:marLeft w:val="0"/>
      <w:marRight w:val="0"/>
      <w:marTop w:val="0"/>
      <w:marBottom w:val="0"/>
      <w:divBdr>
        <w:top w:val="none" w:sz="0" w:space="0" w:color="auto"/>
        <w:left w:val="none" w:sz="0" w:space="0" w:color="auto"/>
        <w:bottom w:val="none" w:sz="0" w:space="0" w:color="auto"/>
        <w:right w:val="none" w:sz="0" w:space="0" w:color="auto"/>
      </w:divBdr>
    </w:div>
    <w:div w:id="1648511946">
      <w:bodyDiv w:val="1"/>
      <w:marLeft w:val="0"/>
      <w:marRight w:val="0"/>
      <w:marTop w:val="0"/>
      <w:marBottom w:val="0"/>
      <w:divBdr>
        <w:top w:val="none" w:sz="0" w:space="0" w:color="auto"/>
        <w:left w:val="none" w:sz="0" w:space="0" w:color="auto"/>
        <w:bottom w:val="none" w:sz="0" w:space="0" w:color="auto"/>
        <w:right w:val="none" w:sz="0" w:space="0" w:color="auto"/>
      </w:divBdr>
    </w:div>
    <w:div w:id="1657146221">
      <w:bodyDiv w:val="1"/>
      <w:marLeft w:val="0"/>
      <w:marRight w:val="0"/>
      <w:marTop w:val="0"/>
      <w:marBottom w:val="0"/>
      <w:divBdr>
        <w:top w:val="none" w:sz="0" w:space="0" w:color="auto"/>
        <w:left w:val="none" w:sz="0" w:space="0" w:color="auto"/>
        <w:bottom w:val="none" w:sz="0" w:space="0" w:color="auto"/>
        <w:right w:val="none" w:sz="0" w:space="0" w:color="auto"/>
      </w:divBdr>
    </w:div>
    <w:div w:id="1657302081">
      <w:bodyDiv w:val="1"/>
      <w:marLeft w:val="0"/>
      <w:marRight w:val="0"/>
      <w:marTop w:val="0"/>
      <w:marBottom w:val="0"/>
      <w:divBdr>
        <w:top w:val="none" w:sz="0" w:space="0" w:color="auto"/>
        <w:left w:val="none" w:sz="0" w:space="0" w:color="auto"/>
        <w:bottom w:val="none" w:sz="0" w:space="0" w:color="auto"/>
        <w:right w:val="none" w:sz="0" w:space="0" w:color="auto"/>
      </w:divBdr>
    </w:div>
    <w:div w:id="1658412849">
      <w:bodyDiv w:val="1"/>
      <w:marLeft w:val="0"/>
      <w:marRight w:val="0"/>
      <w:marTop w:val="0"/>
      <w:marBottom w:val="0"/>
      <w:divBdr>
        <w:top w:val="none" w:sz="0" w:space="0" w:color="auto"/>
        <w:left w:val="none" w:sz="0" w:space="0" w:color="auto"/>
        <w:bottom w:val="none" w:sz="0" w:space="0" w:color="auto"/>
        <w:right w:val="none" w:sz="0" w:space="0" w:color="auto"/>
      </w:divBdr>
    </w:div>
    <w:div w:id="1669626306">
      <w:bodyDiv w:val="1"/>
      <w:marLeft w:val="0"/>
      <w:marRight w:val="0"/>
      <w:marTop w:val="0"/>
      <w:marBottom w:val="0"/>
      <w:divBdr>
        <w:top w:val="none" w:sz="0" w:space="0" w:color="auto"/>
        <w:left w:val="none" w:sz="0" w:space="0" w:color="auto"/>
        <w:bottom w:val="none" w:sz="0" w:space="0" w:color="auto"/>
        <w:right w:val="none" w:sz="0" w:space="0" w:color="auto"/>
      </w:divBdr>
    </w:div>
    <w:div w:id="1669675366">
      <w:bodyDiv w:val="1"/>
      <w:marLeft w:val="0"/>
      <w:marRight w:val="0"/>
      <w:marTop w:val="0"/>
      <w:marBottom w:val="0"/>
      <w:divBdr>
        <w:top w:val="none" w:sz="0" w:space="0" w:color="auto"/>
        <w:left w:val="none" w:sz="0" w:space="0" w:color="auto"/>
        <w:bottom w:val="none" w:sz="0" w:space="0" w:color="auto"/>
        <w:right w:val="none" w:sz="0" w:space="0" w:color="auto"/>
      </w:divBdr>
    </w:div>
    <w:div w:id="1675110546">
      <w:bodyDiv w:val="1"/>
      <w:marLeft w:val="0"/>
      <w:marRight w:val="0"/>
      <w:marTop w:val="0"/>
      <w:marBottom w:val="0"/>
      <w:divBdr>
        <w:top w:val="none" w:sz="0" w:space="0" w:color="auto"/>
        <w:left w:val="none" w:sz="0" w:space="0" w:color="auto"/>
        <w:bottom w:val="none" w:sz="0" w:space="0" w:color="auto"/>
        <w:right w:val="none" w:sz="0" w:space="0" w:color="auto"/>
      </w:divBdr>
    </w:div>
    <w:div w:id="1687058843">
      <w:bodyDiv w:val="1"/>
      <w:marLeft w:val="0"/>
      <w:marRight w:val="0"/>
      <w:marTop w:val="0"/>
      <w:marBottom w:val="0"/>
      <w:divBdr>
        <w:top w:val="none" w:sz="0" w:space="0" w:color="auto"/>
        <w:left w:val="none" w:sz="0" w:space="0" w:color="auto"/>
        <w:bottom w:val="none" w:sz="0" w:space="0" w:color="auto"/>
        <w:right w:val="none" w:sz="0" w:space="0" w:color="auto"/>
      </w:divBdr>
    </w:div>
    <w:div w:id="1691371326">
      <w:bodyDiv w:val="1"/>
      <w:marLeft w:val="0"/>
      <w:marRight w:val="0"/>
      <w:marTop w:val="0"/>
      <w:marBottom w:val="0"/>
      <w:divBdr>
        <w:top w:val="none" w:sz="0" w:space="0" w:color="auto"/>
        <w:left w:val="none" w:sz="0" w:space="0" w:color="auto"/>
        <w:bottom w:val="none" w:sz="0" w:space="0" w:color="auto"/>
        <w:right w:val="none" w:sz="0" w:space="0" w:color="auto"/>
      </w:divBdr>
    </w:div>
    <w:div w:id="1696493506">
      <w:bodyDiv w:val="1"/>
      <w:marLeft w:val="0"/>
      <w:marRight w:val="0"/>
      <w:marTop w:val="0"/>
      <w:marBottom w:val="0"/>
      <w:divBdr>
        <w:top w:val="none" w:sz="0" w:space="0" w:color="auto"/>
        <w:left w:val="none" w:sz="0" w:space="0" w:color="auto"/>
        <w:bottom w:val="none" w:sz="0" w:space="0" w:color="auto"/>
        <w:right w:val="none" w:sz="0" w:space="0" w:color="auto"/>
      </w:divBdr>
    </w:div>
    <w:div w:id="1697384481">
      <w:bodyDiv w:val="1"/>
      <w:marLeft w:val="0"/>
      <w:marRight w:val="0"/>
      <w:marTop w:val="0"/>
      <w:marBottom w:val="0"/>
      <w:divBdr>
        <w:top w:val="none" w:sz="0" w:space="0" w:color="auto"/>
        <w:left w:val="none" w:sz="0" w:space="0" w:color="auto"/>
        <w:bottom w:val="none" w:sz="0" w:space="0" w:color="auto"/>
        <w:right w:val="none" w:sz="0" w:space="0" w:color="auto"/>
      </w:divBdr>
    </w:div>
    <w:div w:id="1701005010">
      <w:bodyDiv w:val="1"/>
      <w:marLeft w:val="0"/>
      <w:marRight w:val="0"/>
      <w:marTop w:val="0"/>
      <w:marBottom w:val="0"/>
      <w:divBdr>
        <w:top w:val="none" w:sz="0" w:space="0" w:color="auto"/>
        <w:left w:val="none" w:sz="0" w:space="0" w:color="auto"/>
        <w:bottom w:val="none" w:sz="0" w:space="0" w:color="auto"/>
        <w:right w:val="none" w:sz="0" w:space="0" w:color="auto"/>
      </w:divBdr>
    </w:div>
    <w:div w:id="1709795713">
      <w:bodyDiv w:val="1"/>
      <w:marLeft w:val="0"/>
      <w:marRight w:val="0"/>
      <w:marTop w:val="0"/>
      <w:marBottom w:val="0"/>
      <w:divBdr>
        <w:top w:val="none" w:sz="0" w:space="0" w:color="auto"/>
        <w:left w:val="none" w:sz="0" w:space="0" w:color="auto"/>
        <w:bottom w:val="none" w:sz="0" w:space="0" w:color="auto"/>
        <w:right w:val="none" w:sz="0" w:space="0" w:color="auto"/>
      </w:divBdr>
    </w:div>
    <w:div w:id="1721203857">
      <w:bodyDiv w:val="1"/>
      <w:marLeft w:val="0"/>
      <w:marRight w:val="0"/>
      <w:marTop w:val="0"/>
      <w:marBottom w:val="0"/>
      <w:divBdr>
        <w:top w:val="none" w:sz="0" w:space="0" w:color="auto"/>
        <w:left w:val="none" w:sz="0" w:space="0" w:color="auto"/>
        <w:bottom w:val="none" w:sz="0" w:space="0" w:color="auto"/>
        <w:right w:val="none" w:sz="0" w:space="0" w:color="auto"/>
      </w:divBdr>
    </w:div>
    <w:div w:id="1722710975">
      <w:bodyDiv w:val="1"/>
      <w:marLeft w:val="0"/>
      <w:marRight w:val="0"/>
      <w:marTop w:val="0"/>
      <w:marBottom w:val="0"/>
      <w:divBdr>
        <w:top w:val="none" w:sz="0" w:space="0" w:color="auto"/>
        <w:left w:val="none" w:sz="0" w:space="0" w:color="auto"/>
        <w:bottom w:val="none" w:sz="0" w:space="0" w:color="auto"/>
        <w:right w:val="none" w:sz="0" w:space="0" w:color="auto"/>
      </w:divBdr>
    </w:div>
    <w:div w:id="1723476755">
      <w:bodyDiv w:val="1"/>
      <w:marLeft w:val="0"/>
      <w:marRight w:val="0"/>
      <w:marTop w:val="0"/>
      <w:marBottom w:val="0"/>
      <w:divBdr>
        <w:top w:val="none" w:sz="0" w:space="0" w:color="auto"/>
        <w:left w:val="none" w:sz="0" w:space="0" w:color="auto"/>
        <w:bottom w:val="none" w:sz="0" w:space="0" w:color="auto"/>
        <w:right w:val="none" w:sz="0" w:space="0" w:color="auto"/>
      </w:divBdr>
    </w:div>
    <w:div w:id="1728840594">
      <w:bodyDiv w:val="1"/>
      <w:marLeft w:val="0"/>
      <w:marRight w:val="0"/>
      <w:marTop w:val="0"/>
      <w:marBottom w:val="0"/>
      <w:divBdr>
        <w:top w:val="none" w:sz="0" w:space="0" w:color="auto"/>
        <w:left w:val="none" w:sz="0" w:space="0" w:color="auto"/>
        <w:bottom w:val="none" w:sz="0" w:space="0" w:color="auto"/>
        <w:right w:val="none" w:sz="0" w:space="0" w:color="auto"/>
      </w:divBdr>
    </w:div>
    <w:div w:id="1730810468">
      <w:bodyDiv w:val="1"/>
      <w:marLeft w:val="0"/>
      <w:marRight w:val="0"/>
      <w:marTop w:val="0"/>
      <w:marBottom w:val="0"/>
      <w:divBdr>
        <w:top w:val="none" w:sz="0" w:space="0" w:color="auto"/>
        <w:left w:val="none" w:sz="0" w:space="0" w:color="auto"/>
        <w:bottom w:val="none" w:sz="0" w:space="0" w:color="auto"/>
        <w:right w:val="none" w:sz="0" w:space="0" w:color="auto"/>
      </w:divBdr>
    </w:div>
    <w:div w:id="1732313954">
      <w:bodyDiv w:val="1"/>
      <w:marLeft w:val="0"/>
      <w:marRight w:val="0"/>
      <w:marTop w:val="0"/>
      <w:marBottom w:val="0"/>
      <w:divBdr>
        <w:top w:val="none" w:sz="0" w:space="0" w:color="auto"/>
        <w:left w:val="none" w:sz="0" w:space="0" w:color="auto"/>
        <w:bottom w:val="none" w:sz="0" w:space="0" w:color="auto"/>
        <w:right w:val="none" w:sz="0" w:space="0" w:color="auto"/>
      </w:divBdr>
    </w:div>
    <w:div w:id="1754233360">
      <w:bodyDiv w:val="1"/>
      <w:marLeft w:val="0"/>
      <w:marRight w:val="0"/>
      <w:marTop w:val="0"/>
      <w:marBottom w:val="0"/>
      <w:divBdr>
        <w:top w:val="none" w:sz="0" w:space="0" w:color="auto"/>
        <w:left w:val="none" w:sz="0" w:space="0" w:color="auto"/>
        <w:bottom w:val="none" w:sz="0" w:space="0" w:color="auto"/>
        <w:right w:val="none" w:sz="0" w:space="0" w:color="auto"/>
      </w:divBdr>
    </w:div>
    <w:div w:id="1754350038">
      <w:bodyDiv w:val="1"/>
      <w:marLeft w:val="0"/>
      <w:marRight w:val="0"/>
      <w:marTop w:val="0"/>
      <w:marBottom w:val="0"/>
      <w:divBdr>
        <w:top w:val="none" w:sz="0" w:space="0" w:color="auto"/>
        <w:left w:val="none" w:sz="0" w:space="0" w:color="auto"/>
        <w:bottom w:val="none" w:sz="0" w:space="0" w:color="auto"/>
        <w:right w:val="none" w:sz="0" w:space="0" w:color="auto"/>
      </w:divBdr>
    </w:div>
    <w:div w:id="1760634036">
      <w:bodyDiv w:val="1"/>
      <w:marLeft w:val="0"/>
      <w:marRight w:val="0"/>
      <w:marTop w:val="0"/>
      <w:marBottom w:val="0"/>
      <w:divBdr>
        <w:top w:val="none" w:sz="0" w:space="0" w:color="auto"/>
        <w:left w:val="none" w:sz="0" w:space="0" w:color="auto"/>
        <w:bottom w:val="none" w:sz="0" w:space="0" w:color="auto"/>
        <w:right w:val="none" w:sz="0" w:space="0" w:color="auto"/>
      </w:divBdr>
    </w:div>
    <w:div w:id="1766534564">
      <w:bodyDiv w:val="1"/>
      <w:marLeft w:val="0"/>
      <w:marRight w:val="0"/>
      <w:marTop w:val="0"/>
      <w:marBottom w:val="0"/>
      <w:divBdr>
        <w:top w:val="none" w:sz="0" w:space="0" w:color="auto"/>
        <w:left w:val="none" w:sz="0" w:space="0" w:color="auto"/>
        <w:bottom w:val="none" w:sz="0" w:space="0" w:color="auto"/>
        <w:right w:val="none" w:sz="0" w:space="0" w:color="auto"/>
      </w:divBdr>
    </w:div>
    <w:div w:id="1814059920">
      <w:bodyDiv w:val="1"/>
      <w:marLeft w:val="0"/>
      <w:marRight w:val="0"/>
      <w:marTop w:val="0"/>
      <w:marBottom w:val="0"/>
      <w:divBdr>
        <w:top w:val="none" w:sz="0" w:space="0" w:color="auto"/>
        <w:left w:val="none" w:sz="0" w:space="0" w:color="auto"/>
        <w:bottom w:val="none" w:sz="0" w:space="0" w:color="auto"/>
        <w:right w:val="none" w:sz="0" w:space="0" w:color="auto"/>
      </w:divBdr>
    </w:div>
    <w:div w:id="1816607003">
      <w:bodyDiv w:val="1"/>
      <w:marLeft w:val="0"/>
      <w:marRight w:val="0"/>
      <w:marTop w:val="0"/>
      <w:marBottom w:val="0"/>
      <w:divBdr>
        <w:top w:val="none" w:sz="0" w:space="0" w:color="auto"/>
        <w:left w:val="none" w:sz="0" w:space="0" w:color="auto"/>
        <w:bottom w:val="none" w:sz="0" w:space="0" w:color="auto"/>
        <w:right w:val="none" w:sz="0" w:space="0" w:color="auto"/>
      </w:divBdr>
    </w:div>
    <w:div w:id="1817338311">
      <w:bodyDiv w:val="1"/>
      <w:marLeft w:val="0"/>
      <w:marRight w:val="0"/>
      <w:marTop w:val="0"/>
      <w:marBottom w:val="0"/>
      <w:divBdr>
        <w:top w:val="none" w:sz="0" w:space="0" w:color="auto"/>
        <w:left w:val="none" w:sz="0" w:space="0" w:color="auto"/>
        <w:bottom w:val="none" w:sz="0" w:space="0" w:color="auto"/>
        <w:right w:val="none" w:sz="0" w:space="0" w:color="auto"/>
      </w:divBdr>
    </w:div>
    <w:div w:id="1818037389">
      <w:bodyDiv w:val="1"/>
      <w:marLeft w:val="0"/>
      <w:marRight w:val="0"/>
      <w:marTop w:val="0"/>
      <w:marBottom w:val="0"/>
      <w:divBdr>
        <w:top w:val="none" w:sz="0" w:space="0" w:color="auto"/>
        <w:left w:val="none" w:sz="0" w:space="0" w:color="auto"/>
        <w:bottom w:val="none" w:sz="0" w:space="0" w:color="auto"/>
        <w:right w:val="none" w:sz="0" w:space="0" w:color="auto"/>
      </w:divBdr>
    </w:div>
    <w:div w:id="1842969770">
      <w:bodyDiv w:val="1"/>
      <w:marLeft w:val="0"/>
      <w:marRight w:val="0"/>
      <w:marTop w:val="0"/>
      <w:marBottom w:val="0"/>
      <w:divBdr>
        <w:top w:val="none" w:sz="0" w:space="0" w:color="auto"/>
        <w:left w:val="none" w:sz="0" w:space="0" w:color="auto"/>
        <w:bottom w:val="none" w:sz="0" w:space="0" w:color="auto"/>
        <w:right w:val="none" w:sz="0" w:space="0" w:color="auto"/>
      </w:divBdr>
    </w:div>
    <w:div w:id="1847670469">
      <w:bodyDiv w:val="1"/>
      <w:marLeft w:val="0"/>
      <w:marRight w:val="0"/>
      <w:marTop w:val="0"/>
      <w:marBottom w:val="0"/>
      <w:divBdr>
        <w:top w:val="none" w:sz="0" w:space="0" w:color="auto"/>
        <w:left w:val="none" w:sz="0" w:space="0" w:color="auto"/>
        <w:bottom w:val="none" w:sz="0" w:space="0" w:color="auto"/>
        <w:right w:val="none" w:sz="0" w:space="0" w:color="auto"/>
      </w:divBdr>
    </w:div>
    <w:div w:id="1848711195">
      <w:bodyDiv w:val="1"/>
      <w:marLeft w:val="0"/>
      <w:marRight w:val="0"/>
      <w:marTop w:val="0"/>
      <w:marBottom w:val="0"/>
      <w:divBdr>
        <w:top w:val="none" w:sz="0" w:space="0" w:color="auto"/>
        <w:left w:val="none" w:sz="0" w:space="0" w:color="auto"/>
        <w:bottom w:val="none" w:sz="0" w:space="0" w:color="auto"/>
        <w:right w:val="none" w:sz="0" w:space="0" w:color="auto"/>
      </w:divBdr>
    </w:div>
    <w:div w:id="1859808925">
      <w:bodyDiv w:val="1"/>
      <w:marLeft w:val="0"/>
      <w:marRight w:val="0"/>
      <w:marTop w:val="0"/>
      <w:marBottom w:val="0"/>
      <w:divBdr>
        <w:top w:val="none" w:sz="0" w:space="0" w:color="auto"/>
        <w:left w:val="none" w:sz="0" w:space="0" w:color="auto"/>
        <w:bottom w:val="none" w:sz="0" w:space="0" w:color="auto"/>
        <w:right w:val="none" w:sz="0" w:space="0" w:color="auto"/>
      </w:divBdr>
    </w:div>
    <w:div w:id="1862819271">
      <w:bodyDiv w:val="1"/>
      <w:marLeft w:val="0"/>
      <w:marRight w:val="0"/>
      <w:marTop w:val="0"/>
      <w:marBottom w:val="0"/>
      <w:divBdr>
        <w:top w:val="none" w:sz="0" w:space="0" w:color="auto"/>
        <w:left w:val="none" w:sz="0" w:space="0" w:color="auto"/>
        <w:bottom w:val="none" w:sz="0" w:space="0" w:color="auto"/>
        <w:right w:val="none" w:sz="0" w:space="0" w:color="auto"/>
      </w:divBdr>
    </w:div>
    <w:div w:id="1863980889">
      <w:bodyDiv w:val="1"/>
      <w:marLeft w:val="0"/>
      <w:marRight w:val="0"/>
      <w:marTop w:val="0"/>
      <w:marBottom w:val="0"/>
      <w:divBdr>
        <w:top w:val="none" w:sz="0" w:space="0" w:color="auto"/>
        <w:left w:val="none" w:sz="0" w:space="0" w:color="auto"/>
        <w:bottom w:val="none" w:sz="0" w:space="0" w:color="auto"/>
        <w:right w:val="none" w:sz="0" w:space="0" w:color="auto"/>
      </w:divBdr>
    </w:div>
    <w:div w:id="1866677867">
      <w:bodyDiv w:val="1"/>
      <w:marLeft w:val="0"/>
      <w:marRight w:val="0"/>
      <w:marTop w:val="0"/>
      <w:marBottom w:val="0"/>
      <w:divBdr>
        <w:top w:val="none" w:sz="0" w:space="0" w:color="auto"/>
        <w:left w:val="none" w:sz="0" w:space="0" w:color="auto"/>
        <w:bottom w:val="none" w:sz="0" w:space="0" w:color="auto"/>
        <w:right w:val="none" w:sz="0" w:space="0" w:color="auto"/>
      </w:divBdr>
    </w:div>
    <w:div w:id="1871844480">
      <w:bodyDiv w:val="1"/>
      <w:marLeft w:val="0"/>
      <w:marRight w:val="0"/>
      <w:marTop w:val="0"/>
      <w:marBottom w:val="0"/>
      <w:divBdr>
        <w:top w:val="none" w:sz="0" w:space="0" w:color="auto"/>
        <w:left w:val="none" w:sz="0" w:space="0" w:color="auto"/>
        <w:bottom w:val="none" w:sz="0" w:space="0" w:color="auto"/>
        <w:right w:val="none" w:sz="0" w:space="0" w:color="auto"/>
      </w:divBdr>
    </w:div>
    <w:div w:id="1879929307">
      <w:bodyDiv w:val="1"/>
      <w:marLeft w:val="0"/>
      <w:marRight w:val="0"/>
      <w:marTop w:val="0"/>
      <w:marBottom w:val="0"/>
      <w:divBdr>
        <w:top w:val="none" w:sz="0" w:space="0" w:color="auto"/>
        <w:left w:val="none" w:sz="0" w:space="0" w:color="auto"/>
        <w:bottom w:val="none" w:sz="0" w:space="0" w:color="auto"/>
        <w:right w:val="none" w:sz="0" w:space="0" w:color="auto"/>
      </w:divBdr>
    </w:div>
    <w:div w:id="1884246881">
      <w:bodyDiv w:val="1"/>
      <w:marLeft w:val="0"/>
      <w:marRight w:val="0"/>
      <w:marTop w:val="0"/>
      <w:marBottom w:val="0"/>
      <w:divBdr>
        <w:top w:val="none" w:sz="0" w:space="0" w:color="auto"/>
        <w:left w:val="none" w:sz="0" w:space="0" w:color="auto"/>
        <w:bottom w:val="none" w:sz="0" w:space="0" w:color="auto"/>
        <w:right w:val="none" w:sz="0" w:space="0" w:color="auto"/>
      </w:divBdr>
    </w:div>
    <w:div w:id="1893613968">
      <w:bodyDiv w:val="1"/>
      <w:marLeft w:val="0"/>
      <w:marRight w:val="0"/>
      <w:marTop w:val="0"/>
      <w:marBottom w:val="0"/>
      <w:divBdr>
        <w:top w:val="none" w:sz="0" w:space="0" w:color="auto"/>
        <w:left w:val="none" w:sz="0" w:space="0" w:color="auto"/>
        <w:bottom w:val="none" w:sz="0" w:space="0" w:color="auto"/>
        <w:right w:val="none" w:sz="0" w:space="0" w:color="auto"/>
      </w:divBdr>
    </w:div>
    <w:div w:id="1898130082">
      <w:bodyDiv w:val="1"/>
      <w:marLeft w:val="0"/>
      <w:marRight w:val="0"/>
      <w:marTop w:val="0"/>
      <w:marBottom w:val="0"/>
      <w:divBdr>
        <w:top w:val="none" w:sz="0" w:space="0" w:color="auto"/>
        <w:left w:val="none" w:sz="0" w:space="0" w:color="auto"/>
        <w:bottom w:val="none" w:sz="0" w:space="0" w:color="auto"/>
        <w:right w:val="none" w:sz="0" w:space="0" w:color="auto"/>
      </w:divBdr>
    </w:div>
    <w:div w:id="1901475394">
      <w:bodyDiv w:val="1"/>
      <w:marLeft w:val="0"/>
      <w:marRight w:val="0"/>
      <w:marTop w:val="0"/>
      <w:marBottom w:val="0"/>
      <w:divBdr>
        <w:top w:val="none" w:sz="0" w:space="0" w:color="auto"/>
        <w:left w:val="none" w:sz="0" w:space="0" w:color="auto"/>
        <w:bottom w:val="none" w:sz="0" w:space="0" w:color="auto"/>
        <w:right w:val="none" w:sz="0" w:space="0" w:color="auto"/>
      </w:divBdr>
    </w:div>
    <w:div w:id="1905942258">
      <w:bodyDiv w:val="1"/>
      <w:marLeft w:val="0"/>
      <w:marRight w:val="0"/>
      <w:marTop w:val="0"/>
      <w:marBottom w:val="0"/>
      <w:divBdr>
        <w:top w:val="none" w:sz="0" w:space="0" w:color="auto"/>
        <w:left w:val="none" w:sz="0" w:space="0" w:color="auto"/>
        <w:bottom w:val="none" w:sz="0" w:space="0" w:color="auto"/>
        <w:right w:val="none" w:sz="0" w:space="0" w:color="auto"/>
      </w:divBdr>
      <w:divsChild>
        <w:div w:id="544409735">
          <w:marLeft w:val="0"/>
          <w:marRight w:val="0"/>
          <w:marTop w:val="0"/>
          <w:marBottom w:val="0"/>
          <w:divBdr>
            <w:top w:val="none" w:sz="0" w:space="0" w:color="auto"/>
            <w:left w:val="none" w:sz="0" w:space="0" w:color="auto"/>
            <w:bottom w:val="none" w:sz="0" w:space="0" w:color="auto"/>
            <w:right w:val="none" w:sz="0" w:space="0" w:color="auto"/>
          </w:divBdr>
          <w:divsChild>
            <w:div w:id="933131880">
              <w:marLeft w:val="1612"/>
              <w:marRight w:val="2837"/>
              <w:marTop w:val="0"/>
              <w:marBottom w:val="0"/>
              <w:divBdr>
                <w:top w:val="none" w:sz="0" w:space="0" w:color="auto"/>
                <w:left w:val="none" w:sz="0" w:space="0" w:color="auto"/>
                <w:bottom w:val="none" w:sz="0" w:space="0" w:color="auto"/>
                <w:right w:val="none" w:sz="0" w:space="0" w:color="auto"/>
              </w:divBdr>
              <w:divsChild>
                <w:div w:id="1918708137">
                  <w:marLeft w:val="0"/>
                  <w:marRight w:val="0"/>
                  <w:marTop w:val="0"/>
                  <w:marBottom w:val="0"/>
                  <w:divBdr>
                    <w:top w:val="none" w:sz="0" w:space="0" w:color="auto"/>
                    <w:left w:val="none" w:sz="0" w:space="0" w:color="auto"/>
                    <w:bottom w:val="none" w:sz="0" w:space="0" w:color="auto"/>
                    <w:right w:val="none" w:sz="0" w:space="0" w:color="auto"/>
                  </w:divBdr>
                  <w:divsChild>
                    <w:div w:id="210582915">
                      <w:marLeft w:val="0"/>
                      <w:marRight w:val="0"/>
                      <w:marTop w:val="0"/>
                      <w:marBottom w:val="0"/>
                      <w:divBdr>
                        <w:top w:val="none" w:sz="0" w:space="0" w:color="auto"/>
                        <w:left w:val="none" w:sz="0" w:space="0" w:color="auto"/>
                        <w:bottom w:val="none" w:sz="0" w:space="0" w:color="auto"/>
                        <w:right w:val="none" w:sz="0" w:space="0" w:color="auto"/>
                      </w:divBdr>
                      <w:divsChild>
                        <w:div w:id="1079982962">
                          <w:marLeft w:val="0"/>
                          <w:marRight w:val="0"/>
                          <w:marTop w:val="0"/>
                          <w:marBottom w:val="0"/>
                          <w:divBdr>
                            <w:top w:val="none" w:sz="0" w:space="0" w:color="auto"/>
                            <w:left w:val="none" w:sz="0" w:space="0" w:color="auto"/>
                            <w:bottom w:val="none" w:sz="0" w:space="0" w:color="auto"/>
                            <w:right w:val="none" w:sz="0" w:space="0" w:color="auto"/>
                          </w:divBdr>
                          <w:divsChild>
                            <w:div w:id="829098076">
                              <w:marLeft w:val="0"/>
                              <w:marRight w:val="0"/>
                              <w:marTop w:val="64"/>
                              <w:marBottom w:val="0"/>
                              <w:divBdr>
                                <w:top w:val="none" w:sz="0" w:space="0" w:color="auto"/>
                                <w:left w:val="none" w:sz="0" w:space="0" w:color="auto"/>
                                <w:bottom w:val="none" w:sz="0" w:space="0" w:color="auto"/>
                                <w:right w:val="none" w:sz="0" w:space="0" w:color="auto"/>
                              </w:divBdr>
                              <w:divsChild>
                                <w:div w:id="1518081293">
                                  <w:marLeft w:val="0"/>
                                  <w:marRight w:val="0"/>
                                  <w:marTop w:val="0"/>
                                  <w:marBottom w:val="0"/>
                                  <w:divBdr>
                                    <w:top w:val="none" w:sz="0" w:space="0" w:color="auto"/>
                                    <w:left w:val="none" w:sz="0" w:space="0" w:color="auto"/>
                                    <w:bottom w:val="none" w:sz="0" w:space="0" w:color="auto"/>
                                    <w:right w:val="none" w:sz="0" w:space="0" w:color="auto"/>
                                  </w:divBdr>
                                  <w:divsChild>
                                    <w:div w:id="1649899778">
                                      <w:marLeft w:val="0"/>
                                      <w:marRight w:val="0"/>
                                      <w:marTop w:val="0"/>
                                      <w:marBottom w:val="0"/>
                                      <w:divBdr>
                                        <w:top w:val="none" w:sz="0" w:space="0" w:color="auto"/>
                                        <w:left w:val="none" w:sz="0" w:space="0" w:color="auto"/>
                                        <w:bottom w:val="none" w:sz="0" w:space="0" w:color="auto"/>
                                        <w:right w:val="none" w:sz="0" w:space="0" w:color="auto"/>
                                      </w:divBdr>
                                      <w:divsChild>
                                        <w:div w:id="281110134">
                                          <w:marLeft w:val="0"/>
                                          <w:marRight w:val="0"/>
                                          <w:marTop w:val="0"/>
                                          <w:marBottom w:val="322"/>
                                          <w:divBdr>
                                            <w:top w:val="none" w:sz="0" w:space="0" w:color="auto"/>
                                            <w:left w:val="none" w:sz="0" w:space="0" w:color="auto"/>
                                            <w:bottom w:val="none" w:sz="0" w:space="0" w:color="auto"/>
                                            <w:right w:val="none" w:sz="0" w:space="0" w:color="auto"/>
                                          </w:divBdr>
                                          <w:divsChild>
                                            <w:div w:id="337394155">
                                              <w:marLeft w:val="0"/>
                                              <w:marRight w:val="0"/>
                                              <w:marTop w:val="0"/>
                                              <w:marBottom w:val="0"/>
                                              <w:divBdr>
                                                <w:top w:val="none" w:sz="0" w:space="0" w:color="auto"/>
                                                <w:left w:val="none" w:sz="0" w:space="0" w:color="auto"/>
                                                <w:bottom w:val="none" w:sz="0" w:space="0" w:color="auto"/>
                                                <w:right w:val="none" w:sz="0" w:space="0" w:color="auto"/>
                                              </w:divBdr>
                                              <w:divsChild>
                                                <w:div w:id="182279909">
                                                  <w:marLeft w:val="-215"/>
                                                  <w:marRight w:val="-215"/>
                                                  <w:marTop w:val="0"/>
                                                  <w:marBottom w:val="0"/>
                                                  <w:divBdr>
                                                    <w:top w:val="single" w:sz="4" w:space="5" w:color="DFE1E5"/>
                                                    <w:left w:val="single" w:sz="4" w:space="11" w:color="DFE1E5"/>
                                                    <w:bottom w:val="single" w:sz="4" w:space="5" w:color="DFE1E5"/>
                                                    <w:right w:val="single" w:sz="4" w:space="11" w:color="DFE1E5"/>
                                                  </w:divBdr>
                                                  <w:divsChild>
                                                    <w:div w:id="718281817">
                                                      <w:marLeft w:val="0"/>
                                                      <w:marRight w:val="0"/>
                                                      <w:marTop w:val="0"/>
                                                      <w:marBottom w:val="0"/>
                                                      <w:divBdr>
                                                        <w:top w:val="none" w:sz="0" w:space="0" w:color="auto"/>
                                                        <w:left w:val="none" w:sz="0" w:space="0" w:color="auto"/>
                                                        <w:bottom w:val="none" w:sz="0" w:space="0" w:color="auto"/>
                                                        <w:right w:val="none" w:sz="0" w:space="0" w:color="auto"/>
                                                      </w:divBdr>
                                                      <w:divsChild>
                                                        <w:div w:id="1673601925">
                                                          <w:marLeft w:val="0"/>
                                                          <w:marRight w:val="0"/>
                                                          <w:marTop w:val="0"/>
                                                          <w:marBottom w:val="0"/>
                                                          <w:divBdr>
                                                            <w:top w:val="none" w:sz="0" w:space="0" w:color="auto"/>
                                                            <w:left w:val="none" w:sz="0" w:space="0" w:color="auto"/>
                                                            <w:bottom w:val="none" w:sz="0" w:space="0" w:color="auto"/>
                                                            <w:right w:val="none" w:sz="0" w:space="0" w:color="auto"/>
                                                          </w:divBdr>
                                                          <w:divsChild>
                                                            <w:div w:id="1876506507">
                                                              <w:marLeft w:val="0"/>
                                                              <w:marRight w:val="0"/>
                                                              <w:marTop w:val="0"/>
                                                              <w:marBottom w:val="0"/>
                                                              <w:divBdr>
                                                                <w:top w:val="none" w:sz="0" w:space="0" w:color="auto"/>
                                                                <w:left w:val="none" w:sz="0" w:space="0" w:color="auto"/>
                                                                <w:bottom w:val="none" w:sz="0" w:space="0" w:color="auto"/>
                                                                <w:right w:val="none" w:sz="0" w:space="0" w:color="auto"/>
                                                              </w:divBdr>
                                                              <w:divsChild>
                                                                <w:div w:id="832447660">
                                                                  <w:marLeft w:val="0"/>
                                                                  <w:marRight w:val="0"/>
                                                                  <w:marTop w:val="0"/>
                                                                  <w:marBottom w:val="0"/>
                                                                  <w:divBdr>
                                                                    <w:top w:val="none" w:sz="0" w:space="0" w:color="auto"/>
                                                                    <w:left w:val="none" w:sz="0" w:space="0" w:color="auto"/>
                                                                    <w:bottom w:val="none" w:sz="0" w:space="0" w:color="auto"/>
                                                                    <w:right w:val="none" w:sz="0" w:space="0" w:color="auto"/>
                                                                  </w:divBdr>
                                                                  <w:divsChild>
                                                                    <w:div w:id="1198590753">
                                                                      <w:marLeft w:val="0"/>
                                                                      <w:marRight w:val="0"/>
                                                                      <w:marTop w:val="0"/>
                                                                      <w:marBottom w:val="0"/>
                                                                      <w:divBdr>
                                                                        <w:top w:val="none" w:sz="0" w:space="0" w:color="auto"/>
                                                                        <w:left w:val="none" w:sz="0" w:space="0" w:color="auto"/>
                                                                        <w:bottom w:val="none" w:sz="0" w:space="0" w:color="auto"/>
                                                                        <w:right w:val="none" w:sz="0" w:space="0" w:color="auto"/>
                                                                      </w:divBdr>
                                                                    </w:div>
                                                                    <w:div w:id="2017146401">
                                                                      <w:marLeft w:val="-32"/>
                                                                      <w:marRight w:val="0"/>
                                                                      <w:marTop w:val="0"/>
                                                                      <w:marBottom w:val="0"/>
                                                                      <w:divBdr>
                                                                        <w:top w:val="single" w:sz="4" w:space="0" w:color="FFFFFF"/>
                                                                        <w:left w:val="single" w:sz="4" w:space="0" w:color="FFFFFF"/>
                                                                        <w:bottom w:val="single" w:sz="4" w:space="0" w:color="FFFFFF"/>
                                                                        <w:right w:val="single" w:sz="4" w:space="0" w:color="FFFFFF"/>
                                                                      </w:divBdr>
                                                                    </w:div>
                                                                  </w:divsChild>
                                                                </w:div>
                                                              </w:divsChild>
                                                            </w:div>
                                                          </w:divsChild>
                                                        </w:div>
                                                      </w:divsChild>
                                                    </w:div>
                                                  </w:divsChild>
                                                </w:div>
                                                <w:div w:id="23948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30375">
                                      <w:marLeft w:val="0"/>
                                      <w:marRight w:val="0"/>
                                      <w:marTop w:val="0"/>
                                      <w:marBottom w:val="0"/>
                                      <w:divBdr>
                                        <w:top w:val="none" w:sz="0" w:space="0" w:color="auto"/>
                                        <w:left w:val="none" w:sz="0" w:space="0" w:color="auto"/>
                                        <w:bottom w:val="none" w:sz="0" w:space="0" w:color="auto"/>
                                        <w:right w:val="none" w:sz="0" w:space="0" w:color="auto"/>
                                      </w:divBdr>
                                      <w:divsChild>
                                        <w:div w:id="713700894">
                                          <w:marLeft w:val="0"/>
                                          <w:marRight w:val="0"/>
                                          <w:marTop w:val="0"/>
                                          <w:marBottom w:val="0"/>
                                          <w:divBdr>
                                            <w:top w:val="none" w:sz="0" w:space="0" w:color="auto"/>
                                            <w:left w:val="none" w:sz="0" w:space="0" w:color="auto"/>
                                            <w:bottom w:val="none" w:sz="0" w:space="0" w:color="auto"/>
                                            <w:right w:val="none" w:sz="0" w:space="0" w:color="auto"/>
                                          </w:divBdr>
                                          <w:divsChild>
                                            <w:div w:id="76752543">
                                              <w:marLeft w:val="0"/>
                                              <w:marRight w:val="0"/>
                                              <w:marTop w:val="0"/>
                                              <w:marBottom w:val="322"/>
                                              <w:divBdr>
                                                <w:top w:val="none" w:sz="0" w:space="0" w:color="auto"/>
                                                <w:left w:val="none" w:sz="0" w:space="0" w:color="auto"/>
                                                <w:bottom w:val="none" w:sz="0" w:space="0" w:color="auto"/>
                                                <w:right w:val="none" w:sz="0" w:space="0" w:color="auto"/>
                                              </w:divBdr>
                                              <w:divsChild>
                                                <w:div w:id="525679697">
                                                  <w:marLeft w:val="0"/>
                                                  <w:marRight w:val="0"/>
                                                  <w:marTop w:val="0"/>
                                                  <w:marBottom w:val="0"/>
                                                  <w:divBdr>
                                                    <w:top w:val="none" w:sz="0" w:space="0" w:color="auto"/>
                                                    <w:left w:val="none" w:sz="0" w:space="0" w:color="auto"/>
                                                    <w:bottom w:val="none" w:sz="0" w:space="0" w:color="auto"/>
                                                    <w:right w:val="none" w:sz="0" w:space="0" w:color="auto"/>
                                                  </w:divBdr>
                                                  <w:divsChild>
                                                    <w:div w:id="509956613">
                                                      <w:marLeft w:val="0"/>
                                                      <w:marRight w:val="0"/>
                                                      <w:marTop w:val="0"/>
                                                      <w:marBottom w:val="0"/>
                                                      <w:divBdr>
                                                        <w:top w:val="none" w:sz="0" w:space="0" w:color="auto"/>
                                                        <w:left w:val="none" w:sz="0" w:space="0" w:color="auto"/>
                                                        <w:bottom w:val="none" w:sz="0" w:space="0" w:color="auto"/>
                                                        <w:right w:val="none" w:sz="0" w:space="0" w:color="auto"/>
                                                      </w:divBdr>
                                                      <w:divsChild>
                                                        <w:div w:id="250117255">
                                                          <w:marLeft w:val="0"/>
                                                          <w:marRight w:val="0"/>
                                                          <w:marTop w:val="0"/>
                                                          <w:marBottom w:val="0"/>
                                                          <w:divBdr>
                                                            <w:top w:val="none" w:sz="0" w:space="0" w:color="auto"/>
                                                            <w:left w:val="none" w:sz="0" w:space="0" w:color="auto"/>
                                                            <w:bottom w:val="none" w:sz="0" w:space="0" w:color="auto"/>
                                                            <w:right w:val="none" w:sz="0" w:space="0" w:color="auto"/>
                                                          </w:divBdr>
                                                          <w:divsChild>
                                                            <w:div w:id="1898927543">
                                                              <w:marLeft w:val="0"/>
                                                              <w:marRight w:val="0"/>
                                                              <w:marTop w:val="0"/>
                                                              <w:marBottom w:val="0"/>
                                                              <w:divBdr>
                                                                <w:top w:val="none" w:sz="0" w:space="0" w:color="auto"/>
                                                                <w:left w:val="none" w:sz="0" w:space="0" w:color="auto"/>
                                                                <w:bottom w:val="none" w:sz="0" w:space="0" w:color="auto"/>
                                                                <w:right w:val="none" w:sz="0" w:space="0" w:color="auto"/>
                                                              </w:divBdr>
                                                            </w:div>
                                                            <w:div w:id="1485388764">
                                                              <w:marLeft w:val="32"/>
                                                              <w:marRight w:val="32"/>
                                                              <w:marTop w:val="11"/>
                                                              <w:marBottom w:val="0"/>
                                                              <w:divBdr>
                                                                <w:top w:val="none" w:sz="0" w:space="0" w:color="auto"/>
                                                                <w:left w:val="none" w:sz="0" w:space="0" w:color="auto"/>
                                                                <w:bottom w:val="none" w:sz="0" w:space="0" w:color="auto"/>
                                                                <w:right w:val="none" w:sz="0" w:space="0" w:color="auto"/>
                                                              </w:divBdr>
                                                              <w:divsChild>
                                                                <w:div w:id="182905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58039">
                                                          <w:marLeft w:val="0"/>
                                                          <w:marRight w:val="0"/>
                                                          <w:marTop w:val="0"/>
                                                          <w:marBottom w:val="0"/>
                                                          <w:divBdr>
                                                            <w:top w:val="none" w:sz="0" w:space="0" w:color="auto"/>
                                                            <w:left w:val="none" w:sz="0" w:space="0" w:color="auto"/>
                                                            <w:bottom w:val="none" w:sz="0" w:space="0" w:color="auto"/>
                                                            <w:right w:val="none" w:sz="0" w:space="0" w:color="auto"/>
                                                          </w:divBdr>
                                                          <w:divsChild>
                                                            <w:div w:id="18185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325406">
                                              <w:marLeft w:val="0"/>
                                              <w:marRight w:val="0"/>
                                              <w:marTop w:val="0"/>
                                              <w:marBottom w:val="322"/>
                                              <w:divBdr>
                                                <w:top w:val="none" w:sz="0" w:space="0" w:color="auto"/>
                                                <w:left w:val="none" w:sz="0" w:space="0" w:color="auto"/>
                                                <w:bottom w:val="none" w:sz="0" w:space="0" w:color="auto"/>
                                                <w:right w:val="none" w:sz="0" w:space="0" w:color="auto"/>
                                              </w:divBdr>
                                              <w:divsChild>
                                                <w:div w:id="1375229843">
                                                  <w:marLeft w:val="0"/>
                                                  <w:marRight w:val="0"/>
                                                  <w:marTop w:val="0"/>
                                                  <w:marBottom w:val="0"/>
                                                  <w:divBdr>
                                                    <w:top w:val="none" w:sz="0" w:space="0" w:color="auto"/>
                                                    <w:left w:val="none" w:sz="0" w:space="0" w:color="auto"/>
                                                    <w:bottom w:val="none" w:sz="0" w:space="0" w:color="auto"/>
                                                    <w:right w:val="none" w:sz="0" w:space="0" w:color="auto"/>
                                                  </w:divBdr>
                                                  <w:divsChild>
                                                    <w:div w:id="2113089118">
                                                      <w:marLeft w:val="0"/>
                                                      <w:marRight w:val="0"/>
                                                      <w:marTop w:val="0"/>
                                                      <w:marBottom w:val="0"/>
                                                      <w:divBdr>
                                                        <w:top w:val="none" w:sz="0" w:space="0" w:color="auto"/>
                                                        <w:left w:val="none" w:sz="0" w:space="0" w:color="auto"/>
                                                        <w:bottom w:val="none" w:sz="0" w:space="0" w:color="auto"/>
                                                        <w:right w:val="none" w:sz="0" w:space="0" w:color="auto"/>
                                                      </w:divBdr>
                                                      <w:divsChild>
                                                        <w:div w:id="1062095323">
                                                          <w:marLeft w:val="0"/>
                                                          <w:marRight w:val="0"/>
                                                          <w:marTop w:val="0"/>
                                                          <w:marBottom w:val="0"/>
                                                          <w:divBdr>
                                                            <w:top w:val="none" w:sz="0" w:space="0" w:color="auto"/>
                                                            <w:left w:val="none" w:sz="0" w:space="0" w:color="auto"/>
                                                            <w:bottom w:val="none" w:sz="0" w:space="0" w:color="auto"/>
                                                            <w:right w:val="none" w:sz="0" w:space="0" w:color="auto"/>
                                                          </w:divBdr>
                                                          <w:divsChild>
                                                            <w:div w:id="772091385">
                                                              <w:marLeft w:val="0"/>
                                                              <w:marRight w:val="0"/>
                                                              <w:marTop w:val="0"/>
                                                              <w:marBottom w:val="0"/>
                                                              <w:divBdr>
                                                                <w:top w:val="none" w:sz="0" w:space="0" w:color="auto"/>
                                                                <w:left w:val="none" w:sz="0" w:space="0" w:color="auto"/>
                                                                <w:bottom w:val="none" w:sz="0" w:space="0" w:color="auto"/>
                                                                <w:right w:val="none" w:sz="0" w:space="0" w:color="auto"/>
                                                              </w:divBdr>
                                                            </w:div>
                                                            <w:div w:id="1967269659">
                                                              <w:marLeft w:val="32"/>
                                                              <w:marRight w:val="32"/>
                                                              <w:marTop w:val="11"/>
                                                              <w:marBottom w:val="0"/>
                                                              <w:divBdr>
                                                                <w:top w:val="none" w:sz="0" w:space="0" w:color="auto"/>
                                                                <w:left w:val="none" w:sz="0" w:space="0" w:color="auto"/>
                                                                <w:bottom w:val="none" w:sz="0" w:space="0" w:color="auto"/>
                                                                <w:right w:val="none" w:sz="0" w:space="0" w:color="auto"/>
                                                              </w:divBdr>
                                                              <w:divsChild>
                                                                <w:div w:id="19331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80326">
                                                          <w:marLeft w:val="0"/>
                                                          <w:marRight w:val="0"/>
                                                          <w:marTop w:val="0"/>
                                                          <w:marBottom w:val="0"/>
                                                          <w:divBdr>
                                                            <w:top w:val="none" w:sz="0" w:space="0" w:color="auto"/>
                                                            <w:left w:val="none" w:sz="0" w:space="0" w:color="auto"/>
                                                            <w:bottom w:val="none" w:sz="0" w:space="0" w:color="auto"/>
                                                            <w:right w:val="none" w:sz="0" w:space="0" w:color="auto"/>
                                                          </w:divBdr>
                                                          <w:divsChild>
                                                            <w:div w:id="2083020381">
                                                              <w:marLeft w:val="0"/>
                                                              <w:marRight w:val="0"/>
                                                              <w:marTop w:val="0"/>
                                                              <w:marBottom w:val="0"/>
                                                              <w:divBdr>
                                                                <w:top w:val="none" w:sz="0" w:space="0" w:color="auto"/>
                                                                <w:left w:val="none" w:sz="0" w:space="0" w:color="auto"/>
                                                                <w:bottom w:val="none" w:sz="0" w:space="0" w:color="auto"/>
                                                                <w:right w:val="none" w:sz="0" w:space="0" w:color="auto"/>
                                                              </w:divBdr>
                                                              <w:divsChild>
                                                                <w:div w:id="18125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994121">
                                              <w:marLeft w:val="0"/>
                                              <w:marRight w:val="0"/>
                                              <w:marTop w:val="0"/>
                                              <w:marBottom w:val="322"/>
                                              <w:divBdr>
                                                <w:top w:val="none" w:sz="0" w:space="0" w:color="auto"/>
                                                <w:left w:val="none" w:sz="0" w:space="0" w:color="auto"/>
                                                <w:bottom w:val="none" w:sz="0" w:space="0" w:color="auto"/>
                                                <w:right w:val="none" w:sz="0" w:space="0" w:color="auto"/>
                                              </w:divBdr>
                                              <w:divsChild>
                                                <w:div w:id="2061054291">
                                                  <w:marLeft w:val="0"/>
                                                  <w:marRight w:val="0"/>
                                                  <w:marTop w:val="0"/>
                                                  <w:marBottom w:val="0"/>
                                                  <w:divBdr>
                                                    <w:top w:val="none" w:sz="0" w:space="0" w:color="auto"/>
                                                    <w:left w:val="none" w:sz="0" w:space="0" w:color="auto"/>
                                                    <w:bottom w:val="none" w:sz="0" w:space="0" w:color="auto"/>
                                                    <w:right w:val="none" w:sz="0" w:space="0" w:color="auto"/>
                                                  </w:divBdr>
                                                  <w:divsChild>
                                                    <w:div w:id="1051922039">
                                                      <w:marLeft w:val="0"/>
                                                      <w:marRight w:val="0"/>
                                                      <w:marTop w:val="0"/>
                                                      <w:marBottom w:val="0"/>
                                                      <w:divBdr>
                                                        <w:top w:val="none" w:sz="0" w:space="0" w:color="auto"/>
                                                        <w:left w:val="none" w:sz="0" w:space="0" w:color="auto"/>
                                                        <w:bottom w:val="none" w:sz="0" w:space="0" w:color="auto"/>
                                                        <w:right w:val="none" w:sz="0" w:space="0" w:color="auto"/>
                                                      </w:divBdr>
                                                      <w:divsChild>
                                                        <w:div w:id="2107070524">
                                                          <w:marLeft w:val="0"/>
                                                          <w:marRight w:val="0"/>
                                                          <w:marTop w:val="0"/>
                                                          <w:marBottom w:val="0"/>
                                                          <w:divBdr>
                                                            <w:top w:val="none" w:sz="0" w:space="0" w:color="auto"/>
                                                            <w:left w:val="none" w:sz="0" w:space="0" w:color="auto"/>
                                                            <w:bottom w:val="none" w:sz="0" w:space="0" w:color="auto"/>
                                                            <w:right w:val="none" w:sz="0" w:space="0" w:color="auto"/>
                                                          </w:divBdr>
                                                          <w:divsChild>
                                                            <w:div w:id="394470745">
                                                              <w:marLeft w:val="0"/>
                                                              <w:marRight w:val="0"/>
                                                              <w:marTop w:val="0"/>
                                                              <w:marBottom w:val="0"/>
                                                              <w:divBdr>
                                                                <w:top w:val="none" w:sz="0" w:space="0" w:color="auto"/>
                                                                <w:left w:val="none" w:sz="0" w:space="0" w:color="auto"/>
                                                                <w:bottom w:val="none" w:sz="0" w:space="0" w:color="auto"/>
                                                                <w:right w:val="none" w:sz="0" w:space="0" w:color="auto"/>
                                                              </w:divBdr>
                                                            </w:div>
                                                            <w:div w:id="321591101">
                                                              <w:marLeft w:val="32"/>
                                                              <w:marRight w:val="32"/>
                                                              <w:marTop w:val="11"/>
                                                              <w:marBottom w:val="0"/>
                                                              <w:divBdr>
                                                                <w:top w:val="none" w:sz="0" w:space="0" w:color="auto"/>
                                                                <w:left w:val="none" w:sz="0" w:space="0" w:color="auto"/>
                                                                <w:bottom w:val="none" w:sz="0" w:space="0" w:color="auto"/>
                                                                <w:right w:val="none" w:sz="0" w:space="0" w:color="auto"/>
                                                              </w:divBdr>
                                                              <w:divsChild>
                                                                <w:div w:id="147648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17989">
                                                          <w:marLeft w:val="0"/>
                                                          <w:marRight w:val="0"/>
                                                          <w:marTop w:val="0"/>
                                                          <w:marBottom w:val="0"/>
                                                          <w:divBdr>
                                                            <w:top w:val="none" w:sz="0" w:space="0" w:color="auto"/>
                                                            <w:left w:val="none" w:sz="0" w:space="0" w:color="auto"/>
                                                            <w:bottom w:val="none" w:sz="0" w:space="0" w:color="auto"/>
                                                            <w:right w:val="none" w:sz="0" w:space="0" w:color="auto"/>
                                                          </w:divBdr>
                                                          <w:divsChild>
                                                            <w:div w:id="5537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477564">
                                              <w:marLeft w:val="0"/>
                                              <w:marRight w:val="0"/>
                                              <w:marTop w:val="0"/>
                                              <w:marBottom w:val="322"/>
                                              <w:divBdr>
                                                <w:top w:val="none" w:sz="0" w:space="0" w:color="auto"/>
                                                <w:left w:val="none" w:sz="0" w:space="0" w:color="auto"/>
                                                <w:bottom w:val="none" w:sz="0" w:space="0" w:color="auto"/>
                                                <w:right w:val="none" w:sz="0" w:space="0" w:color="auto"/>
                                              </w:divBdr>
                                              <w:divsChild>
                                                <w:div w:id="1912689622">
                                                  <w:marLeft w:val="0"/>
                                                  <w:marRight w:val="0"/>
                                                  <w:marTop w:val="0"/>
                                                  <w:marBottom w:val="0"/>
                                                  <w:divBdr>
                                                    <w:top w:val="none" w:sz="0" w:space="0" w:color="auto"/>
                                                    <w:left w:val="none" w:sz="0" w:space="0" w:color="auto"/>
                                                    <w:bottom w:val="none" w:sz="0" w:space="0" w:color="auto"/>
                                                    <w:right w:val="none" w:sz="0" w:space="0" w:color="auto"/>
                                                  </w:divBdr>
                                                  <w:divsChild>
                                                    <w:div w:id="746655698">
                                                      <w:marLeft w:val="0"/>
                                                      <w:marRight w:val="0"/>
                                                      <w:marTop w:val="0"/>
                                                      <w:marBottom w:val="0"/>
                                                      <w:divBdr>
                                                        <w:top w:val="none" w:sz="0" w:space="0" w:color="auto"/>
                                                        <w:left w:val="none" w:sz="0" w:space="0" w:color="auto"/>
                                                        <w:bottom w:val="none" w:sz="0" w:space="0" w:color="auto"/>
                                                        <w:right w:val="none" w:sz="0" w:space="0" w:color="auto"/>
                                                      </w:divBdr>
                                                      <w:divsChild>
                                                        <w:div w:id="127554723">
                                                          <w:marLeft w:val="0"/>
                                                          <w:marRight w:val="0"/>
                                                          <w:marTop w:val="0"/>
                                                          <w:marBottom w:val="0"/>
                                                          <w:divBdr>
                                                            <w:top w:val="none" w:sz="0" w:space="0" w:color="auto"/>
                                                            <w:left w:val="none" w:sz="0" w:space="0" w:color="auto"/>
                                                            <w:bottom w:val="none" w:sz="0" w:space="0" w:color="auto"/>
                                                            <w:right w:val="none" w:sz="0" w:space="0" w:color="auto"/>
                                                          </w:divBdr>
                                                          <w:divsChild>
                                                            <w:div w:id="1854149056">
                                                              <w:marLeft w:val="0"/>
                                                              <w:marRight w:val="0"/>
                                                              <w:marTop w:val="0"/>
                                                              <w:marBottom w:val="0"/>
                                                              <w:divBdr>
                                                                <w:top w:val="none" w:sz="0" w:space="0" w:color="auto"/>
                                                                <w:left w:val="none" w:sz="0" w:space="0" w:color="auto"/>
                                                                <w:bottom w:val="none" w:sz="0" w:space="0" w:color="auto"/>
                                                                <w:right w:val="none" w:sz="0" w:space="0" w:color="auto"/>
                                                              </w:divBdr>
                                                            </w:div>
                                                            <w:div w:id="1613324565">
                                                              <w:marLeft w:val="32"/>
                                                              <w:marRight w:val="32"/>
                                                              <w:marTop w:val="11"/>
                                                              <w:marBottom w:val="0"/>
                                                              <w:divBdr>
                                                                <w:top w:val="none" w:sz="0" w:space="0" w:color="auto"/>
                                                                <w:left w:val="none" w:sz="0" w:space="0" w:color="auto"/>
                                                                <w:bottom w:val="none" w:sz="0" w:space="0" w:color="auto"/>
                                                                <w:right w:val="none" w:sz="0" w:space="0" w:color="auto"/>
                                                              </w:divBdr>
                                                              <w:divsChild>
                                                                <w:div w:id="8481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58633">
                                                          <w:marLeft w:val="0"/>
                                                          <w:marRight w:val="0"/>
                                                          <w:marTop w:val="0"/>
                                                          <w:marBottom w:val="0"/>
                                                          <w:divBdr>
                                                            <w:top w:val="none" w:sz="0" w:space="0" w:color="auto"/>
                                                            <w:left w:val="none" w:sz="0" w:space="0" w:color="auto"/>
                                                            <w:bottom w:val="none" w:sz="0" w:space="0" w:color="auto"/>
                                                            <w:right w:val="none" w:sz="0" w:space="0" w:color="auto"/>
                                                          </w:divBdr>
                                                          <w:divsChild>
                                                            <w:div w:id="53473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202407">
                                              <w:marLeft w:val="0"/>
                                              <w:marRight w:val="0"/>
                                              <w:marTop w:val="0"/>
                                              <w:marBottom w:val="322"/>
                                              <w:divBdr>
                                                <w:top w:val="none" w:sz="0" w:space="0" w:color="auto"/>
                                                <w:left w:val="none" w:sz="0" w:space="0" w:color="auto"/>
                                                <w:bottom w:val="none" w:sz="0" w:space="0" w:color="auto"/>
                                                <w:right w:val="none" w:sz="0" w:space="0" w:color="auto"/>
                                              </w:divBdr>
                                              <w:divsChild>
                                                <w:div w:id="367219501">
                                                  <w:marLeft w:val="0"/>
                                                  <w:marRight w:val="0"/>
                                                  <w:marTop w:val="0"/>
                                                  <w:marBottom w:val="0"/>
                                                  <w:divBdr>
                                                    <w:top w:val="none" w:sz="0" w:space="0" w:color="auto"/>
                                                    <w:left w:val="none" w:sz="0" w:space="0" w:color="auto"/>
                                                    <w:bottom w:val="none" w:sz="0" w:space="0" w:color="auto"/>
                                                    <w:right w:val="none" w:sz="0" w:space="0" w:color="auto"/>
                                                  </w:divBdr>
                                                  <w:divsChild>
                                                    <w:div w:id="1478886771">
                                                      <w:marLeft w:val="0"/>
                                                      <w:marRight w:val="0"/>
                                                      <w:marTop w:val="0"/>
                                                      <w:marBottom w:val="0"/>
                                                      <w:divBdr>
                                                        <w:top w:val="none" w:sz="0" w:space="0" w:color="auto"/>
                                                        <w:left w:val="none" w:sz="0" w:space="0" w:color="auto"/>
                                                        <w:bottom w:val="none" w:sz="0" w:space="0" w:color="auto"/>
                                                        <w:right w:val="none" w:sz="0" w:space="0" w:color="auto"/>
                                                      </w:divBdr>
                                                      <w:divsChild>
                                                        <w:div w:id="2031180109">
                                                          <w:marLeft w:val="0"/>
                                                          <w:marRight w:val="0"/>
                                                          <w:marTop w:val="0"/>
                                                          <w:marBottom w:val="0"/>
                                                          <w:divBdr>
                                                            <w:top w:val="none" w:sz="0" w:space="0" w:color="auto"/>
                                                            <w:left w:val="none" w:sz="0" w:space="0" w:color="auto"/>
                                                            <w:bottom w:val="none" w:sz="0" w:space="0" w:color="auto"/>
                                                            <w:right w:val="none" w:sz="0" w:space="0" w:color="auto"/>
                                                          </w:divBdr>
                                                          <w:divsChild>
                                                            <w:div w:id="201622">
                                                              <w:marLeft w:val="0"/>
                                                              <w:marRight w:val="0"/>
                                                              <w:marTop w:val="0"/>
                                                              <w:marBottom w:val="0"/>
                                                              <w:divBdr>
                                                                <w:top w:val="none" w:sz="0" w:space="0" w:color="auto"/>
                                                                <w:left w:val="none" w:sz="0" w:space="0" w:color="auto"/>
                                                                <w:bottom w:val="none" w:sz="0" w:space="0" w:color="auto"/>
                                                                <w:right w:val="none" w:sz="0" w:space="0" w:color="auto"/>
                                                              </w:divBdr>
                                                            </w:div>
                                                            <w:div w:id="1640960842">
                                                              <w:marLeft w:val="32"/>
                                                              <w:marRight w:val="32"/>
                                                              <w:marTop w:val="11"/>
                                                              <w:marBottom w:val="0"/>
                                                              <w:divBdr>
                                                                <w:top w:val="none" w:sz="0" w:space="0" w:color="auto"/>
                                                                <w:left w:val="none" w:sz="0" w:space="0" w:color="auto"/>
                                                                <w:bottom w:val="none" w:sz="0" w:space="0" w:color="auto"/>
                                                                <w:right w:val="none" w:sz="0" w:space="0" w:color="auto"/>
                                                              </w:divBdr>
                                                              <w:divsChild>
                                                                <w:div w:id="22668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82430">
                                                          <w:marLeft w:val="0"/>
                                                          <w:marRight w:val="0"/>
                                                          <w:marTop w:val="0"/>
                                                          <w:marBottom w:val="0"/>
                                                          <w:divBdr>
                                                            <w:top w:val="none" w:sz="0" w:space="0" w:color="auto"/>
                                                            <w:left w:val="none" w:sz="0" w:space="0" w:color="auto"/>
                                                            <w:bottom w:val="none" w:sz="0" w:space="0" w:color="auto"/>
                                                            <w:right w:val="none" w:sz="0" w:space="0" w:color="auto"/>
                                                          </w:divBdr>
                                                          <w:divsChild>
                                                            <w:div w:id="262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07795">
                                              <w:marLeft w:val="0"/>
                                              <w:marRight w:val="0"/>
                                              <w:marTop w:val="0"/>
                                              <w:marBottom w:val="322"/>
                                              <w:divBdr>
                                                <w:top w:val="none" w:sz="0" w:space="0" w:color="auto"/>
                                                <w:left w:val="none" w:sz="0" w:space="0" w:color="auto"/>
                                                <w:bottom w:val="none" w:sz="0" w:space="0" w:color="auto"/>
                                                <w:right w:val="none" w:sz="0" w:space="0" w:color="auto"/>
                                              </w:divBdr>
                                              <w:divsChild>
                                                <w:div w:id="1312564129">
                                                  <w:marLeft w:val="0"/>
                                                  <w:marRight w:val="0"/>
                                                  <w:marTop w:val="0"/>
                                                  <w:marBottom w:val="0"/>
                                                  <w:divBdr>
                                                    <w:top w:val="none" w:sz="0" w:space="0" w:color="auto"/>
                                                    <w:left w:val="none" w:sz="0" w:space="0" w:color="auto"/>
                                                    <w:bottom w:val="none" w:sz="0" w:space="0" w:color="auto"/>
                                                    <w:right w:val="none" w:sz="0" w:space="0" w:color="auto"/>
                                                  </w:divBdr>
                                                  <w:divsChild>
                                                    <w:div w:id="1648820980">
                                                      <w:marLeft w:val="0"/>
                                                      <w:marRight w:val="0"/>
                                                      <w:marTop w:val="0"/>
                                                      <w:marBottom w:val="0"/>
                                                      <w:divBdr>
                                                        <w:top w:val="none" w:sz="0" w:space="0" w:color="auto"/>
                                                        <w:left w:val="none" w:sz="0" w:space="0" w:color="auto"/>
                                                        <w:bottom w:val="none" w:sz="0" w:space="0" w:color="auto"/>
                                                        <w:right w:val="none" w:sz="0" w:space="0" w:color="auto"/>
                                                      </w:divBdr>
                                                      <w:divsChild>
                                                        <w:div w:id="1476021691">
                                                          <w:marLeft w:val="0"/>
                                                          <w:marRight w:val="0"/>
                                                          <w:marTop w:val="0"/>
                                                          <w:marBottom w:val="0"/>
                                                          <w:divBdr>
                                                            <w:top w:val="none" w:sz="0" w:space="0" w:color="auto"/>
                                                            <w:left w:val="none" w:sz="0" w:space="0" w:color="auto"/>
                                                            <w:bottom w:val="none" w:sz="0" w:space="0" w:color="auto"/>
                                                            <w:right w:val="none" w:sz="0" w:space="0" w:color="auto"/>
                                                          </w:divBdr>
                                                          <w:divsChild>
                                                            <w:div w:id="596904876">
                                                              <w:marLeft w:val="0"/>
                                                              <w:marRight w:val="0"/>
                                                              <w:marTop w:val="0"/>
                                                              <w:marBottom w:val="0"/>
                                                              <w:divBdr>
                                                                <w:top w:val="none" w:sz="0" w:space="0" w:color="auto"/>
                                                                <w:left w:val="none" w:sz="0" w:space="0" w:color="auto"/>
                                                                <w:bottom w:val="none" w:sz="0" w:space="0" w:color="auto"/>
                                                                <w:right w:val="none" w:sz="0" w:space="0" w:color="auto"/>
                                                              </w:divBdr>
                                                            </w:div>
                                                            <w:div w:id="2046712110">
                                                              <w:marLeft w:val="32"/>
                                                              <w:marRight w:val="32"/>
                                                              <w:marTop w:val="11"/>
                                                              <w:marBottom w:val="0"/>
                                                              <w:divBdr>
                                                                <w:top w:val="none" w:sz="0" w:space="0" w:color="auto"/>
                                                                <w:left w:val="none" w:sz="0" w:space="0" w:color="auto"/>
                                                                <w:bottom w:val="none" w:sz="0" w:space="0" w:color="auto"/>
                                                                <w:right w:val="none" w:sz="0" w:space="0" w:color="auto"/>
                                                              </w:divBdr>
                                                              <w:divsChild>
                                                                <w:div w:id="112119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651">
                                                          <w:marLeft w:val="0"/>
                                                          <w:marRight w:val="0"/>
                                                          <w:marTop w:val="0"/>
                                                          <w:marBottom w:val="0"/>
                                                          <w:divBdr>
                                                            <w:top w:val="none" w:sz="0" w:space="0" w:color="auto"/>
                                                            <w:left w:val="none" w:sz="0" w:space="0" w:color="auto"/>
                                                            <w:bottom w:val="none" w:sz="0" w:space="0" w:color="auto"/>
                                                            <w:right w:val="none" w:sz="0" w:space="0" w:color="auto"/>
                                                          </w:divBdr>
                                                          <w:divsChild>
                                                            <w:div w:id="68710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2405">
                                              <w:marLeft w:val="0"/>
                                              <w:marRight w:val="0"/>
                                              <w:marTop w:val="0"/>
                                              <w:marBottom w:val="322"/>
                                              <w:divBdr>
                                                <w:top w:val="none" w:sz="0" w:space="0" w:color="auto"/>
                                                <w:left w:val="none" w:sz="0" w:space="0" w:color="auto"/>
                                                <w:bottom w:val="none" w:sz="0" w:space="0" w:color="auto"/>
                                                <w:right w:val="none" w:sz="0" w:space="0" w:color="auto"/>
                                              </w:divBdr>
                                              <w:divsChild>
                                                <w:div w:id="1966085088">
                                                  <w:marLeft w:val="0"/>
                                                  <w:marRight w:val="0"/>
                                                  <w:marTop w:val="0"/>
                                                  <w:marBottom w:val="0"/>
                                                  <w:divBdr>
                                                    <w:top w:val="none" w:sz="0" w:space="0" w:color="auto"/>
                                                    <w:left w:val="none" w:sz="0" w:space="0" w:color="auto"/>
                                                    <w:bottom w:val="none" w:sz="0" w:space="0" w:color="auto"/>
                                                    <w:right w:val="none" w:sz="0" w:space="0" w:color="auto"/>
                                                  </w:divBdr>
                                                  <w:divsChild>
                                                    <w:div w:id="157814077">
                                                      <w:marLeft w:val="0"/>
                                                      <w:marRight w:val="0"/>
                                                      <w:marTop w:val="0"/>
                                                      <w:marBottom w:val="0"/>
                                                      <w:divBdr>
                                                        <w:top w:val="none" w:sz="0" w:space="0" w:color="auto"/>
                                                        <w:left w:val="none" w:sz="0" w:space="0" w:color="auto"/>
                                                        <w:bottom w:val="none" w:sz="0" w:space="0" w:color="auto"/>
                                                        <w:right w:val="none" w:sz="0" w:space="0" w:color="auto"/>
                                                      </w:divBdr>
                                                      <w:divsChild>
                                                        <w:div w:id="1320378933">
                                                          <w:marLeft w:val="0"/>
                                                          <w:marRight w:val="0"/>
                                                          <w:marTop w:val="0"/>
                                                          <w:marBottom w:val="0"/>
                                                          <w:divBdr>
                                                            <w:top w:val="none" w:sz="0" w:space="0" w:color="auto"/>
                                                            <w:left w:val="none" w:sz="0" w:space="0" w:color="auto"/>
                                                            <w:bottom w:val="none" w:sz="0" w:space="0" w:color="auto"/>
                                                            <w:right w:val="none" w:sz="0" w:space="0" w:color="auto"/>
                                                          </w:divBdr>
                                                          <w:divsChild>
                                                            <w:div w:id="34430078">
                                                              <w:marLeft w:val="0"/>
                                                              <w:marRight w:val="0"/>
                                                              <w:marTop w:val="0"/>
                                                              <w:marBottom w:val="0"/>
                                                              <w:divBdr>
                                                                <w:top w:val="none" w:sz="0" w:space="0" w:color="auto"/>
                                                                <w:left w:val="none" w:sz="0" w:space="0" w:color="auto"/>
                                                                <w:bottom w:val="none" w:sz="0" w:space="0" w:color="auto"/>
                                                                <w:right w:val="none" w:sz="0" w:space="0" w:color="auto"/>
                                                              </w:divBdr>
                                                            </w:div>
                                                            <w:div w:id="184221965">
                                                              <w:marLeft w:val="32"/>
                                                              <w:marRight w:val="32"/>
                                                              <w:marTop w:val="11"/>
                                                              <w:marBottom w:val="0"/>
                                                              <w:divBdr>
                                                                <w:top w:val="none" w:sz="0" w:space="0" w:color="auto"/>
                                                                <w:left w:val="none" w:sz="0" w:space="0" w:color="auto"/>
                                                                <w:bottom w:val="none" w:sz="0" w:space="0" w:color="auto"/>
                                                                <w:right w:val="none" w:sz="0" w:space="0" w:color="auto"/>
                                                              </w:divBdr>
                                                              <w:divsChild>
                                                                <w:div w:id="1060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14287">
                                                          <w:marLeft w:val="0"/>
                                                          <w:marRight w:val="0"/>
                                                          <w:marTop w:val="0"/>
                                                          <w:marBottom w:val="0"/>
                                                          <w:divBdr>
                                                            <w:top w:val="none" w:sz="0" w:space="0" w:color="auto"/>
                                                            <w:left w:val="none" w:sz="0" w:space="0" w:color="auto"/>
                                                            <w:bottom w:val="none" w:sz="0" w:space="0" w:color="auto"/>
                                                            <w:right w:val="none" w:sz="0" w:space="0" w:color="auto"/>
                                                          </w:divBdr>
                                                          <w:divsChild>
                                                            <w:div w:id="79432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310731">
                                              <w:marLeft w:val="0"/>
                                              <w:marRight w:val="0"/>
                                              <w:marTop w:val="0"/>
                                              <w:marBottom w:val="322"/>
                                              <w:divBdr>
                                                <w:top w:val="none" w:sz="0" w:space="0" w:color="auto"/>
                                                <w:left w:val="none" w:sz="0" w:space="0" w:color="auto"/>
                                                <w:bottom w:val="none" w:sz="0" w:space="0" w:color="auto"/>
                                                <w:right w:val="none" w:sz="0" w:space="0" w:color="auto"/>
                                              </w:divBdr>
                                              <w:divsChild>
                                                <w:div w:id="1755009183">
                                                  <w:marLeft w:val="0"/>
                                                  <w:marRight w:val="0"/>
                                                  <w:marTop w:val="0"/>
                                                  <w:marBottom w:val="0"/>
                                                  <w:divBdr>
                                                    <w:top w:val="none" w:sz="0" w:space="0" w:color="auto"/>
                                                    <w:left w:val="none" w:sz="0" w:space="0" w:color="auto"/>
                                                    <w:bottom w:val="none" w:sz="0" w:space="0" w:color="auto"/>
                                                    <w:right w:val="none" w:sz="0" w:space="0" w:color="auto"/>
                                                  </w:divBdr>
                                                  <w:divsChild>
                                                    <w:div w:id="83495923">
                                                      <w:marLeft w:val="0"/>
                                                      <w:marRight w:val="0"/>
                                                      <w:marTop w:val="0"/>
                                                      <w:marBottom w:val="0"/>
                                                      <w:divBdr>
                                                        <w:top w:val="none" w:sz="0" w:space="0" w:color="auto"/>
                                                        <w:left w:val="none" w:sz="0" w:space="0" w:color="auto"/>
                                                        <w:bottom w:val="none" w:sz="0" w:space="0" w:color="auto"/>
                                                        <w:right w:val="none" w:sz="0" w:space="0" w:color="auto"/>
                                                      </w:divBdr>
                                                      <w:divsChild>
                                                        <w:div w:id="1724865012">
                                                          <w:marLeft w:val="0"/>
                                                          <w:marRight w:val="0"/>
                                                          <w:marTop w:val="0"/>
                                                          <w:marBottom w:val="0"/>
                                                          <w:divBdr>
                                                            <w:top w:val="none" w:sz="0" w:space="0" w:color="auto"/>
                                                            <w:left w:val="none" w:sz="0" w:space="0" w:color="auto"/>
                                                            <w:bottom w:val="none" w:sz="0" w:space="0" w:color="auto"/>
                                                            <w:right w:val="none" w:sz="0" w:space="0" w:color="auto"/>
                                                          </w:divBdr>
                                                          <w:divsChild>
                                                            <w:div w:id="1159536071">
                                                              <w:marLeft w:val="0"/>
                                                              <w:marRight w:val="0"/>
                                                              <w:marTop w:val="0"/>
                                                              <w:marBottom w:val="0"/>
                                                              <w:divBdr>
                                                                <w:top w:val="none" w:sz="0" w:space="0" w:color="auto"/>
                                                                <w:left w:val="none" w:sz="0" w:space="0" w:color="auto"/>
                                                                <w:bottom w:val="none" w:sz="0" w:space="0" w:color="auto"/>
                                                                <w:right w:val="none" w:sz="0" w:space="0" w:color="auto"/>
                                                              </w:divBdr>
                                                            </w:div>
                                                            <w:div w:id="1823354609">
                                                              <w:marLeft w:val="32"/>
                                                              <w:marRight w:val="32"/>
                                                              <w:marTop w:val="11"/>
                                                              <w:marBottom w:val="0"/>
                                                              <w:divBdr>
                                                                <w:top w:val="none" w:sz="0" w:space="0" w:color="auto"/>
                                                                <w:left w:val="none" w:sz="0" w:space="0" w:color="auto"/>
                                                                <w:bottom w:val="none" w:sz="0" w:space="0" w:color="auto"/>
                                                                <w:right w:val="none" w:sz="0" w:space="0" w:color="auto"/>
                                                              </w:divBdr>
                                                              <w:divsChild>
                                                                <w:div w:id="2495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3910">
                                                          <w:marLeft w:val="0"/>
                                                          <w:marRight w:val="0"/>
                                                          <w:marTop w:val="0"/>
                                                          <w:marBottom w:val="0"/>
                                                          <w:divBdr>
                                                            <w:top w:val="none" w:sz="0" w:space="0" w:color="auto"/>
                                                            <w:left w:val="none" w:sz="0" w:space="0" w:color="auto"/>
                                                            <w:bottom w:val="none" w:sz="0" w:space="0" w:color="auto"/>
                                                            <w:right w:val="none" w:sz="0" w:space="0" w:color="auto"/>
                                                          </w:divBdr>
                                                          <w:divsChild>
                                                            <w:div w:id="3380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75843">
                                              <w:marLeft w:val="0"/>
                                              <w:marRight w:val="0"/>
                                              <w:marTop w:val="0"/>
                                              <w:marBottom w:val="322"/>
                                              <w:divBdr>
                                                <w:top w:val="none" w:sz="0" w:space="0" w:color="auto"/>
                                                <w:left w:val="none" w:sz="0" w:space="0" w:color="auto"/>
                                                <w:bottom w:val="none" w:sz="0" w:space="0" w:color="auto"/>
                                                <w:right w:val="none" w:sz="0" w:space="0" w:color="auto"/>
                                              </w:divBdr>
                                              <w:divsChild>
                                                <w:div w:id="1711109794">
                                                  <w:marLeft w:val="0"/>
                                                  <w:marRight w:val="0"/>
                                                  <w:marTop w:val="0"/>
                                                  <w:marBottom w:val="0"/>
                                                  <w:divBdr>
                                                    <w:top w:val="none" w:sz="0" w:space="0" w:color="auto"/>
                                                    <w:left w:val="none" w:sz="0" w:space="0" w:color="auto"/>
                                                    <w:bottom w:val="none" w:sz="0" w:space="0" w:color="auto"/>
                                                    <w:right w:val="none" w:sz="0" w:space="0" w:color="auto"/>
                                                  </w:divBdr>
                                                  <w:divsChild>
                                                    <w:div w:id="760684562">
                                                      <w:marLeft w:val="0"/>
                                                      <w:marRight w:val="0"/>
                                                      <w:marTop w:val="0"/>
                                                      <w:marBottom w:val="0"/>
                                                      <w:divBdr>
                                                        <w:top w:val="none" w:sz="0" w:space="0" w:color="auto"/>
                                                        <w:left w:val="none" w:sz="0" w:space="0" w:color="auto"/>
                                                        <w:bottom w:val="none" w:sz="0" w:space="0" w:color="auto"/>
                                                        <w:right w:val="none" w:sz="0" w:space="0" w:color="auto"/>
                                                      </w:divBdr>
                                                      <w:divsChild>
                                                        <w:div w:id="862596510">
                                                          <w:marLeft w:val="0"/>
                                                          <w:marRight w:val="0"/>
                                                          <w:marTop w:val="0"/>
                                                          <w:marBottom w:val="0"/>
                                                          <w:divBdr>
                                                            <w:top w:val="none" w:sz="0" w:space="0" w:color="auto"/>
                                                            <w:left w:val="none" w:sz="0" w:space="0" w:color="auto"/>
                                                            <w:bottom w:val="none" w:sz="0" w:space="0" w:color="auto"/>
                                                            <w:right w:val="none" w:sz="0" w:space="0" w:color="auto"/>
                                                          </w:divBdr>
                                                          <w:divsChild>
                                                            <w:div w:id="570891368">
                                                              <w:marLeft w:val="0"/>
                                                              <w:marRight w:val="0"/>
                                                              <w:marTop w:val="0"/>
                                                              <w:marBottom w:val="0"/>
                                                              <w:divBdr>
                                                                <w:top w:val="none" w:sz="0" w:space="0" w:color="auto"/>
                                                                <w:left w:val="none" w:sz="0" w:space="0" w:color="auto"/>
                                                                <w:bottom w:val="none" w:sz="0" w:space="0" w:color="auto"/>
                                                                <w:right w:val="none" w:sz="0" w:space="0" w:color="auto"/>
                                                              </w:divBdr>
                                                            </w:div>
                                                            <w:div w:id="1993440396">
                                                              <w:marLeft w:val="32"/>
                                                              <w:marRight w:val="32"/>
                                                              <w:marTop w:val="11"/>
                                                              <w:marBottom w:val="0"/>
                                                              <w:divBdr>
                                                                <w:top w:val="none" w:sz="0" w:space="0" w:color="auto"/>
                                                                <w:left w:val="none" w:sz="0" w:space="0" w:color="auto"/>
                                                                <w:bottom w:val="none" w:sz="0" w:space="0" w:color="auto"/>
                                                                <w:right w:val="none" w:sz="0" w:space="0" w:color="auto"/>
                                                              </w:divBdr>
                                                              <w:divsChild>
                                                                <w:div w:id="19978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1674">
                                                          <w:marLeft w:val="0"/>
                                                          <w:marRight w:val="0"/>
                                                          <w:marTop w:val="0"/>
                                                          <w:marBottom w:val="0"/>
                                                          <w:divBdr>
                                                            <w:top w:val="none" w:sz="0" w:space="0" w:color="auto"/>
                                                            <w:left w:val="none" w:sz="0" w:space="0" w:color="auto"/>
                                                            <w:bottom w:val="none" w:sz="0" w:space="0" w:color="auto"/>
                                                            <w:right w:val="none" w:sz="0" w:space="0" w:color="auto"/>
                                                          </w:divBdr>
                                                          <w:divsChild>
                                                            <w:div w:id="2914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965645">
                                              <w:marLeft w:val="0"/>
                                              <w:marRight w:val="0"/>
                                              <w:marTop w:val="0"/>
                                              <w:marBottom w:val="301"/>
                                              <w:divBdr>
                                                <w:top w:val="none" w:sz="0" w:space="0" w:color="auto"/>
                                                <w:left w:val="none" w:sz="0" w:space="0" w:color="auto"/>
                                                <w:bottom w:val="none" w:sz="0" w:space="0" w:color="auto"/>
                                                <w:right w:val="none" w:sz="0" w:space="0" w:color="auto"/>
                                              </w:divBdr>
                                              <w:divsChild>
                                                <w:div w:id="722949932">
                                                  <w:marLeft w:val="0"/>
                                                  <w:marRight w:val="0"/>
                                                  <w:marTop w:val="0"/>
                                                  <w:marBottom w:val="0"/>
                                                  <w:divBdr>
                                                    <w:top w:val="none" w:sz="0" w:space="0" w:color="auto"/>
                                                    <w:left w:val="none" w:sz="0" w:space="0" w:color="auto"/>
                                                    <w:bottom w:val="none" w:sz="0" w:space="0" w:color="auto"/>
                                                    <w:right w:val="none" w:sz="0" w:space="0" w:color="auto"/>
                                                  </w:divBdr>
                                                  <w:divsChild>
                                                    <w:div w:id="2121489108">
                                                      <w:marLeft w:val="0"/>
                                                      <w:marRight w:val="0"/>
                                                      <w:marTop w:val="0"/>
                                                      <w:marBottom w:val="0"/>
                                                      <w:divBdr>
                                                        <w:top w:val="none" w:sz="0" w:space="0" w:color="auto"/>
                                                        <w:left w:val="none" w:sz="0" w:space="0" w:color="auto"/>
                                                        <w:bottom w:val="none" w:sz="0" w:space="0" w:color="auto"/>
                                                        <w:right w:val="none" w:sz="0" w:space="0" w:color="auto"/>
                                                      </w:divBdr>
                                                      <w:divsChild>
                                                        <w:div w:id="2126272348">
                                                          <w:marLeft w:val="0"/>
                                                          <w:marRight w:val="0"/>
                                                          <w:marTop w:val="0"/>
                                                          <w:marBottom w:val="0"/>
                                                          <w:divBdr>
                                                            <w:top w:val="none" w:sz="0" w:space="0" w:color="auto"/>
                                                            <w:left w:val="none" w:sz="0" w:space="0" w:color="auto"/>
                                                            <w:bottom w:val="none" w:sz="0" w:space="0" w:color="auto"/>
                                                            <w:right w:val="none" w:sz="0" w:space="0" w:color="auto"/>
                                                          </w:divBdr>
                                                          <w:divsChild>
                                                            <w:div w:id="1607468325">
                                                              <w:marLeft w:val="0"/>
                                                              <w:marRight w:val="0"/>
                                                              <w:marTop w:val="0"/>
                                                              <w:marBottom w:val="0"/>
                                                              <w:divBdr>
                                                                <w:top w:val="none" w:sz="0" w:space="0" w:color="auto"/>
                                                                <w:left w:val="none" w:sz="0" w:space="0" w:color="auto"/>
                                                                <w:bottom w:val="none" w:sz="0" w:space="0" w:color="auto"/>
                                                                <w:right w:val="none" w:sz="0" w:space="0" w:color="auto"/>
                                                              </w:divBdr>
                                                            </w:div>
                                                            <w:div w:id="412431400">
                                                              <w:marLeft w:val="32"/>
                                                              <w:marRight w:val="32"/>
                                                              <w:marTop w:val="11"/>
                                                              <w:marBottom w:val="0"/>
                                                              <w:divBdr>
                                                                <w:top w:val="none" w:sz="0" w:space="0" w:color="auto"/>
                                                                <w:left w:val="none" w:sz="0" w:space="0" w:color="auto"/>
                                                                <w:bottom w:val="none" w:sz="0" w:space="0" w:color="auto"/>
                                                                <w:right w:val="none" w:sz="0" w:space="0" w:color="auto"/>
                                                              </w:divBdr>
                                                              <w:divsChild>
                                                                <w:div w:id="12617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74371">
                                                          <w:marLeft w:val="0"/>
                                                          <w:marRight w:val="0"/>
                                                          <w:marTop w:val="0"/>
                                                          <w:marBottom w:val="0"/>
                                                          <w:divBdr>
                                                            <w:top w:val="none" w:sz="0" w:space="0" w:color="auto"/>
                                                            <w:left w:val="none" w:sz="0" w:space="0" w:color="auto"/>
                                                            <w:bottom w:val="none" w:sz="0" w:space="0" w:color="auto"/>
                                                            <w:right w:val="none" w:sz="0" w:space="0" w:color="auto"/>
                                                          </w:divBdr>
                                                          <w:divsChild>
                                                            <w:div w:id="967516748">
                                                              <w:marLeft w:val="0"/>
                                                              <w:marRight w:val="0"/>
                                                              <w:marTop w:val="0"/>
                                                              <w:marBottom w:val="0"/>
                                                              <w:divBdr>
                                                                <w:top w:val="none" w:sz="0" w:space="0" w:color="auto"/>
                                                                <w:left w:val="none" w:sz="0" w:space="0" w:color="auto"/>
                                                                <w:bottom w:val="none" w:sz="0" w:space="0" w:color="auto"/>
                                                                <w:right w:val="none" w:sz="0" w:space="0" w:color="auto"/>
                                                              </w:divBdr>
                                                              <w:divsChild>
                                                                <w:div w:id="1607927913">
                                                                  <w:marLeft w:val="0"/>
                                                                  <w:marRight w:val="0"/>
                                                                  <w:marTop w:val="54"/>
                                                                  <w:marBottom w:val="54"/>
                                                                  <w:divBdr>
                                                                    <w:top w:val="none" w:sz="0" w:space="0" w:color="auto"/>
                                                                    <w:left w:val="none" w:sz="0" w:space="0" w:color="auto"/>
                                                                    <w:bottom w:val="none" w:sz="0" w:space="0" w:color="auto"/>
                                                                    <w:right w:val="none" w:sz="0" w:space="0" w:color="auto"/>
                                                                  </w:divBdr>
                                                                  <w:divsChild>
                                                                    <w:div w:id="332032405">
                                                                      <w:marLeft w:val="0"/>
                                                                      <w:marRight w:val="0"/>
                                                                      <w:marTop w:val="0"/>
                                                                      <w:marBottom w:val="0"/>
                                                                      <w:divBdr>
                                                                        <w:top w:val="none" w:sz="0" w:space="0" w:color="auto"/>
                                                                        <w:left w:val="none" w:sz="0" w:space="0" w:color="auto"/>
                                                                        <w:bottom w:val="none" w:sz="0" w:space="0" w:color="auto"/>
                                                                        <w:right w:val="none" w:sz="0" w:space="0" w:color="auto"/>
                                                                      </w:divBdr>
                                                                      <w:divsChild>
                                                                        <w:div w:id="225648682">
                                                                          <w:marLeft w:val="0"/>
                                                                          <w:marRight w:val="0"/>
                                                                          <w:marTop w:val="0"/>
                                                                          <w:marBottom w:val="0"/>
                                                                          <w:divBdr>
                                                                            <w:top w:val="none" w:sz="0" w:space="0" w:color="auto"/>
                                                                            <w:left w:val="none" w:sz="0" w:space="0" w:color="auto"/>
                                                                            <w:bottom w:val="none" w:sz="0" w:space="0" w:color="auto"/>
                                                                            <w:right w:val="none" w:sz="0" w:space="0" w:color="auto"/>
                                                                          </w:divBdr>
                                                                        </w:div>
                                                                        <w:div w:id="1781338307">
                                                                          <w:marLeft w:val="0"/>
                                                                          <w:marRight w:val="0"/>
                                                                          <w:marTop w:val="0"/>
                                                                          <w:marBottom w:val="0"/>
                                                                          <w:divBdr>
                                                                            <w:top w:val="none" w:sz="0" w:space="0" w:color="auto"/>
                                                                            <w:left w:val="none" w:sz="0" w:space="0" w:color="auto"/>
                                                                            <w:bottom w:val="none" w:sz="0" w:space="0" w:color="auto"/>
                                                                            <w:right w:val="none" w:sz="0" w:space="0" w:color="auto"/>
                                                                          </w:divBdr>
                                                                        </w:div>
                                                                      </w:divsChild>
                                                                    </w:div>
                                                                    <w:div w:id="1909993151">
                                                                      <w:marLeft w:val="0"/>
                                                                      <w:marRight w:val="0"/>
                                                                      <w:marTop w:val="0"/>
                                                                      <w:marBottom w:val="0"/>
                                                                      <w:divBdr>
                                                                        <w:top w:val="none" w:sz="0" w:space="0" w:color="auto"/>
                                                                        <w:left w:val="none" w:sz="0" w:space="0" w:color="auto"/>
                                                                        <w:bottom w:val="none" w:sz="0" w:space="0" w:color="auto"/>
                                                                        <w:right w:val="none" w:sz="0" w:space="0" w:color="auto"/>
                                                                      </w:divBdr>
                                                                      <w:divsChild>
                                                                        <w:div w:id="421685642">
                                                                          <w:marLeft w:val="0"/>
                                                                          <w:marRight w:val="0"/>
                                                                          <w:marTop w:val="0"/>
                                                                          <w:marBottom w:val="0"/>
                                                                          <w:divBdr>
                                                                            <w:top w:val="none" w:sz="0" w:space="0" w:color="auto"/>
                                                                            <w:left w:val="none" w:sz="0" w:space="0" w:color="auto"/>
                                                                            <w:bottom w:val="none" w:sz="0" w:space="0" w:color="auto"/>
                                                                            <w:right w:val="none" w:sz="0" w:space="0" w:color="auto"/>
                                                                          </w:divBdr>
                                                                        </w:div>
                                                                        <w:div w:id="2223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7075668">
                  <w:marLeft w:val="0"/>
                  <w:marRight w:val="0"/>
                  <w:marTop w:val="0"/>
                  <w:marBottom w:val="0"/>
                  <w:divBdr>
                    <w:top w:val="none" w:sz="0" w:space="0" w:color="auto"/>
                    <w:left w:val="none" w:sz="0" w:space="0" w:color="auto"/>
                    <w:bottom w:val="none" w:sz="0" w:space="0" w:color="auto"/>
                    <w:right w:val="none" w:sz="0" w:space="0" w:color="auto"/>
                  </w:divBdr>
                  <w:divsChild>
                    <w:div w:id="1377242835">
                      <w:marLeft w:val="0"/>
                      <w:marRight w:val="0"/>
                      <w:marTop w:val="0"/>
                      <w:marBottom w:val="0"/>
                      <w:divBdr>
                        <w:top w:val="none" w:sz="0" w:space="0" w:color="auto"/>
                        <w:left w:val="none" w:sz="0" w:space="0" w:color="auto"/>
                        <w:bottom w:val="none" w:sz="0" w:space="0" w:color="auto"/>
                        <w:right w:val="none" w:sz="0" w:space="0" w:color="auto"/>
                      </w:divBdr>
                      <w:divsChild>
                        <w:div w:id="202794313">
                          <w:marLeft w:val="0"/>
                          <w:marRight w:val="0"/>
                          <w:marTop w:val="0"/>
                          <w:marBottom w:val="0"/>
                          <w:divBdr>
                            <w:top w:val="none" w:sz="0" w:space="0" w:color="auto"/>
                            <w:left w:val="none" w:sz="0" w:space="0" w:color="auto"/>
                            <w:bottom w:val="none" w:sz="0" w:space="0" w:color="auto"/>
                            <w:right w:val="none" w:sz="0" w:space="0" w:color="auto"/>
                          </w:divBdr>
                          <w:divsChild>
                            <w:div w:id="1396584258">
                              <w:marLeft w:val="0"/>
                              <w:marRight w:val="0"/>
                              <w:marTop w:val="0"/>
                              <w:marBottom w:val="301"/>
                              <w:divBdr>
                                <w:top w:val="none" w:sz="0" w:space="0" w:color="auto"/>
                                <w:left w:val="none" w:sz="0" w:space="0" w:color="auto"/>
                                <w:bottom w:val="none" w:sz="0" w:space="0" w:color="auto"/>
                                <w:right w:val="none" w:sz="0" w:space="0" w:color="auto"/>
                              </w:divBdr>
                              <w:divsChild>
                                <w:div w:id="1106847190">
                                  <w:marLeft w:val="0"/>
                                  <w:marRight w:val="0"/>
                                  <w:marTop w:val="0"/>
                                  <w:marBottom w:val="0"/>
                                  <w:divBdr>
                                    <w:top w:val="none" w:sz="0" w:space="0" w:color="auto"/>
                                    <w:left w:val="none" w:sz="0" w:space="0" w:color="auto"/>
                                    <w:bottom w:val="none" w:sz="0" w:space="0" w:color="auto"/>
                                    <w:right w:val="none" w:sz="0" w:space="0" w:color="auto"/>
                                  </w:divBdr>
                                </w:div>
                                <w:div w:id="1713651108">
                                  <w:marLeft w:val="0"/>
                                  <w:marRight w:val="0"/>
                                  <w:marTop w:val="0"/>
                                  <w:marBottom w:val="0"/>
                                  <w:divBdr>
                                    <w:top w:val="none" w:sz="0" w:space="0" w:color="auto"/>
                                    <w:left w:val="none" w:sz="0" w:space="0" w:color="auto"/>
                                    <w:bottom w:val="none" w:sz="0" w:space="0" w:color="auto"/>
                                    <w:right w:val="none" w:sz="0" w:space="0" w:color="auto"/>
                                  </w:divBdr>
                                  <w:divsChild>
                                    <w:div w:id="609509198">
                                      <w:marLeft w:val="0"/>
                                      <w:marRight w:val="0"/>
                                      <w:marTop w:val="0"/>
                                      <w:marBottom w:val="0"/>
                                      <w:divBdr>
                                        <w:top w:val="none" w:sz="0" w:space="0" w:color="auto"/>
                                        <w:left w:val="none" w:sz="0" w:space="0" w:color="auto"/>
                                        <w:bottom w:val="none" w:sz="0" w:space="0" w:color="auto"/>
                                        <w:right w:val="none" w:sz="0" w:space="0" w:color="auto"/>
                                      </w:divBdr>
                                    </w:div>
                                    <w:div w:id="138891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679345">
                  <w:marLeft w:val="0"/>
                  <w:marRight w:val="0"/>
                  <w:marTop w:val="0"/>
                  <w:marBottom w:val="0"/>
                  <w:divBdr>
                    <w:top w:val="none" w:sz="0" w:space="0" w:color="auto"/>
                    <w:left w:val="none" w:sz="0" w:space="0" w:color="auto"/>
                    <w:bottom w:val="none" w:sz="0" w:space="0" w:color="auto"/>
                    <w:right w:val="none" w:sz="0" w:space="0" w:color="auto"/>
                  </w:divBdr>
                  <w:divsChild>
                    <w:div w:id="1693608108">
                      <w:marLeft w:val="0"/>
                      <w:marRight w:val="0"/>
                      <w:marTop w:val="0"/>
                      <w:marBottom w:val="0"/>
                      <w:divBdr>
                        <w:top w:val="none" w:sz="0" w:space="0" w:color="auto"/>
                        <w:left w:val="none" w:sz="0" w:space="0" w:color="auto"/>
                        <w:bottom w:val="none" w:sz="0" w:space="0" w:color="auto"/>
                        <w:right w:val="none" w:sz="0" w:space="0" w:color="auto"/>
                      </w:divBdr>
                      <w:divsChild>
                        <w:div w:id="11015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904091">
      <w:bodyDiv w:val="1"/>
      <w:marLeft w:val="0"/>
      <w:marRight w:val="0"/>
      <w:marTop w:val="0"/>
      <w:marBottom w:val="0"/>
      <w:divBdr>
        <w:top w:val="none" w:sz="0" w:space="0" w:color="auto"/>
        <w:left w:val="none" w:sz="0" w:space="0" w:color="auto"/>
        <w:bottom w:val="none" w:sz="0" w:space="0" w:color="auto"/>
        <w:right w:val="none" w:sz="0" w:space="0" w:color="auto"/>
      </w:divBdr>
    </w:div>
    <w:div w:id="1926841307">
      <w:bodyDiv w:val="1"/>
      <w:marLeft w:val="0"/>
      <w:marRight w:val="0"/>
      <w:marTop w:val="0"/>
      <w:marBottom w:val="0"/>
      <w:divBdr>
        <w:top w:val="none" w:sz="0" w:space="0" w:color="auto"/>
        <w:left w:val="none" w:sz="0" w:space="0" w:color="auto"/>
        <w:bottom w:val="none" w:sz="0" w:space="0" w:color="auto"/>
        <w:right w:val="none" w:sz="0" w:space="0" w:color="auto"/>
      </w:divBdr>
    </w:div>
    <w:div w:id="1929805321">
      <w:bodyDiv w:val="1"/>
      <w:marLeft w:val="0"/>
      <w:marRight w:val="0"/>
      <w:marTop w:val="0"/>
      <w:marBottom w:val="0"/>
      <w:divBdr>
        <w:top w:val="none" w:sz="0" w:space="0" w:color="auto"/>
        <w:left w:val="none" w:sz="0" w:space="0" w:color="auto"/>
        <w:bottom w:val="none" w:sz="0" w:space="0" w:color="auto"/>
        <w:right w:val="none" w:sz="0" w:space="0" w:color="auto"/>
      </w:divBdr>
    </w:div>
    <w:div w:id="1930114142">
      <w:bodyDiv w:val="1"/>
      <w:marLeft w:val="0"/>
      <w:marRight w:val="0"/>
      <w:marTop w:val="0"/>
      <w:marBottom w:val="0"/>
      <w:divBdr>
        <w:top w:val="none" w:sz="0" w:space="0" w:color="auto"/>
        <w:left w:val="none" w:sz="0" w:space="0" w:color="auto"/>
        <w:bottom w:val="none" w:sz="0" w:space="0" w:color="auto"/>
        <w:right w:val="none" w:sz="0" w:space="0" w:color="auto"/>
      </w:divBdr>
    </w:div>
    <w:div w:id="1939289844">
      <w:bodyDiv w:val="1"/>
      <w:marLeft w:val="0"/>
      <w:marRight w:val="0"/>
      <w:marTop w:val="0"/>
      <w:marBottom w:val="0"/>
      <w:divBdr>
        <w:top w:val="none" w:sz="0" w:space="0" w:color="auto"/>
        <w:left w:val="none" w:sz="0" w:space="0" w:color="auto"/>
        <w:bottom w:val="none" w:sz="0" w:space="0" w:color="auto"/>
        <w:right w:val="none" w:sz="0" w:space="0" w:color="auto"/>
      </w:divBdr>
    </w:div>
    <w:div w:id="1952322722">
      <w:bodyDiv w:val="1"/>
      <w:marLeft w:val="0"/>
      <w:marRight w:val="0"/>
      <w:marTop w:val="0"/>
      <w:marBottom w:val="0"/>
      <w:divBdr>
        <w:top w:val="none" w:sz="0" w:space="0" w:color="auto"/>
        <w:left w:val="none" w:sz="0" w:space="0" w:color="auto"/>
        <w:bottom w:val="none" w:sz="0" w:space="0" w:color="auto"/>
        <w:right w:val="none" w:sz="0" w:space="0" w:color="auto"/>
      </w:divBdr>
    </w:div>
    <w:div w:id="1953705458">
      <w:bodyDiv w:val="1"/>
      <w:marLeft w:val="0"/>
      <w:marRight w:val="0"/>
      <w:marTop w:val="0"/>
      <w:marBottom w:val="0"/>
      <w:divBdr>
        <w:top w:val="none" w:sz="0" w:space="0" w:color="auto"/>
        <w:left w:val="none" w:sz="0" w:space="0" w:color="auto"/>
        <w:bottom w:val="none" w:sz="0" w:space="0" w:color="auto"/>
        <w:right w:val="none" w:sz="0" w:space="0" w:color="auto"/>
      </w:divBdr>
    </w:div>
    <w:div w:id="1956133514">
      <w:bodyDiv w:val="1"/>
      <w:marLeft w:val="0"/>
      <w:marRight w:val="0"/>
      <w:marTop w:val="0"/>
      <w:marBottom w:val="0"/>
      <w:divBdr>
        <w:top w:val="none" w:sz="0" w:space="0" w:color="auto"/>
        <w:left w:val="none" w:sz="0" w:space="0" w:color="auto"/>
        <w:bottom w:val="none" w:sz="0" w:space="0" w:color="auto"/>
        <w:right w:val="none" w:sz="0" w:space="0" w:color="auto"/>
      </w:divBdr>
    </w:div>
    <w:div w:id="1960912214">
      <w:bodyDiv w:val="1"/>
      <w:marLeft w:val="0"/>
      <w:marRight w:val="0"/>
      <w:marTop w:val="0"/>
      <w:marBottom w:val="0"/>
      <w:divBdr>
        <w:top w:val="none" w:sz="0" w:space="0" w:color="auto"/>
        <w:left w:val="none" w:sz="0" w:space="0" w:color="auto"/>
        <w:bottom w:val="none" w:sz="0" w:space="0" w:color="auto"/>
        <w:right w:val="none" w:sz="0" w:space="0" w:color="auto"/>
      </w:divBdr>
    </w:div>
    <w:div w:id="1986473188">
      <w:bodyDiv w:val="1"/>
      <w:marLeft w:val="0"/>
      <w:marRight w:val="0"/>
      <w:marTop w:val="0"/>
      <w:marBottom w:val="0"/>
      <w:divBdr>
        <w:top w:val="none" w:sz="0" w:space="0" w:color="auto"/>
        <w:left w:val="none" w:sz="0" w:space="0" w:color="auto"/>
        <w:bottom w:val="none" w:sz="0" w:space="0" w:color="auto"/>
        <w:right w:val="none" w:sz="0" w:space="0" w:color="auto"/>
      </w:divBdr>
    </w:div>
    <w:div w:id="1998923042">
      <w:bodyDiv w:val="1"/>
      <w:marLeft w:val="0"/>
      <w:marRight w:val="0"/>
      <w:marTop w:val="0"/>
      <w:marBottom w:val="0"/>
      <w:divBdr>
        <w:top w:val="none" w:sz="0" w:space="0" w:color="auto"/>
        <w:left w:val="none" w:sz="0" w:space="0" w:color="auto"/>
        <w:bottom w:val="none" w:sz="0" w:space="0" w:color="auto"/>
        <w:right w:val="none" w:sz="0" w:space="0" w:color="auto"/>
      </w:divBdr>
    </w:div>
    <w:div w:id="2000231944">
      <w:bodyDiv w:val="1"/>
      <w:marLeft w:val="0"/>
      <w:marRight w:val="0"/>
      <w:marTop w:val="0"/>
      <w:marBottom w:val="0"/>
      <w:divBdr>
        <w:top w:val="none" w:sz="0" w:space="0" w:color="auto"/>
        <w:left w:val="none" w:sz="0" w:space="0" w:color="auto"/>
        <w:bottom w:val="none" w:sz="0" w:space="0" w:color="auto"/>
        <w:right w:val="none" w:sz="0" w:space="0" w:color="auto"/>
      </w:divBdr>
    </w:div>
    <w:div w:id="2001083251">
      <w:bodyDiv w:val="1"/>
      <w:marLeft w:val="0"/>
      <w:marRight w:val="0"/>
      <w:marTop w:val="0"/>
      <w:marBottom w:val="0"/>
      <w:divBdr>
        <w:top w:val="none" w:sz="0" w:space="0" w:color="auto"/>
        <w:left w:val="none" w:sz="0" w:space="0" w:color="auto"/>
        <w:bottom w:val="none" w:sz="0" w:space="0" w:color="auto"/>
        <w:right w:val="none" w:sz="0" w:space="0" w:color="auto"/>
      </w:divBdr>
    </w:div>
    <w:div w:id="2004694923">
      <w:bodyDiv w:val="1"/>
      <w:marLeft w:val="0"/>
      <w:marRight w:val="0"/>
      <w:marTop w:val="0"/>
      <w:marBottom w:val="0"/>
      <w:divBdr>
        <w:top w:val="none" w:sz="0" w:space="0" w:color="auto"/>
        <w:left w:val="none" w:sz="0" w:space="0" w:color="auto"/>
        <w:bottom w:val="none" w:sz="0" w:space="0" w:color="auto"/>
        <w:right w:val="none" w:sz="0" w:space="0" w:color="auto"/>
      </w:divBdr>
    </w:div>
    <w:div w:id="2009552067">
      <w:bodyDiv w:val="1"/>
      <w:marLeft w:val="0"/>
      <w:marRight w:val="0"/>
      <w:marTop w:val="0"/>
      <w:marBottom w:val="0"/>
      <w:divBdr>
        <w:top w:val="none" w:sz="0" w:space="0" w:color="auto"/>
        <w:left w:val="none" w:sz="0" w:space="0" w:color="auto"/>
        <w:bottom w:val="none" w:sz="0" w:space="0" w:color="auto"/>
        <w:right w:val="none" w:sz="0" w:space="0" w:color="auto"/>
      </w:divBdr>
    </w:div>
    <w:div w:id="2009868787">
      <w:bodyDiv w:val="1"/>
      <w:marLeft w:val="0"/>
      <w:marRight w:val="0"/>
      <w:marTop w:val="0"/>
      <w:marBottom w:val="0"/>
      <w:divBdr>
        <w:top w:val="none" w:sz="0" w:space="0" w:color="auto"/>
        <w:left w:val="none" w:sz="0" w:space="0" w:color="auto"/>
        <w:bottom w:val="none" w:sz="0" w:space="0" w:color="auto"/>
        <w:right w:val="none" w:sz="0" w:space="0" w:color="auto"/>
      </w:divBdr>
    </w:div>
    <w:div w:id="2012833943">
      <w:bodyDiv w:val="1"/>
      <w:marLeft w:val="0"/>
      <w:marRight w:val="0"/>
      <w:marTop w:val="0"/>
      <w:marBottom w:val="0"/>
      <w:divBdr>
        <w:top w:val="none" w:sz="0" w:space="0" w:color="auto"/>
        <w:left w:val="none" w:sz="0" w:space="0" w:color="auto"/>
        <w:bottom w:val="none" w:sz="0" w:space="0" w:color="auto"/>
        <w:right w:val="none" w:sz="0" w:space="0" w:color="auto"/>
      </w:divBdr>
    </w:div>
    <w:div w:id="2013793644">
      <w:bodyDiv w:val="1"/>
      <w:marLeft w:val="0"/>
      <w:marRight w:val="0"/>
      <w:marTop w:val="0"/>
      <w:marBottom w:val="0"/>
      <w:divBdr>
        <w:top w:val="none" w:sz="0" w:space="0" w:color="auto"/>
        <w:left w:val="none" w:sz="0" w:space="0" w:color="auto"/>
        <w:bottom w:val="none" w:sz="0" w:space="0" w:color="auto"/>
        <w:right w:val="none" w:sz="0" w:space="0" w:color="auto"/>
      </w:divBdr>
    </w:div>
    <w:div w:id="2014602903">
      <w:bodyDiv w:val="1"/>
      <w:marLeft w:val="0"/>
      <w:marRight w:val="0"/>
      <w:marTop w:val="0"/>
      <w:marBottom w:val="0"/>
      <w:divBdr>
        <w:top w:val="none" w:sz="0" w:space="0" w:color="auto"/>
        <w:left w:val="none" w:sz="0" w:space="0" w:color="auto"/>
        <w:bottom w:val="none" w:sz="0" w:space="0" w:color="auto"/>
        <w:right w:val="none" w:sz="0" w:space="0" w:color="auto"/>
      </w:divBdr>
    </w:div>
    <w:div w:id="2021202494">
      <w:bodyDiv w:val="1"/>
      <w:marLeft w:val="0"/>
      <w:marRight w:val="0"/>
      <w:marTop w:val="0"/>
      <w:marBottom w:val="0"/>
      <w:divBdr>
        <w:top w:val="none" w:sz="0" w:space="0" w:color="auto"/>
        <w:left w:val="none" w:sz="0" w:space="0" w:color="auto"/>
        <w:bottom w:val="none" w:sz="0" w:space="0" w:color="auto"/>
        <w:right w:val="none" w:sz="0" w:space="0" w:color="auto"/>
      </w:divBdr>
    </w:div>
    <w:div w:id="2024818223">
      <w:bodyDiv w:val="1"/>
      <w:marLeft w:val="0"/>
      <w:marRight w:val="0"/>
      <w:marTop w:val="0"/>
      <w:marBottom w:val="0"/>
      <w:divBdr>
        <w:top w:val="none" w:sz="0" w:space="0" w:color="auto"/>
        <w:left w:val="none" w:sz="0" w:space="0" w:color="auto"/>
        <w:bottom w:val="none" w:sz="0" w:space="0" w:color="auto"/>
        <w:right w:val="none" w:sz="0" w:space="0" w:color="auto"/>
      </w:divBdr>
    </w:div>
    <w:div w:id="2034259660">
      <w:bodyDiv w:val="1"/>
      <w:marLeft w:val="0"/>
      <w:marRight w:val="0"/>
      <w:marTop w:val="0"/>
      <w:marBottom w:val="0"/>
      <w:divBdr>
        <w:top w:val="none" w:sz="0" w:space="0" w:color="auto"/>
        <w:left w:val="none" w:sz="0" w:space="0" w:color="auto"/>
        <w:bottom w:val="none" w:sz="0" w:space="0" w:color="auto"/>
        <w:right w:val="none" w:sz="0" w:space="0" w:color="auto"/>
      </w:divBdr>
    </w:div>
    <w:div w:id="2036803778">
      <w:bodyDiv w:val="1"/>
      <w:marLeft w:val="0"/>
      <w:marRight w:val="0"/>
      <w:marTop w:val="0"/>
      <w:marBottom w:val="0"/>
      <w:divBdr>
        <w:top w:val="none" w:sz="0" w:space="0" w:color="auto"/>
        <w:left w:val="none" w:sz="0" w:space="0" w:color="auto"/>
        <w:bottom w:val="none" w:sz="0" w:space="0" w:color="auto"/>
        <w:right w:val="none" w:sz="0" w:space="0" w:color="auto"/>
      </w:divBdr>
    </w:div>
    <w:div w:id="2039770828">
      <w:bodyDiv w:val="1"/>
      <w:marLeft w:val="0"/>
      <w:marRight w:val="0"/>
      <w:marTop w:val="0"/>
      <w:marBottom w:val="0"/>
      <w:divBdr>
        <w:top w:val="none" w:sz="0" w:space="0" w:color="auto"/>
        <w:left w:val="none" w:sz="0" w:space="0" w:color="auto"/>
        <w:bottom w:val="none" w:sz="0" w:space="0" w:color="auto"/>
        <w:right w:val="none" w:sz="0" w:space="0" w:color="auto"/>
      </w:divBdr>
    </w:div>
    <w:div w:id="2071220964">
      <w:bodyDiv w:val="1"/>
      <w:marLeft w:val="0"/>
      <w:marRight w:val="0"/>
      <w:marTop w:val="0"/>
      <w:marBottom w:val="0"/>
      <w:divBdr>
        <w:top w:val="none" w:sz="0" w:space="0" w:color="auto"/>
        <w:left w:val="none" w:sz="0" w:space="0" w:color="auto"/>
        <w:bottom w:val="none" w:sz="0" w:space="0" w:color="auto"/>
        <w:right w:val="none" w:sz="0" w:space="0" w:color="auto"/>
      </w:divBdr>
    </w:div>
    <w:div w:id="2071877291">
      <w:bodyDiv w:val="1"/>
      <w:marLeft w:val="0"/>
      <w:marRight w:val="0"/>
      <w:marTop w:val="0"/>
      <w:marBottom w:val="0"/>
      <w:divBdr>
        <w:top w:val="none" w:sz="0" w:space="0" w:color="auto"/>
        <w:left w:val="none" w:sz="0" w:space="0" w:color="auto"/>
        <w:bottom w:val="none" w:sz="0" w:space="0" w:color="auto"/>
        <w:right w:val="none" w:sz="0" w:space="0" w:color="auto"/>
      </w:divBdr>
    </w:div>
    <w:div w:id="2079747021">
      <w:bodyDiv w:val="1"/>
      <w:marLeft w:val="0"/>
      <w:marRight w:val="0"/>
      <w:marTop w:val="0"/>
      <w:marBottom w:val="0"/>
      <w:divBdr>
        <w:top w:val="none" w:sz="0" w:space="0" w:color="auto"/>
        <w:left w:val="none" w:sz="0" w:space="0" w:color="auto"/>
        <w:bottom w:val="none" w:sz="0" w:space="0" w:color="auto"/>
        <w:right w:val="none" w:sz="0" w:space="0" w:color="auto"/>
      </w:divBdr>
    </w:div>
    <w:div w:id="2084988668">
      <w:bodyDiv w:val="1"/>
      <w:marLeft w:val="0"/>
      <w:marRight w:val="0"/>
      <w:marTop w:val="0"/>
      <w:marBottom w:val="0"/>
      <w:divBdr>
        <w:top w:val="none" w:sz="0" w:space="0" w:color="auto"/>
        <w:left w:val="none" w:sz="0" w:space="0" w:color="auto"/>
        <w:bottom w:val="none" w:sz="0" w:space="0" w:color="auto"/>
        <w:right w:val="none" w:sz="0" w:space="0" w:color="auto"/>
      </w:divBdr>
    </w:div>
    <w:div w:id="2090349674">
      <w:bodyDiv w:val="1"/>
      <w:marLeft w:val="0"/>
      <w:marRight w:val="0"/>
      <w:marTop w:val="0"/>
      <w:marBottom w:val="0"/>
      <w:divBdr>
        <w:top w:val="none" w:sz="0" w:space="0" w:color="auto"/>
        <w:left w:val="none" w:sz="0" w:space="0" w:color="auto"/>
        <w:bottom w:val="none" w:sz="0" w:space="0" w:color="auto"/>
        <w:right w:val="none" w:sz="0" w:space="0" w:color="auto"/>
      </w:divBdr>
    </w:div>
    <w:div w:id="2109305118">
      <w:bodyDiv w:val="1"/>
      <w:marLeft w:val="0"/>
      <w:marRight w:val="0"/>
      <w:marTop w:val="0"/>
      <w:marBottom w:val="0"/>
      <w:divBdr>
        <w:top w:val="none" w:sz="0" w:space="0" w:color="auto"/>
        <w:left w:val="none" w:sz="0" w:space="0" w:color="auto"/>
        <w:bottom w:val="none" w:sz="0" w:space="0" w:color="auto"/>
        <w:right w:val="none" w:sz="0" w:space="0" w:color="auto"/>
      </w:divBdr>
    </w:div>
    <w:div w:id="2129346871">
      <w:bodyDiv w:val="1"/>
      <w:marLeft w:val="0"/>
      <w:marRight w:val="0"/>
      <w:marTop w:val="0"/>
      <w:marBottom w:val="0"/>
      <w:divBdr>
        <w:top w:val="none" w:sz="0" w:space="0" w:color="auto"/>
        <w:left w:val="none" w:sz="0" w:space="0" w:color="auto"/>
        <w:bottom w:val="none" w:sz="0" w:space="0" w:color="auto"/>
        <w:right w:val="none" w:sz="0" w:space="0" w:color="auto"/>
      </w:divBdr>
    </w:div>
    <w:div w:id="2137024206">
      <w:bodyDiv w:val="1"/>
      <w:marLeft w:val="0"/>
      <w:marRight w:val="0"/>
      <w:marTop w:val="0"/>
      <w:marBottom w:val="0"/>
      <w:divBdr>
        <w:top w:val="none" w:sz="0" w:space="0" w:color="auto"/>
        <w:left w:val="none" w:sz="0" w:space="0" w:color="auto"/>
        <w:bottom w:val="none" w:sz="0" w:space="0" w:color="auto"/>
        <w:right w:val="none" w:sz="0" w:space="0" w:color="auto"/>
      </w:divBdr>
    </w:div>
    <w:div w:id="213995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hs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uc.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hse.gov.uk" TargetMode="Externa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hse.gov.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bi.it/Pagine/Lavoro/Relazioni-sindacali/Fondo-di-solidariet&#224;.aspx" TargetMode="External"/><Relationship Id="rId7" Type="http://schemas.openxmlformats.org/officeDocument/2006/relationships/hyperlink" Target="https://www.fondofonte.it" TargetMode="External"/><Relationship Id="rId2" Type="http://schemas.openxmlformats.org/officeDocument/2006/relationships/hyperlink" Target="http://www.federmeccanica.it/images/files/ccnl_2012.pdf" TargetMode="External"/><Relationship Id="rId1" Type="http://schemas.openxmlformats.org/officeDocument/2006/relationships/hyperlink" Target="http://www.bollettinoadapt.it/old/files/document/19096pezzo.boll.IPPO..pdf" TargetMode="External"/><Relationship Id="rId6" Type="http://schemas.openxmlformats.org/officeDocument/2006/relationships/hyperlink" Target="http://www.fondoest.it" TargetMode="External"/><Relationship Id="rId5" Type="http://schemas.openxmlformats.org/officeDocument/2006/relationships/hyperlink" Target="http://www.femcacisl.it/wp-content/uploads/2018/03/FondoTRIS.pdf" TargetMode="External"/><Relationship Id="rId4" Type="http://schemas.openxmlformats.org/officeDocument/2006/relationships/hyperlink" Target="https://www.abi.it/Pagine/Lavoro/Relazioni-sindacali/Fondo-Nazionale-occupazione.asp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Foglio_di_lavoro_di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t-IT"/>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Arkusz1!$B$1</c:f>
              <c:strCache>
                <c:ptCount val="1"/>
                <c:pt idx="0">
                  <c:v>2005</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Arkusz1!$A$2:$A$22</c:f>
              <c:strCache>
                <c:ptCount val="21"/>
                <c:pt idx="0">
                  <c:v>EU28</c:v>
                </c:pt>
                <c:pt idx="1">
                  <c:v>Bulgaria</c:v>
                </c:pt>
                <c:pt idx="2">
                  <c:v>Czechia</c:v>
                </c:pt>
                <c:pt idx="3">
                  <c:v>Denmark</c:v>
                </c:pt>
                <c:pt idx="4">
                  <c:v>Germany</c:v>
                </c:pt>
                <c:pt idx="5">
                  <c:v>Estonia</c:v>
                </c:pt>
                <c:pt idx="6">
                  <c:v>Ireland</c:v>
                </c:pt>
                <c:pt idx="7">
                  <c:v>Spain</c:v>
                </c:pt>
                <c:pt idx="8">
                  <c:v>France (metropolitan)</c:v>
                </c:pt>
                <c:pt idx="9">
                  <c:v>Italy</c:v>
                </c:pt>
                <c:pt idx="10">
                  <c:v>Cyprus</c:v>
                </c:pt>
                <c:pt idx="11">
                  <c:v>Latvia</c:v>
                </c:pt>
                <c:pt idx="12">
                  <c:v>Lithuania</c:v>
                </c:pt>
                <c:pt idx="13">
                  <c:v>Hungary</c:v>
                </c:pt>
                <c:pt idx="14">
                  <c:v>Netherlands</c:v>
                </c:pt>
                <c:pt idx="15">
                  <c:v>Austria</c:v>
                </c:pt>
                <c:pt idx="16">
                  <c:v>Portugal</c:v>
                </c:pt>
                <c:pt idx="17">
                  <c:v>Slovakia</c:v>
                </c:pt>
                <c:pt idx="18">
                  <c:v>Finland</c:v>
                </c:pt>
                <c:pt idx="19">
                  <c:v>Sweden</c:v>
                </c:pt>
                <c:pt idx="20">
                  <c:v>United Kingdom</c:v>
                </c:pt>
              </c:strCache>
            </c:strRef>
          </c:cat>
          <c:val>
            <c:numRef>
              <c:f>Arkusz1!$B$2:$B$22</c:f>
              <c:numCache>
                <c:formatCode>General</c:formatCode>
                <c:ptCount val="21"/>
                <c:pt idx="0">
                  <c:v>42.2</c:v>
                </c:pt>
                <c:pt idx="1">
                  <c:v>34.700000000000003</c:v>
                </c:pt>
                <c:pt idx="2">
                  <c:v>44.5</c:v>
                </c:pt>
                <c:pt idx="3">
                  <c:v>59.5</c:v>
                </c:pt>
                <c:pt idx="4">
                  <c:v>45.5</c:v>
                </c:pt>
                <c:pt idx="5">
                  <c:v>55.7</c:v>
                </c:pt>
                <c:pt idx="6">
                  <c:v>51.7</c:v>
                </c:pt>
                <c:pt idx="7">
                  <c:v>43.1</c:v>
                </c:pt>
                <c:pt idx="8">
                  <c:v>38.5</c:v>
                </c:pt>
                <c:pt idx="9">
                  <c:v>31.4</c:v>
                </c:pt>
                <c:pt idx="10">
                  <c:v>50.6</c:v>
                </c:pt>
                <c:pt idx="11">
                  <c:v>48.3</c:v>
                </c:pt>
                <c:pt idx="12">
                  <c:v>39.6</c:v>
                </c:pt>
                <c:pt idx="13">
                  <c:v>33</c:v>
                </c:pt>
                <c:pt idx="14">
                  <c:v>46.1</c:v>
                </c:pt>
                <c:pt idx="15">
                  <c:v>29.9</c:v>
                </c:pt>
                <c:pt idx="16">
                  <c:v>50.4</c:v>
                </c:pt>
                <c:pt idx="17">
                  <c:v>30.3</c:v>
                </c:pt>
                <c:pt idx="18">
                  <c:v>52.7</c:v>
                </c:pt>
                <c:pt idx="19">
                  <c:v>69.5</c:v>
                </c:pt>
                <c:pt idx="20">
                  <c:v>56.8</c:v>
                </c:pt>
              </c:numCache>
            </c:numRef>
          </c:val>
          <c:extLst xmlns:c16r2="http://schemas.microsoft.com/office/drawing/2015/06/chart">
            <c:ext xmlns:c16="http://schemas.microsoft.com/office/drawing/2014/chart" uri="{C3380CC4-5D6E-409C-BE32-E72D297353CC}">
              <c16:uniqueId val="{00000000-5852-4327-BE76-D1BFBA778C99}"/>
            </c:ext>
          </c:extLst>
        </c:ser>
        <c:ser>
          <c:idx val="1"/>
          <c:order val="1"/>
          <c:tx>
            <c:strRef>
              <c:f>Arkusz1!$C$1</c:f>
              <c:strCache>
                <c:ptCount val="1"/>
                <c:pt idx="0">
                  <c:v>2017</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Arkusz1!$A$2:$A$22</c:f>
              <c:strCache>
                <c:ptCount val="21"/>
                <c:pt idx="0">
                  <c:v>EU28</c:v>
                </c:pt>
                <c:pt idx="1">
                  <c:v>Bulgaria</c:v>
                </c:pt>
                <c:pt idx="2">
                  <c:v>Czechia</c:v>
                </c:pt>
                <c:pt idx="3">
                  <c:v>Denmark</c:v>
                </c:pt>
                <c:pt idx="4">
                  <c:v>Germany</c:v>
                </c:pt>
                <c:pt idx="5">
                  <c:v>Estonia</c:v>
                </c:pt>
                <c:pt idx="6">
                  <c:v>Ireland</c:v>
                </c:pt>
                <c:pt idx="7">
                  <c:v>Spain</c:v>
                </c:pt>
                <c:pt idx="8">
                  <c:v>France (metropolitan)</c:v>
                </c:pt>
                <c:pt idx="9">
                  <c:v>Italy</c:v>
                </c:pt>
                <c:pt idx="10">
                  <c:v>Cyprus</c:v>
                </c:pt>
                <c:pt idx="11">
                  <c:v>Latvia</c:v>
                </c:pt>
                <c:pt idx="12">
                  <c:v>Lithuania</c:v>
                </c:pt>
                <c:pt idx="13">
                  <c:v>Hungary</c:v>
                </c:pt>
                <c:pt idx="14">
                  <c:v>Netherlands</c:v>
                </c:pt>
                <c:pt idx="15">
                  <c:v>Austria</c:v>
                </c:pt>
                <c:pt idx="16">
                  <c:v>Portugal</c:v>
                </c:pt>
                <c:pt idx="17">
                  <c:v>Slovakia</c:v>
                </c:pt>
                <c:pt idx="18">
                  <c:v>Finland</c:v>
                </c:pt>
                <c:pt idx="19">
                  <c:v>Sweden</c:v>
                </c:pt>
                <c:pt idx="20">
                  <c:v>United Kingdom</c:v>
                </c:pt>
              </c:strCache>
            </c:strRef>
          </c:cat>
          <c:val>
            <c:numRef>
              <c:f>Arkusz1!$C$2:$C$22</c:f>
              <c:numCache>
                <c:formatCode>General</c:formatCode>
                <c:ptCount val="21"/>
                <c:pt idx="0">
                  <c:v>57.1</c:v>
                </c:pt>
                <c:pt idx="1">
                  <c:v>58.2</c:v>
                </c:pt>
                <c:pt idx="2">
                  <c:v>62.1</c:v>
                </c:pt>
                <c:pt idx="3">
                  <c:v>68.900000000000006</c:v>
                </c:pt>
                <c:pt idx="4">
                  <c:v>70.099999999999994</c:v>
                </c:pt>
                <c:pt idx="5">
                  <c:v>68.099999999999994</c:v>
                </c:pt>
                <c:pt idx="6">
                  <c:v>58.4</c:v>
                </c:pt>
                <c:pt idx="7">
                  <c:v>50.5</c:v>
                </c:pt>
                <c:pt idx="8">
                  <c:v>51.4</c:v>
                </c:pt>
                <c:pt idx="9">
                  <c:v>52.2</c:v>
                </c:pt>
                <c:pt idx="10">
                  <c:v>55.3</c:v>
                </c:pt>
                <c:pt idx="11">
                  <c:v>62.3</c:v>
                </c:pt>
                <c:pt idx="12">
                  <c:v>66.099999999999994</c:v>
                </c:pt>
                <c:pt idx="13">
                  <c:v>51.7</c:v>
                </c:pt>
                <c:pt idx="14">
                  <c:v>65.7</c:v>
                </c:pt>
                <c:pt idx="15">
                  <c:v>51.3</c:v>
                </c:pt>
                <c:pt idx="16">
                  <c:v>56.2</c:v>
                </c:pt>
                <c:pt idx="17">
                  <c:v>53</c:v>
                </c:pt>
                <c:pt idx="18">
                  <c:v>62.5</c:v>
                </c:pt>
                <c:pt idx="19">
                  <c:v>76.400000000000006</c:v>
                </c:pt>
                <c:pt idx="20">
                  <c:v>64.099999999999994</c:v>
                </c:pt>
              </c:numCache>
            </c:numRef>
          </c:val>
          <c:extLst xmlns:c16r2="http://schemas.microsoft.com/office/drawing/2015/06/chart">
            <c:ext xmlns:c16="http://schemas.microsoft.com/office/drawing/2014/chart" uri="{C3380CC4-5D6E-409C-BE32-E72D297353CC}">
              <c16:uniqueId val="{00000001-5852-4327-BE76-D1BFBA778C99}"/>
            </c:ext>
          </c:extLst>
        </c:ser>
        <c:gapWidth val="219"/>
        <c:overlap val="-27"/>
        <c:axId val="109392256"/>
        <c:axId val="134308608"/>
      </c:barChart>
      <c:catAx>
        <c:axId val="10939225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mn-cs"/>
              </a:defRPr>
            </a:pPr>
            <a:endParaRPr lang="it-IT"/>
          </a:p>
        </c:txPr>
        <c:crossAx val="134308608"/>
        <c:crosses val="autoZero"/>
        <c:auto val="1"/>
        <c:lblAlgn val="ctr"/>
        <c:lblOffset val="100"/>
      </c:catAx>
      <c:valAx>
        <c:axId val="13430860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it-IT"/>
          </a:p>
        </c:txPr>
        <c:crossAx val="10939225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C123E-686D-4CE4-87CC-D6CF6FD2F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56</Pages>
  <Words>26134</Words>
  <Characters>148966</Characters>
  <Application>Microsoft Office Word</Application>
  <DocSecurity>0</DocSecurity>
  <Lines>1241</Lines>
  <Paragraphs>349</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BASTARDS TeaM</Company>
  <LinksUpToDate>false</LinksUpToDate>
  <CharactersWithSpaces>174751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Flynn</dc:creator>
  <cp:lastModifiedBy>Francesco</cp:lastModifiedBy>
  <cp:revision>91</cp:revision>
  <dcterms:created xsi:type="dcterms:W3CDTF">2019-03-28T15:20:00Z</dcterms:created>
  <dcterms:modified xsi:type="dcterms:W3CDTF">2019-03-31T13:56:00Z</dcterms:modified>
</cp:coreProperties>
</file>